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16057" w14:textId="77777777" w:rsidR="003B4502" w:rsidRPr="00F1126C" w:rsidRDefault="003B4502">
      <w:pPr>
        <w:rPr>
          <w:rFonts w:asciiTheme="minorHAnsi" w:hAnsiTheme="minorHAnsi" w:cstheme="minorHAnsi"/>
          <w:sz w:val="22"/>
          <w:szCs w:val="22"/>
        </w:rPr>
      </w:pPr>
    </w:p>
    <w:p w14:paraId="6D99B940" w14:textId="77777777" w:rsidR="0028312E" w:rsidRPr="00F1126C" w:rsidRDefault="0028312E">
      <w:pPr>
        <w:rPr>
          <w:rFonts w:asciiTheme="minorHAnsi" w:hAnsiTheme="minorHAnsi" w:cstheme="minorHAnsi"/>
          <w:sz w:val="22"/>
          <w:szCs w:val="22"/>
        </w:rPr>
      </w:pPr>
    </w:p>
    <w:p w14:paraId="3D64CFAD" w14:textId="77777777" w:rsidR="0028312E" w:rsidRPr="00F1126C" w:rsidRDefault="0028312E">
      <w:pPr>
        <w:rPr>
          <w:rFonts w:asciiTheme="minorHAnsi" w:hAnsiTheme="minorHAnsi" w:cstheme="minorHAnsi"/>
          <w:sz w:val="22"/>
          <w:szCs w:val="22"/>
        </w:rPr>
      </w:pPr>
      <w:r w:rsidRPr="00F1126C">
        <w:rPr>
          <w:rFonts w:asciiTheme="minorHAnsi" w:hAnsiTheme="minorHAnsi" w:cstheme="minorHAnsi"/>
          <w:noProof/>
          <w:sz w:val="22"/>
          <w:szCs w:val="22"/>
        </w:rPr>
        <w:drawing>
          <wp:anchor distT="0" distB="0" distL="114300" distR="114300" simplePos="0" relativeHeight="251659264" behindDoc="1" locked="0" layoutInCell="1" allowOverlap="1" wp14:anchorId="6186F78B" wp14:editId="11D384E9">
            <wp:simplePos x="0" y="0"/>
            <wp:positionH relativeFrom="column">
              <wp:posOffset>1094642</wp:posOffset>
            </wp:positionH>
            <wp:positionV relativeFrom="paragraph">
              <wp:posOffset>5715</wp:posOffset>
            </wp:positionV>
            <wp:extent cx="3646805" cy="3639820"/>
            <wp:effectExtent l="0" t="0" r="0" b="5080"/>
            <wp:wrapThrough wrapText="bothSides">
              <wp:wrapPolygon edited="0">
                <wp:start x="0" y="0"/>
                <wp:lineTo x="0" y="21555"/>
                <wp:lineTo x="21513" y="21555"/>
                <wp:lineTo x="21513" y="0"/>
                <wp:lineTo x="0" y="0"/>
              </wp:wrapPolygon>
            </wp:wrapThrough>
            <wp:docPr id="1" name="Afbeelding 1" descr="Afbeelding met tekening, tek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ening, teken, mens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6805" cy="3639820"/>
                    </a:xfrm>
                    <a:prstGeom prst="rect">
                      <a:avLst/>
                    </a:prstGeom>
                  </pic:spPr>
                </pic:pic>
              </a:graphicData>
            </a:graphic>
            <wp14:sizeRelH relativeFrom="page">
              <wp14:pctWidth>0</wp14:pctWidth>
            </wp14:sizeRelH>
            <wp14:sizeRelV relativeFrom="page">
              <wp14:pctHeight>0</wp14:pctHeight>
            </wp14:sizeRelV>
          </wp:anchor>
        </w:drawing>
      </w:r>
    </w:p>
    <w:p w14:paraId="5F7FEA66" w14:textId="77777777" w:rsidR="0028312E" w:rsidRPr="00F1126C" w:rsidRDefault="0028312E">
      <w:pPr>
        <w:rPr>
          <w:rFonts w:asciiTheme="minorHAnsi" w:hAnsiTheme="minorHAnsi" w:cstheme="minorHAnsi"/>
          <w:sz w:val="22"/>
          <w:szCs w:val="22"/>
        </w:rPr>
      </w:pPr>
    </w:p>
    <w:p w14:paraId="495040FE" w14:textId="77777777" w:rsidR="0028312E" w:rsidRPr="00F1126C" w:rsidRDefault="0028312E">
      <w:pPr>
        <w:rPr>
          <w:rFonts w:asciiTheme="minorHAnsi" w:hAnsiTheme="minorHAnsi" w:cstheme="minorHAnsi"/>
          <w:sz w:val="22"/>
          <w:szCs w:val="22"/>
        </w:rPr>
      </w:pPr>
    </w:p>
    <w:p w14:paraId="26DA265E" w14:textId="77777777" w:rsidR="0028312E" w:rsidRPr="00F1126C" w:rsidRDefault="0028312E">
      <w:pPr>
        <w:rPr>
          <w:rFonts w:asciiTheme="minorHAnsi" w:hAnsiTheme="minorHAnsi" w:cstheme="minorHAnsi"/>
          <w:sz w:val="22"/>
          <w:szCs w:val="22"/>
        </w:rPr>
      </w:pPr>
    </w:p>
    <w:p w14:paraId="19FEB2AD" w14:textId="77777777" w:rsidR="0028312E" w:rsidRPr="00F1126C" w:rsidRDefault="0028312E">
      <w:pPr>
        <w:rPr>
          <w:rFonts w:asciiTheme="minorHAnsi" w:hAnsiTheme="minorHAnsi" w:cstheme="minorHAnsi"/>
          <w:sz w:val="22"/>
          <w:szCs w:val="22"/>
        </w:rPr>
      </w:pPr>
    </w:p>
    <w:p w14:paraId="5B19581C" w14:textId="77777777" w:rsidR="0028312E" w:rsidRPr="00F1126C" w:rsidRDefault="0028312E">
      <w:pPr>
        <w:rPr>
          <w:rFonts w:asciiTheme="minorHAnsi" w:hAnsiTheme="minorHAnsi" w:cstheme="minorHAnsi"/>
          <w:sz w:val="22"/>
          <w:szCs w:val="22"/>
        </w:rPr>
      </w:pPr>
    </w:p>
    <w:p w14:paraId="76560C06" w14:textId="77777777" w:rsidR="0028312E" w:rsidRPr="00F1126C" w:rsidRDefault="0028312E">
      <w:pPr>
        <w:rPr>
          <w:rFonts w:asciiTheme="minorHAnsi" w:hAnsiTheme="minorHAnsi" w:cstheme="minorHAnsi"/>
          <w:sz w:val="22"/>
          <w:szCs w:val="22"/>
        </w:rPr>
      </w:pPr>
    </w:p>
    <w:p w14:paraId="5E184AEC" w14:textId="77777777" w:rsidR="0028312E" w:rsidRPr="00F1126C" w:rsidRDefault="0028312E">
      <w:pPr>
        <w:rPr>
          <w:rFonts w:asciiTheme="minorHAnsi" w:hAnsiTheme="minorHAnsi" w:cstheme="minorHAnsi"/>
          <w:sz w:val="22"/>
          <w:szCs w:val="22"/>
        </w:rPr>
      </w:pPr>
    </w:p>
    <w:p w14:paraId="64FF2C9A" w14:textId="77777777" w:rsidR="0028312E" w:rsidRPr="00F1126C" w:rsidRDefault="0028312E">
      <w:pPr>
        <w:rPr>
          <w:rFonts w:asciiTheme="minorHAnsi" w:hAnsiTheme="minorHAnsi" w:cstheme="minorHAnsi"/>
          <w:sz w:val="22"/>
          <w:szCs w:val="22"/>
        </w:rPr>
      </w:pPr>
    </w:p>
    <w:p w14:paraId="2C5F0D3A" w14:textId="77777777" w:rsidR="0028312E" w:rsidRPr="00F1126C" w:rsidRDefault="0028312E">
      <w:pPr>
        <w:rPr>
          <w:rFonts w:asciiTheme="minorHAnsi" w:hAnsiTheme="minorHAnsi" w:cstheme="minorHAnsi"/>
          <w:sz w:val="22"/>
          <w:szCs w:val="22"/>
        </w:rPr>
      </w:pPr>
    </w:p>
    <w:p w14:paraId="558B3885" w14:textId="77777777" w:rsidR="0028312E" w:rsidRPr="00F1126C" w:rsidRDefault="0028312E">
      <w:pPr>
        <w:rPr>
          <w:rFonts w:asciiTheme="minorHAnsi" w:hAnsiTheme="minorHAnsi" w:cstheme="minorHAnsi"/>
          <w:sz w:val="22"/>
          <w:szCs w:val="22"/>
        </w:rPr>
      </w:pPr>
    </w:p>
    <w:p w14:paraId="590426F9" w14:textId="77777777" w:rsidR="0028312E" w:rsidRPr="00F1126C" w:rsidRDefault="0028312E">
      <w:pPr>
        <w:rPr>
          <w:rFonts w:asciiTheme="minorHAnsi" w:hAnsiTheme="minorHAnsi" w:cstheme="minorHAnsi"/>
          <w:sz w:val="22"/>
          <w:szCs w:val="22"/>
        </w:rPr>
      </w:pPr>
    </w:p>
    <w:p w14:paraId="0F580470" w14:textId="77777777" w:rsidR="0028312E" w:rsidRPr="00F1126C" w:rsidRDefault="0028312E">
      <w:pPr>
        <w:rPr>
          <w:rFonts w:asciiTheme="minorHAnsi" w:hAnsiTheme="minorHAnsi" w:cstheme="minorHAnsi"/>
          <w:sz w:val="22"/>
          <w:szCs w:val="22"/>
        </w:rPr>
      </w:pPr>
    </w:p>
    <w:p w14:paraId="3EAEF855" w14:textId="77777777" w:rsidR="0028312E" w:rsidRPr="00F1126C" w:rsidRDefault="0028312E">
      <w:pPr>
        <w:rPr>
          <w:rFonts w:asciiTheme="minorHAnsi" w:hAnsiTheme="minorHAnsi" w:cstheme="minorHAnsi"/>
          <w:sz w:val="22"/>
          <w:szCs w:val="22"/>
        </w:rPr>
      </w:pPr>
    </w:p>
    <w:p w14:paraId="59799ED5" w14:textId="77777777" w:rsidR="0028312E" w:rsidRPr="00F1126C" w:rsidRDefault="0028312E">
      <w:pPr>
        <w:rPr>
          <w:rFonts w:asciiTheme="minorHAnsi" w:hAnsiTheme="minorHAnsi" w:cstheme="minorHAnsi"/>
          <w:sz w:val="22"/>
          <w:szCs w:val="22"/>
        </w:rPr>
      </w:pPr>
    </w:p>
    <w:p w14:paraId="29CF35EF" w14:textId="77777777" w:rsidR="0028312E" w:rsidRPr="00F1126C" w:rsidRDefault="0028312E">
      <w:pPr>
        <w:rPr>
          <w:rFonts w:asciiTheme="minorHAnsi" w:hAnsiTheme="minorHAnsi" w:cstheme="minorHAnsi"/>
          <w:sz w:val="22"/>
          <w:szCs w:val="22"/>
        </w:rPr>
      </w:pPr>
    </w:p>
    <w:p w14:paraId="0D54E287" w14:textId="77777777" w:rsidR="0028312E" w:rsidRPr="00F1126C" w:rsidRDefault="0028312E">
      <w:pPr>
        <w:rPr>
          <w:rFonts w:asciiTheme="minorHAnsi" w:hAnsiTheme="minorHAnsi" w:cstheme="minorHAnsi"/>
          <w:sz w:val="22"/>
          <w:szCs w:val="22"/>
        </w:rPr>
      </w:pPr>
    </w:p>
    <w:p w14:paraId="0C82FA36" w14:textId="77777777" w:rsidR="0028312E" w:rsidRPr="00F1126C" w:rsidRDefault="0028312E">
      <w:pPr>
        <w:rPr>
          <w:rFonts w:asciiTheme="minorHAnsi" w:hAnsiTheme="minorHAnsi" w:cstheme="minorHAnsi"/>
          <w:sz w:val="22"/>
          <w:szCs w:val="22"/>
        </w:rPr>
      </w:pPr>
    </w:p>
    <w:p w14:paraId="17C5A0B1" w14:textId="77777777" w:rsidR="0028312E" w:rsidRPr="00F1126C" w:rsidRDefault="0028312E">
      <w:pPr>
        <w:rPr>
          <w:rFonts w:asciiTheme="minorHAnsi" w:hAnsiTheme="minorHAnsi" w:cstheme="minorHAnsi"/>
          <w:sz w:val="22"/>
          <w:szCs w:val="22"/>
        </w:rPr>
      </w:pPr>
    </w:p>
    <w:p w14:paraId="13B26D30" w14:textId="77777777" w:rsidR="0028312E" w:rsidRPr="00F1126C" w:rsidRDefault="0028312E">
      <w:pPr>
        <w:rPr>
          <w:rFonts w:asciiTheme="minorHAnsi" w:hAnsiTheme="minorHAnsi" w:cstheme="minorHAnsi"/>
          <w:sz w:val="22"/>
          <w:szCs w:val="22"/>
        </w:rPr>
      </w:pPr>
    </w:p>
    <w:p w14:paraId="3F137778" w14:textId="77777777" w:rsidR="0028312E" w:rsidRPr="00F1126C" w:rsidRDefault="0028312E">
      <w:pPr>
        <w:rPr>
          <w:rFonts w:asciiTheme="minorHAnsi" w:hAnsiTheme="minorHAnsi" w:cstheme="minorHAnsi"/>
          <w:sz w:val="22"/>
          <w:szCs w:val="22"/>
        </w:rPr>
      </w:pPr>
    </w:p>
    <w:p w14:paraId="68DB16CD" w14:textId="77777777" w:rsidR="0028312E" w:rsidRPr="00F1126C" w:rsidRDefault="0028312E">
      <w:pPr>
        <w:rPr>
          <w:rFonts w:asciiTheme="minorHAnsi" w:hAnsiTheme="minorHAnsi" w:cstheme="minorHAnsi"/>
          <w:sz w:val="22"/>
          <w:szCs w:val="22"/>
        </w:rPr>
      </w:pPr>
    </w:p>
    <w:p w14:paraId="38069901" w14:textId="77777777" w:rsidR="0028312E" w:rsidRPr="00F1126C" w:rsidRDefault="0028312E">
      <w:pPr>
        <w:rPr>
          <w:rFonts w:asciiTheme="minorHAnsi" w:hAnsiTheme="minorHAnsi" w:cstheme="minorHAnsi"/>
          <w:sz w:val="22"/>
          <w:szCs w:val="22"/>
        </w:rPr>
      </w:pPr>
    </w:p>
    <w:p w14:paraId="70288FBB" w14:textId="77777777" w:rsidR="00753FF3" w:rsidRDefault="00753FF3" w:rsidP="0028312E">
      <w:pPr>
        <w:jc w:val="center"/>
        <w:rPr>
          <w:rFonts w:asciiTheme="minorHAnsi" w:hAnsiTheme="minorHAnsi" w:cstheme="minorHAnsi"/>
          <w:sz w:val="60"/>
          <w:szCs w:val="60"/>
        </w:rPr>
      </w:pPr>
    </w:p>
    <w:p w14:paraId="5F1EE700" w14:textId="77777777" w:rsidR="0028312E" w:rsidRPr="00753FF3" w:rsidRDefault="0028312E" w:rsidP="0028312E">
      <w:pPr>
        <w:jc w:val="center"/>
        <w:rPr>
          <w:rFonts w:asciiTheme="minorHAnsi" w:hAnsiTheme="minorHAnsi" w:cstheme="minorHAnsi"/>
          <w:sz w:val="60"/>
          <w:szCs w:val="60"/>
        </w:rPr>
      </w:pPr>
      <w:r w:rsidRPr="00753FF3">
        <w:rPr>
          <w:rFonts w:asciiTheme="minorHAnsi" w:hAnsiTheme="minorHAnsi" w:cstheme="minorHAnsi"/>
          <w:sz w:val="60"/>
          <w:szCs w:val="60"/>
        </w:rPr>
        <w:t>COMPENDIUM</w:t>
      </w:r>
    </w:p>
    <w:p w14:paraId="3F90E4C2" w14:textId="77777777" w:rsidR="0028312E" w:rsidRPr="00753FF3" w:rsidRDefault="0028312E" w:rsidP="0028312E">
      <w:pPr>
        <w:jc w:val="center"/>
        <w:rPr>
          <w:rFonts w:asciiTheme="minorHAnsi" w:hAnsiTheme="minorHAnsi" w:cstheme="minorHAnsi"/>
          <w:sz w:val="52"/>
          <w:szCs w:val="52"/>
        </w:rPr>
      </w:pPr>
      <w:r w:rsidRPr="00753FF3">
        <w:rPr>
          <w:rFonts w:asciiTheme="minorHAnsi" w:hAnsiTheme="minorHAnsi" w:cstheme="minorHAnsi"/>
          <w:sz w:val="52"/>
          <w:szCs w:val="52"/>
        </w:rPr>
        <w:t>S U M M A R Y</w:t>
      </w:r>
    </w:p>
    <w:p w14:paraId="34A4C6AF" w14:textId="77777777" w:rsidR="0028312E" w:rsidRPr="00F1126C" w:rsidRDefault="0028312E" w:rsidP="0028312E">
      <w:pPr>
        <w:jc w:val="center"/>
        <w:rPr>
          <w:rFonts w:asciiTheme="minorHAnsi" w:hAnsiTheme="minorHAnsi" w:cstheme="minorHAnsi"/>
          <w:sz w:val="22"/>
          <w:szCs w:val="22"/>
        </w:rPr>
      </w:pPr>
    </w:p>
    <w:p w14:paraId="30670A1B" w14:textId="77777777" w:rsidR="0028312E" w:rsidRPr="00F1126C" w:rsidRDefault="0028312E" w:rsidP="0028312E">
      <w:pPr>
        <w:jc w:val="center"/>
        <w:rPr>
          <w:rFonts w:asciiTheme="minorHAnsi" w:hAnsiTheme="minorHAnsi" w:cstheme="minorHAnsi"/>
          <w:sz w:val="22"/>
          <w:szCs w:val="22"/>
        </w:rPr>
      </w:pPr>
    </w:p>
    <w:p w14:paraId="7BFB822D" w14:textId="77777777" w:rsidR="0028312E" w:rsidRPr="00F1126C" w:rsidRDefault="0028312E" w:rsidP="0028312E">
      <w:pPr>
        <w:jc w:val="center"/>
        <w:rPr>
          <w:rFonts w:asciiTheme="minorHAnsi" w:hAnsiTheme="minorHAnsi" w:cstheme="minorHAnsi"/>
          <w:sz w:val="22"/>
          <w:szCs w:val="22"/>
        </w:rPr>
      </w:pPr>
    </w:p>
    <w:p w14:paraId="7ABDE66A" w14:textId="77777777" w:rsidR="0028312E" w:rsidRPr="00F1126C" w:rsidRDefault="0028312E" w:rsidP="0028312E">
      <w:pPr>
        <w:jc w:val="center"/>
        <w:rPr>
          <w:rFonts w:asciiTheme="minorHAnsi" w:hAnsiTheme="minorHAnsi" w:cstheme="minorHAnsi"/>
          <w:sz w:val="22"/>
          <w:szCs w:val="22"/>
        </w:rPr>
      </w:pPr>
    </w:p>
    <w:p w14:paraId="623D6A44" w14:textId="77777777" w:rsidR="0028312E" w:rsidRPr="00F1126C" w:rsidRDefault="0028312E" w:rsidP="0028312E">
      <w:pPr>
        <w:jc w:val="center"/>
        <w:rPr>
          <w:rFonts w:asciiTheme="minorHAnsi" w:hAnsiTheme="minorHAnsi" w:cstheme="minorHAnsi"/>
          <w:sz w:val="22"/>
          <w:szCs w:val="22"/>
        </w:rPr>
      </w:pPr>
    </w:p>
    <w:p w14:paraId="692292FC" w14:textId="77777777" w:rsidR="0028312E" w:rsidRPr="00F1126C" w:rsidRDefault="0028312E" w:rsidP="0028312E">
      <w:pPr>
        <w:jc w:val="center"/>
        <w:rPr>
          <w:rFonts w:asciiTheme="minorHAnsi" w:hAnsiTheme="minorHAnsi" w:cstheme="minorHAnsi"/>
          <w:sz w:val="22"/>
          <w:szCs w:val="22"/>
        </w:rPr>
      </w:pPr>
    </w:p>
    <w:p w14:paraId="6E6DB70B" w14:textId="77777777" w:rsidR="0028312E" w:rsidRPr="00F1126C" w:rsidRDefault="0028312E" w:rsidP="0028312E">
      <w:pPr>
        <w:jc w:val="center"/>
        <w:rPr>
          <w:rFonts w:asciiTheme="minorHAnsi" w:hAnsiTheme="minorHAnsi" w:cstheme="minorHAnsi"/>
          <w:sz w:val="22"/>
          <w:szCs w:val="22"/>
        </w:rPr>
      </w:pPr>
    </w:p>
    <w:p w14:paraId="0214179D" w14:textId="77777777" w:rsidR="0028312E" w:rsidRPr="00F1126C" w:rsidRDefault="0028312E" w:rsidP="0028312E">
      <w:pPr>
        <w:jc w:val="center"/>
        <w:rPr>
          <w:rFonts w:asciiTheme="minorHAnsi" w:hAnsiTheme="minorHAnsi" w:cstheme="minorHAnsi"/>
          <w:sz w:val="22"/>
          <w:szCs w:val="22"/>
        </w:rPr>
      </w:pPr>
    </w:p>
    <w:p w14:paraId="57DA83D4" w14:textId="77777777" w:rsidR="0028312E" w:rsidRPr="00F1126C" w:rsidRDefault="0028312E" w:rsidP="0028312E">
      <w:pPr>
        <w:jc w:val="center"/>
        <w:rPr>
          <w:rFonts w:asciiTheme="minorHAnsi" w:hAnsiTheme="minorHAnsi" w:cstheme="minorHAnsi"/>
          <w:sz w:val="22"/>
          <w:szCs w:val="22"/>
        </w:rPr>
      </w:pPr>
    </w:p>
    <w:p w14:paraId="750032C8" w14:textId="77777777" w:rsidR="0028312E" w:rsidRPr="00F1126C" w:rsidRDefault="0028312E" w:rsidP="0028312E">
      <w:pPr>
        <w:jc w:val="center"/>
        <w:rPr>
          <w:rFonts w:asciiTheme="minorHAnsi" w:hAnsiTheme="minorHAnsi" w:cstheme="minorHAnsi"/>
          <w:sz w:val="22"/>
          <w:szCs w:val="22"/>
        </w:rPr>
      </w:pPr>
    </w:p>
    <w:p w14:paraId="23A9208A" w14:textId="77777777" w:rsidR="004853B9" w:rsidRPr="00F1126C" w:rsidRDefault="004853B9" w:rsidP="004853B9">
      <w:pPr>
        <w:rPr>
          <w:rFonts w:asciiTheme="minorHAnsi" w:hAnsiTheme="minorHAnsi" w:cstheme="minorHAnsi"/>
          <w:sz w:val="22"/>
          <w:szCs w:val="22"/>
        </w:rPr>
      </w:pPr>
    </w:p>
    <w:p w14:paraId="2A52079B" w14:textId="77777777" w:rsidR="004853B9" w:rsidRPr="00F1126C" w:rsidRDefault="004853B9" w:rsidP="004853B9">
      <w:pPr>
        <w:rPr>
          <w:rFonts w:asciiTheme="minorHAnsi" w:hAnsiTheme="minorHAnsi" w:cstheme="minorHAnsi"/>
          <w:sz w:val="22"/>
          <w:szCs w:val="22"/>
        </w:rPr>
      </w:pPr>
    </w:p>
    <w:p w14:paraId="27FA8500" w14:textId="77777777" w:rsidR="004853B9" w:rsidRPr="00F1126C" w:rsidRDefault="004853B9" w:rsidP="004853B9">
      <w:pPr>
        <w:rPr>
          <w:rFonts w:asciiTheme="minorHAnsi" w:hAnsiTheme="minorHAnsi" w:cstheme="minorHAnsi"/>
          <w:sz w:val="22"/>
          <w:szCs w:val="22"/>
        </w:rPr>
      </w:pPr>
    </w:p>
    <w:p w14:paraId="50CD139C" w14:textId="77777777" w:rsidR="004853B9" w:rsidRPr="00F1126C" w:rsidRDefault="004853B9" w:rsidP="004853B9">
      <w:pPr>
        <w:rPr>
          <w:rFonts w:asciiTheme="minorHAnsi" w:hAnsiTheme="minorHAnsi" w:cstheme="minorHAnsi"/>
          <w:sz w:val="22"/>
          <w:szCs w:val="22"/>
        </w:rPr>
      </w:pPr>
    </w:p>
    <w:p w14:paraId="667633DE" w14:textId="77777777" w:rsidR="004853B9" w:rsidRPr="00F1126C" w:rsidRDefault="004853B9" w:rsidP="004853B9">
      <w:pPr>
        <w:rPr>
          <w:rFonts w:asciiTheme="minorHAnsi" w:hAnsiTheme="minorHAnsi" w:cstheme="minorHAnsi"/>
          <w:sz w:val="22"/>
          <w:szCs w:val="22"/>
        </w:rPr>
      </w:pPr>
    </w:p>
    <w:p w14:paraId="5FB0B093" w14:textId="77777777" w:rsidR="004853B9" w:rsidRPr="00F1126C" w:rsidRDefault="004853B9" w:rsidP="004853B9">
      <w:pPr>
        <w:rPr>
          <w:rFonts w:asciiTheme="minorHAnsi" w:hAnsiTheme="minorHAnsi" w:cstheme="minorHAnsi"/>
          <w:sz w:val="22"/>
          <w:szCs w:val="22"/>
        </w:rPr>
      </w:pPr>
    </w:p>
    <w:p w14:paraId="1872EAF2" w14:textId="77777777" w:rsidR="004853B9" w:rsidRPr="00F1126C" w:rsidRDefault="004853B9" w:rsidP="004853B9">
      <w:pPr>
        <w:rPr>
          <w:rFonts w:asciiTheme="minorHAnsi" w:hAnsiTheme="minorHAnsi" w:cstheme="minorHAnsi"/>
          <w:sz w:val="22"/>
          <w:szCs w:val="22"/>
        </w:rPr>
      </w:pPr>
    </w:p>
    <w:p w14:paraId="0BABFCD7" w14:textId="77777777" w:rsidR="004853B9" w:rsidRPr="00F1126C" w:rsidRDefault="004853B9" w:rsidP="004853B9">
      <w:pPr>
        <w:rPr>
          <w:rFonts w:asciiTheme="minorHAnsi" w:hAnsiTheme="minorHAnsi" w:cstheme="minorHAnsi"/>
          <w:sz w:val="22"/>
          <w:szCs w:val="22"/>
        </w:rPr>
      </w:pPr>
    </w:p>
    <w:p w14:paraId="600F7D0D" w14:textId="77777777" w:rsidR="004853B9" w:rsidRPr="00F1126C" w:rsidRDefault="004853B9" w:rsidP="004853B9">
      <w:pPr>
        <w:rPr>
          <w:rFonts w:asciiTheme="minorHAnsi" w:hAnsiTheme="minorHAnsi" w:cstheme="minorHAnsi"/>
          <w:sz w:val="22"/>
          <w:szCs w:val="22"/>
        </w:rPr>
      </w:pPr>
    </w:p>
    <w:p w14:paraId="4D3D375C" w14:textId="77777777" w:rsidR="004853B9" w:rsidRPr="00F1126C" w:rsidRDefault="004853B9" w:rsidP="004853B9">
      <w:pPr>
        <w:rPr>
          <w:rFonts w:asciiTheme="minorHAnsi" w:hAnsiTheme="minorHAnsi" w:cstheme="minorHAnsi"/>
          <w:sz w:val="22"/>
          <w:szCs w:val="22"/>
        </w:rPr>
      </w:pPr>
    </w:p>
    <w:p w14:paraId="4081A3E1" w14:textId="77777777" w:rsidR="0016593D" w:rsidRPr="0016593D" w:rsidRDefault="0016593D" w:rsidP="004853B9">
      <w:pPr>
        <w:rPr>
          <w:rFonts w:asciiTheme="minorHAnsi" w:hAnsiTheme="minorHAnsi" w:cstheme="minorHAnsi"/>
          <w:sz w:val="28"/>
          <w:szCs w:val="28"/>
        </w:rPr>
      </w:pPr>
      <w:r w:rsidRPr="00787F67">
        <w:rPr>
          <w:rFonts w:asciiTheme="minorHAnsi" w:hAnsiTheme="minorHAnsi" w:cstheme="minorHAnsi"/>
          <w:sz w:val="28"/>
          <w:szCs w:val="28"/>
        </w:rPr>
        <w:t>SUMMARY</w:t>
      </w:r>
    </w:p>
    <w:p w14:paraId="4878D850" w14:textId="77777777" w:rsidR="0016593D" w:rsidRDefault="0016593D" w:rsidP="004853B9">
      <w:pPr>
        <w:rPr>
          <w:rFonts w:asciiTheme="minorHAnsi" w:hAnsiTheme="minorHAnsi" w:cstheme="minorHAnsi"/>
          <w:sz w:val="22"/>
          <w:szCs w:val="22"/>
        </w:rPr>
      </w:pPr>
    </w:p>
    <w:p w14:paraId="5F0F4C47" w14:textId="77777777" w:rsidR="0028312E" w:rsidRPr="00787F67" w:rsidRDefault="0016593D" w:rsidP="004853B9">
      <w:pPr>
        <w:rPr>
          <w:rFonts w:asciiTheme="minorHAnsi" w:hAnsiTheme="minorHAnsi" w:cstheme="minorHAnsi"/>
          <w:b/>
          <w:bCs/>
        </w:rPr>
      </w:pPr>
      <w:r w:rsidRPr="00787F67">
        <w:rPr>
          <w:rFonts w:asciiTheme="minorHAnsi" w:hAnsiTheme="minorHAnsi" w:cstheme="minorHAnsi"/>
          <w:b/>
          <w:bCs/>
        </w:rPr>
        <w:t>The context</w:t>
      </w:r>
    </w:p>
    <w:p w14:paraId="3C8BED48" w14:textId="77777777" w:rsidR="00756533" w:rsidRPr="00F1126C" w:rsidRDefault="00756533" w:rsidP="00756533">
      <w:pPr>
        <w:rPr>
          <w:rFonts w:asciiTheme="minorHAnsi" w:hAnsiTheme="minorHAnsi" w:cstheme="minorHAnsi"/>
          <w:color w:val="000000" w:themeColor="text1"/>
          <w:sz w:val="22"/>
          <w:szCs w:val="22"/>
        </w:rPr>
      </w:pPr>
      <w:r>
        <w:rPr>
          <w:rFonts w:asciiTheme="minorHAnsi" w:hAnsiTheme="minorHAnsi" w:cstheme="minorHAnsi"/>
          <w:sz w:val="22"/>
          <w:szCs w:val="22"/>
        </w:rPr>
        <w:t>It seems that there is a</w:t>
      </w:r>
      <w:r w:rsidRPr="00F1126C">
        <w:rPr>
          <w:rFonts w:asciiTheme="minorHAnsi" w:hAnsiTheme="minorHAnsi" w:cstheme="minorHAnsi"/>
          <w:sz w:val="22"/>
          <w:szCs w:val="22"/>
        </w:rPr>
        <w:t xml:space="preserve"> universal (and almost timeless) playing field of conflict and polarisation </w:t>
      </w:r>
      <w:r>
        <w:rPr>
          <w:rFonts w:asciiTheme="minorHAnsi" w:hAnsiTheme="minorHAnsi" w:cstheme="minorHAnsi"/>
          <w:sz w:val="22"/>
          <w:szCs w:val="22"/>
        </w:rPr>
        <w:t>on</w:t>
      </w:r>
      <w:r w:rsidRPr="00F1126C">
        <w:rPr>
          <w:rFonts w:asciiTheme="minorHAnsi" w:hAnsiTheme="minorHAnsi" w:cstheme="minorHAnsi"/>
          <w:sz w:val="22"/>
          <w:szCs w:val="22"/>
        </w:rPr>
        <w:t xml:space="preserve"> </w:t>
      </w:r>
      <w:r>
        <w:rPr>
          <w:rFonts w:asciiTheme="minorHAnsi" w:hAnsiTheme="minorHAnsi" w:cstheme="minorHAnsi"/>
          <w:sz w:val="22"/>
          <w:szCs w:val="22"/>
        </w:rPr>
        <w:t>which</w:t>
      </w:r>
      <w:r w:rsidRPr="00F1126C">
        <w:rPr>
          <w:rFonts w:asciiTheme="minorHAnsi" w:hAnsiTheme="minorHAnsi" w:cstheme="minorHAnsi"/>
          <w:sz w:val="22"/>
          <w:szCs w:val="22"/>
        </w:rPr>
        <w:t xml:space="preserve"> </w:t>
      </w:r>
      <w:r>
        <w:rPr>
          <w:rFonts w:asciiTheme="minorHAnsi" w:hAnsiTheme="minorHAnsi" w:cstheme="minorHAnsi"/>
          <w:sz w:val="22"/>
          <w:szCs w:val="22"/>
        </w:rPr>
        <w:t>all of mankind</w:t>
      </w:r>
      <w:r w:rsidRPr="00F1126C">
        <w:rPr>
          <w:rFonts w:asciiTheme="minorHAnsi" w:hAnsiTheme="minorHAnsi" w:cstheme="minorHAnsi"/>
          <w:sz w:val="22"/>
          <w:szCs w:val="22"/>
        </w:rPr>
        <w:t xml:space="preserve"> </w:t>
      </w:r>
      <w:r>
        <w:rPr>
          <w:rFonts w:asciiTheme="minorHAnsi" w:hAnsiTheme="minorHAnsi" w:cstheme="minorHAnsi"/>
          <w:sz w:val="22"/>
          <w:szCs w:val="22"/>
        </w:rPr>
        <w:t>interacts in specific ways</w:t>
      </w:r>
      <w:r w:rsidRPr="00F1126C">
        <w:rPr>
          <w:rFonts w:asciiTheme="minorHAnsi" w:hAnsiTheme="minorHAnsi" w:cstheme="minorHAnsi"/>
          <w:sz w:val="22"/>
          <w:szCs w:val="22"/>
        </w:rPr>
        <w:t>. Everything in this game is fuelled and propelled by stories and narratives: personal lives, identities, interactions, economy, religion, cultures, and so on.</w:t>
      </w:r>
    </w:p>
    <w:p w14:paraId="5F1AA790" w14:textId="2B310E9E" w:rsidR="00756533" w:rsidRPr="00F1126C" w:rsidRDefault="00756533" w:rsidP="00756533">
      <w:pPr>
        <w:jc w:val="both"/>
        <w:rPr>
          <w:rFonts w:asciiTheme="minorHAnsi" w:hAnsiTheme="minorHAnsi" w:cstheme="minorHAnsi"/>
          <w:sz w:val="22"/>
          <w:szCs w:val="22"/>
        </w:rPr>
      </w:pPr>
      <w:r w:rsidRPr="00F1126C">
        <w:rPr>
          <w:rFonts w:asciiTheme="minorHAnsi" w:hAnsiTheme="minorHAnsi" w:cstheme="minorHAnsi"/>
          <w:sz w:val="22"/>
          <w:szCs w:val="22"/>
        </w:rPr>
        <w:t xml:space="preserve">Narratives and stories play an important part in society. They can </w:t>
      </w:r>
      <w:r w:rsidRPr="00F1126C">
        <w:rPr>
          <w:rFonts w:asciiTheme="minorHAnsi" w:hAnsiTheme="minorHAnsi" w:cstheme="minorHAnsi"/>
          <w:i/>
          <w:iCs/>
          <w:sz w:val="22"/>
          <w:szCs w:val="22"/>
        </w:rPr>
        <w:t>make</w:t>
      </w:r>
      <w:r w:rsidRPr="00F1126C">
        <w:rPr>
          <w:rFonts w:asciiTheme="minorHAnsi" w:hAnsiTheme="minorHAnsi" w:cstheme="minorHAnsi"/>
          <w:sz w:val="22"/>
          <w:szCs w:val="22"/>
        </w:rPr>
        <w:t xml:space="preserve"> an individual, a community, a value system but - as it seems - they can also </w:t>
      </w:r>
      <w:r w:rsidRPr="00FB379C">
        <w:rPr>
          <w:rFonts w:asciiTheme="minorHAnsi" w:hAnsiTheme="minorHAnsi" w:cstheme="minorHAnsi"/>
          <w:i/>
          <w:iCs/>
          <w:sz w:val="22"/>
          <w:szCs w:val="22"/>
        </w:rPr>
        <w:t>bring it down</w:t>
      </w:r>
      <w:r w:rsidRPr="00F1126C">
        <w:rPr>
          <w:rFonts w:asciiTheme="minorHAnsi" w:hAnsiTheme="minorHAnsi" w:cstheme="minorHAnsi"/>
          <w:sz w:val="22"/>
          <w:szCs w:val="22"/>
        </w:rPr>
        <w:t xml:space="preserve">, as </w:t>
      </w:r>
      <w:r>
        <w:rPr>
          <w:rFonts w:asciiTheme="minorHAnsi" w:hAnsiTheme="minorHAnsi" w:cstheme="minorHAnsi"/>
          <w:sz w:val="22"/>
          <w:szCs w:val="22"/>
        </w:rPr>
        <w:t xml:space="preserve">the effects of </w:t>
      </w:r>
      <w:r w:rsidRPr="00F1126C">
        <w:rPr>
          <w:rFonts w:asciiTheme="minorHAnsi" w:hAnsiTheme="minorHAnsi" w:cstheme="minorHAnsi"/>
          <w:sz w:val="22"/>
          <w:szCs w:val="22"/>
        </w:rPr>
        <w:t>polarisation prove occasionally.</w:t>
      </w:r>
    </w:p>
    <w:p w14:paraId="13D29113" w14:textId="77777777" w:rsidR="002251D8" w:rsidRPr="00F1126C" w:rsidRDefault="002251D8" w:rsidP="002251D8">
      <w:pPr>
        <w:rPr>
          <w:rFonts w:asciiTheme="minorHAnsi" w:hAnsiTheme="minorHAnsi" w:cstheme="minorHAnsi"/>
          <w:sz w:val="22"/>
          <w:szCs w:val="22"/>
        </w:rPr>
      </w:pPr>
    </w:p>
    <w:p w14:paraId="10144705" w14:textId="06071087" w:rsidR="002251D8" w:rsidRDefault="00506C9E" w:rsidP="002251D8">
      <w:pPr>
        <w:rPr>
          <w:rFonts w:asciiTheme="minorHAnsi" w:hAnsiTheme="minorHAnsi" w:cstheme="minorHAnsi"/>
          <w:sz w:val="22"/>
          <w:szCs w:val="22"/>
        </w:rPr>
      </w:pPr>
      <w:r w:rsidRPr="00F1126C">
        <w:rPr>
          <w:rFonts w:asciiTheme="minorHAnsi" w:hAnsiTheme="minorHAnsi" w:cstheme="minorHAnsi"/>
          <w:sz w:val="22"/>
          <w:szCs w:val="22"/>
        </w:rPr>
        <w:t>Currently there is</w:t>
      </w:r>
      <w:r w:rsidR="002251D8" w:rsidRPr="00F1126C">
        <w:rPr>
          <w:rFonts w:asciiTheme="minorHAnsi" w:hAnsiTheme="minorHAnsi" w:cstheme="minorHAnsi"/>
          <w:sz w:val="22"/>
          <w:szCs w:val="22"/>
        </w:rPr>
        <w:t xml:space="preserve"> almost no issue that </w:t>
      </w:r>
      <w:r w:rsidRPr="00F1126C">
        <w:rPr>
          <w:rFonts w:asciiTheme="minorHAnsi" w:hAnsiTheme="minorHAnsi" w:cstheme="minorHAnsi"/>
          <w:sz w:val="22"/>
          <w:szCs w:val="22"/>
        </w:rPr>
        <w:t>does</w:t>
      </w:r>
      <w:r w:rsidR="002251D8" w:rsidRPr="00F1126C">
        <w:rPr>
          <w:rFonts w:asciiTheme="minorHAnsi" w:hAnsiTheme="minorHAnsi" w:cstheme="minorHAnsi"/>
          <w:sz w:val="22"/>
          <w:szCs w:val="22"/>
        </w:rPr>
        <w:t xml:space="preserve"> not show opposing parties: citizen vs. government, native vs. immigrant or refugee, environmental activists vs. big business, democrats vs. autocrats, have-nots vs. haves, etc. It </w:t>
      </w:r>
      <w:r w:rsidRPr="00F1126C">
        <w:rPr>
          <w:rFonts w:asciiTheme="minorHAnsi" w:hAnsiTheme="minorHAnsi" w:cstheme="minorHAnsi"/>
          <w:sz w:val="22"/>
          <w:szCs w:val="22"/>
        </w:rPr>
        <w:t>is</w:t>
      </w:r>
      <w:r w:rsidR="002251D8" w:rsidRPr="00F1126C">
        <w:rPr>
          <w:rFonts w:asciiTheme="minorHAnsi" w:hAnsiTheme="minorHAnsi" w:cstheme="minorHAnsi"/>
          <w:sz w:val="22"/>
          <w:szCs w:val="22"/>
        </w:rPr>
        <w:t xml:space="preserve"> ‘us against them’</w:t>
      </w:r>
      <w:r w:rsidRPr="00F1126C">
        <w:rPr>
          <w:rFonts w:asciiTheme="minorHAnsi" w:hAnsiTheme="minorHAnsi" w:cstheme="minorHAnsi"/>
          <w:sz w:val="22"/>
          <w:szCs w:val="22"/>
        </w:rPr>
        <w:t xml:space="preserve"> (a phenomenon </w:t>
      </w:r>
      <w:r w:rsidR="00F6397B" w:rsidRPr="00F1126C">
        <w:rPr>
          <w:rFonts w:asciiTheme="minorHAnsi" w:hAnsiTheme="minorHAnsi" w:cstheme="minorHAnsi"/>
          <w:sz w:val="22"/>
          <w:szCs w:val="22"/>
        </w:rPr>
        <w:t>th</w:t>
      </w:r>
      <w:r w:rsidR="00F6397B">
        <w:rPr>
          <w:rFonts w:asciiTheme="minorHAnsi" w:hAnsiTheme="minorHAnsi" w:cstheme="minorHAnsi"/>
          <w:sz w:val="22"/>
          <w:szCs w:val="22"/>
        </w:rPr>
        <w:t>at</w:t>
      </w:r>
      <w:r w:rsidR="00F6397B" w:rsidRPr="00F1126C">
        <w:rPr>
          <w:rFonts w:asciiTheme="minorHAnsi" w:hAnsiTheme="minorHAnsi" w:cstheme="minorHAnsi"/>
          <w:sz w:val="22"/>
          <w:szCs w:val="22"/>
        </w:rPr>
        <w:t xml:space="preserve"> </w:t>
      </w:r>
      <w:r w:rsidRPr="00F1126C">
        <w:rPr>
          <w:rFonts w:asciiTheme="minorHAnsi" w:hAnsiTheme="minorHAnsi" w:cstheme="minorHAnsi"/>
          <w:sz w:val="22"/>
          <w:szCs w:val="22"/>
        </w:rPr>
        <w:t>we are familiar with for millennia)</w:t>
      </w:r>
      <w:r w:rsidR="002251D8" w:rsidRPr="00F1126C">
        <w:rPr>
          <w:rFonts w:asciiTheme="minorHAnsi" w:hAnsiTheme="minorHAnsi" w:cstheme="minorHAnsi"/>
          <w:sz w:val="22"/>
          <w:szCs w:val="22"/>
        </w:rPr>
        <w:t>, an abyss of discord, incomprehension, and irreconcilability.</w:t>
      </w:r>
    </w:p>
    <w:p w14:paraId="58ABD266" w14:textId="77777777" w:rsidR="007D21AD" w:rsidRPr="00F1126C" w:rsidRDefault="007D21AD" w:rsidP="002251D8">
      <w:pPr>
        <w:rPr>
          <w:rFonts w:asciiTheme="minorHAnsi" w:hAnsiTheme="minorHAnsi" w:cstheme="minorHAnsi"/>
          <w:sz w:val="22"/>
          <w:szCs w:val="22"/>
        </w:rPr>
      </w:pPr>
    </w:p>
    <w:p w14:paraId="74F5385F" w14:textId="77777777" w:rsidR="00506C9E" w:rsidRPr="00F1126C" w:rsidRDefault="002251D8" w:rsidP="002251D8">
      <w:pPr>
        <w:rPr>
          <w:rFonts w:asciiTheme="minorHAnsi" w:hAnsiTheme="minorHAnsi" w:cstheme="minorHAnsi"/>
          <w:sz w:val="22"/>
          <w:szCs w:val="22"/>
        </w:rPr>
      </w:pPr>
      <w:r w:rsidRPr="00F1126C">
        <w:rPr>
          <w:rFonts w:asciiTheme="minorHAnsi" w:hAnsiTheme="minorHAnsi" w:cstheme="minorHAnsi"/>
          <w:sz w:val="22"/>
          <w:szCs w:val="22"/>
        </w:rPr>
        <w:t>Additionally, the global rise of populism, nationalism and isolationism - all fuelling conflicts and polarisation -  seem to lead to an ever growing (social) disruption and alienation, a growing sense of inequity and injustice, which not only affect</w:t>
      </w:r>
      <w:r w:rsidR="00506C9E" w:rsidRPr="00F1126C">
        <w:rPr>
          <w:rFonts w:asciiTheme="minorHAnsi" w:hAnsiTheme="minorHAnsi" w:cstheme="minorHAnsi"/>
          <w:sz w:val="22"/>
          <w:szCs w:val="22"/>
        </w:rPr>
        <w:t>s</w:t>
      </w:r>
      <w:r w:rsidRPr="00F1126C">
        <w:rPr>
          <w:rFonts w:asciiTheme="minorHAnsi" w:hAnsiTheme="minorHAnsi" w:cstheme="minorHAnsi"/>
          <w:sz w:val="22"/>
          <w:szCs w:val="22"/>
        </w:rPr>
        <w:t xml:space="preserve"> individuals and groups, but also nations. </w:t>
      </w:r>
    </w:p>
    <w:p w14:paraId="7E807F22" w14:textId="77777777" w:rsidR="002251D8" w:rsidRPr="00F1126C" w:rsidRDefault="002251D8" w:rsidP="002251D8">
      <w:pPr>
        <w:rPr>
          <w:rFonts w:asciiTheme="minorHAnsi" w:hAnsiTheme="minorHAnsi" w:cstheme="minorHAnsi"/>
          <w:sz w:val="22"/>
          <w:szCs w:val="22"/>
        </w:rPr>
      </w:pPr>
      <w:r w:rsidRPr="00F1126C">
        <w:rPr>
          <w:rFonts w:asciiTheme="minorHAnsi" w:hAnsiTheme="minorHAnsi" w:cstheme="minorHAnsi"/>
          <w:sz w:val="22"/>
          <w:szCs w:val="22"/>
        </w:rPr>
        <w:t xml:space="preserve">Dominating </w:t>
      </w:r>
      <w:r w:rsidR="00506C9E" w:rsidRPr="00F1126C">
        <w:rPr>
          <w:rFonts w:asciiTheme="minorHAnsi" w:hAnsiTheme="minorHAnsi" w:cstheme="minorHAnsi"/>
          <w:sz w:val="22"/>
          <w:szCs w:val="22"/>
        </w:rPr>
        <w:t xml:space="preserve">(social) </w:t>
      </w:r>
      <w:r w:rsidRPr="00F1126C">
        <w:rPr>
          <w:rFonts w:asciiTheme="minorHAnsi" w:hAnsiTheme="minorHAnsi" w:cstheme="minorHAnsi"/>
          <w:sz w:val="22"/>
          <w:szCs w:val="22"/>
        </w:rPr>
        <w:t xml:space="preserve">discourses </w:t>
      </w:r>
      <w:r w:rsidR="00506C9E" w:rsidRPr="00F1126C">
        <w:rPr>
          <w:rFonts w:asciiTheme="minorHAnsi" w:hAnsiTheme="minorHAnsi" w:cstheme="minorHAnsi"/>
          <w:sz w:val="22"/>
          <w:szCs w:val="22"/>
        </w:rPr>
        <w:t>create</w:t>
      </w:r>
      <w:r w:rsidRPr="00F1126C">
        <w:rPr>
          <w:rFonts w:asciiTheme="minorHAnsi" w:hAnsiTheme="minorHAnsi" w:cstheme="minorHAnsi"/>
          <w:sz w:val="22"/>
          <w:szCs w:val="22"/>
        </w:rPr>
        <w:t xml:space="preserve"> a huge gap between the common and shared ‘values’ people claimed to embrace. </w:t>
      </w:r>
    </w:p>
    <w:p w14:paraId="229A277A" w14:textId="77777777" w:rsidR="002066FC" w:rsidRPr="00F1126C" w:rsidRDefault="002066FC" w:rsidP="002251D8">
      <w:pPr>
        <w:rPr>
          <w:rFonts w:asciiTheme="minorHAnsi" w:hAnsiTheme="minorHAnsi" w:cstheme="minorHAnsi"/>
          <w:sz w:val="22"/>
          <w:szCs w:val="22"/>
        </w:rPr>
      </w:pPr>
    </w:p>
    <w:p w14:paraId="0EE92AFF" w14:textId="2A827AC2" w:rsidR="00100C70" w:rsidRDefault="002251D8" w:rsidP="002066FC">
      <w:pPr>
        <w:rPr>
          <w:rFonts w:asciiTheme="minorHAnsi" w:hAnsiTheme="minorHAnsi" w:cstheme="minorHAnsi"/>
          <w:color w:val="000000"/>
          <w:sz w:val="22"/>
          <w:szCs w:val="22"/>
        </w:rPr>
      </w:pPr>
      <w:r w:rsidRPr="00F1126C">
        <w:rPr>
          <w:rFonts w:asciiTheme="minorHAnsi" w:hAnsiTheme="minorHAnsi" w:cstheme="minorHAnsi"/>
          <w:sz w:val="22"/>
          <w:szCs w:val="22"/>
        </w:rPr>
        <w:t>The (social) media and their ‘trending topics’ ha</w:t>
      </w:r>
      <w:r w:rsidR="00506C9E" w:rsidRPr="00F1126C">
        <w:rPr>
          <w:rFonts w:asciiTheme="minorHAnsi" w:hAnsiTheme="minorHAnsi" w:cstheme="minorHAnsi"/>
          <w:sz w:val="22"/>
          <w:szCs w:val="22"/>
        </w:rPr>
        <w:t>ve</w:t>
      </w:r>
      <w:r w:rsidRPr="00F1126C">
        <w:rPr>
          <w:rFonts w:asciiTheme="minorHAnsi" w:hAnsiTheme="minorHAnsi" w:cstheme="minorHAnsi"/>
          <w:sz w:val="22"/>
          <w:szCs w:val="22"/>
        </w:rPr>
        <w:t xml:space="preserve"> become the </w:t>
      </w:r>
      <w:r w:rsidRPr="00F1126C">
        <w:rPr>
          <w:rFonts w:asciiTheme="minorHAnsi" w:hAnsiTheme="minorHAnsi" w:cstheme="minorHAnsi"/>
          <w:i/>
          <w:iCs/>
          <w:sz w:val="22"/>
          <w:szCs w:val="22"/>
        </w:rPr>
        <w:t>virtual</w:t>
      </w:r>
      <w:r w:rsidRPr="00F1126C">
        <w:rPr>
          <w:rFonts w:asciiTheme="minorHAnsi" w:hAnsiTheme="minorHAnsi" w:cstheme="minorHAnsi"/>
          <w:sz w:val="22"/>
          <w:szCs w:val="22"/>
        </w:rPr>
        <w:t xml:space="preserve"> trenches for ‘truth’ versus ‘truth’.</w:t>
      </w:r>
      <w:r w:rsidR="0016593D">
        <w:rPr>
          <w:rFonts w:asciiTheme="minorHAnsi" w:hAnsiTheme="minorHAnsi" w:cstheme="minorHAnsi"/>
          <w:color w:val="000000"/>
          <w:sz w:val="22"/>
          <w:szCs w:val="22"/>
        </w:rPr>
        <w:t xml:space="preserve"> And more: e</w:t>
      </w:r>
      <w:r w:rsidR="002066FC" w:rsidRPr="00F1126C">
        <w:rPr>
          <w:rFonts w:asciiTheme="minorHAnsi" w:hAnsiTheme="minorHAnsi" w:cstheme="minorHAnsi"/>
          <w:color w:val="000000"/>
          <w:sz w:val="22"/>
          <w:szCs w:val="22"/>
        </w:rPr>
        <w:t>merging from the internet, supporters of the extreme-right conspiracy theory '</w:t>
      </w:r>
      <w:proofErr w:type="spellStart"/>
      <w:r w:rsidR="002066FC" w:rsidRPr="00F1126C">
        <w:rPr>
          <w:rFonts w:asciiTheme="minorHAnsi" w:hAnsiTheme="minorHAnsi" w:cstheme="minorHAnsi"/>
          <w:color w:val="000000"/>
          <w:sz w:val="22"/>
          <w:szCs w:val="22"/>
        </w:rPr>
        <w:t>QAnon</w:t>
      </w:r>
      <w:proofErr w:type="spellEnd"/>
      <w:r w:rsidR="002066FC" w:rsidRPr="00F1126C">
        <w:rPr>
          <w:rFonts w:asciiTheme="minorHAnsi" w:hAnsiTheme="minorHAnsi" w:cstheme="minorHAnsi"/>
          <w:color w:val="000000"/>
          <w:sz w:val="22"/>
          <w:szCs w:val="22"/>
        </w:rPr>
        <w:t xml:space="preserve">' are increasingly (and aggressively) making themselves heard in the real world. Conspiracy theories </w:t>
      </w:r>
      <w:r w:rsidR="00787F67">
        <w:rPr>
          <w:rFonts w:asciiTheme="minorHAnsi" w:hAnsiTheme="minorHAnsi" w:cstheme="minorHAnsi"/>
          <w:color w:val="000000"/>
          <w:sz w:val="22"/>
          <w:szCs w:val="22"/>
        </w:rPr>
        <w:t xml:space="preserve">- </w:t>
      </w:r>
      <w:r w:rsidR="00FD6608">
        <w:rPr>
          <w:rFonts w:asciiTheme="minorHAnsi" w:hAnsiTheme="minorHAnsi" w:cstheme="minorHAnsi"/>
          <w:color w:val="000000"/>
          <w:sz w:val="22"/>
          <w:szCs w:val="22"/>
        </w:rPr>
        <w:t xml:space="preserve">from the </w:t>
      </w:r>
      <w:r w:rsidR="0023633A">
        <w:rPr>
          <w:rFonts w:asciiTheme="minorHAnsi" w:hAnsiTheme="minorHAnsi" w:cstheme="minorHAnsi"/>
          <w:color w:val="000000"/>
          <w:sz w:val="22"/>
          <w:szCs w:val="22"/>
        </w:rPr>
        <w:t xml:space="preserve">extreme-right </w:t>
      </w:r>
      <w:r w:rsidR="00FD6608">
        <w:rPr>
          <w:rFonts w:asciiTheme="minorHAnsi" w:hAnsiTheme="minorHAnsi" w:cstheme="minorHAnsi"/>
          <w:color w:val="000000"/>
          <w:sz w:val="22"/>
          <w:szCs w:val="22"/>
        </w:rPr>
        <w:t xml:space="preserve">as well as the </w:t>
      </w:r>
      <w:r w:rsidR="0023633A">
        <w:rPr>
          <w:rFonts w:asciiTheme="minorHAnsi" w:hAnsiTheme="minorHAnsi" w:cstheme="minorHAnsi"/>
          <w:color w:val="000000"/>
          <w:sz w:val="22"/>
          <w:szCs w:val="22"/>
        </w:rPr>
        <w:t xml:space="preserve">extreme left - </w:t>
      </w:r>
      <w:r w:rsidR="002066FC" w:rsidRPr="00F1126C">
        <w:rPr>
          <w:rFonts w:asciiTheme="minorHAnsi" w:hAnsiTheme="minorHAnsi" w:cstheme="minorHAnsi"/>
          <w:color w:val="000000"/>
          <w:sz w:val="22"/>
          <w:szCs w:val="22"/>
        </w:rPr>
        <w:t xml:space="preserve">come up more often in reaction to events that are so far-reaching that people do not believe or cannot grasp the official lecture. </w:t>
      </w:r>
    </w:p>
    <w:p w14:paraId="22232A8B" w14:textId="26DFC594" w:rsidR="002066FC" w:rsidRPr="00F1126C" w:rsidRDefault="002066FC" w:rsidP="002066FC">
      <w:pPr>
        <w:rPr>
          <w:rFonts w:asciiTheme="minorHAnsi" w:hAnsiTheme="minorHAnsi" w:cstheme="minorHAnsi"/>
          <w:color w:val="000000"/>
          <w:sz w:val="22"/>
          <w:szCs w:val="22"/>
        </w:rPr>
      </w:pPr>
      <w:r w:rsidRPr="00F1126C">
        <w:rPr>
          <w:rFonts w:asciiTheme="minorHAnsi" w:hAnsiTheme="minorHAnsi" w:cstheme="minorHAnsi"/>
          <w:color w:val="000000"/>
          <w:sz w:val="22"/>
          <w:szCs w:val="22"/>
        </w:rPr>
        <w:t xml:space="preserve">The Covid-19 pandemic that broke out early </w:t>
      </w:r>
      <w:r w:rsidR="0023633A">
        <w:rPr>
          <w:rFonts w:asciiTheme="minorHAnsi" w:hAnsiTheme="minorHAnsi" w:cstheme="minorHAnsi"/>
          <w:color w:val="000000"/>
          <w:sz w:val="22"/>
          <w:szCs w:val="22"/>
        </w:rPr>
        <w:t>2020</w:t>
      </w:r>
      <w:r w:rsidRPr="00F1126C">
        <w:rPr>
          <w:rFonts w:asciiTheme="minorHAnsi" w:hAnsiTheme="minorHAnsi" w:cstheme="minorHAnsi"/>
          <w:color w:val="000000"/>
          <w:sz w:val="22"/>
          <w:szCs w:val="22"/>
        </w:rPr>
        <w:t xml:space="preserve"> falls into that category and serves as an umbrella under which various theories and alternative truths come together and incite radicalisation.</w:t>
      </w:r>
    </w:p>
    <w:p w14:paraId="3A23C8EC" w14:textId="77777777" w:rsidR="002066FC" w:rsidRPr="00F1126C" w:rsidRDefault="002066FC" w:rsidP="002066FC">
      <w:pPr>
        <w:rPr>
          <w:rFonts w:asciiTheme="minorHAnsi" w:hAnsiTheme="minorHAnsi" w:cstheme="minorHAnsi"/>
          <w:color w:val="000000"/>
          <w:sz w:val="22"/>
          <w:szCs w:val="22"/>
        </w:rPr>
      </w:pPr>
    </w:p>
    <w:p w14:paraId="09DFE8F1" w14:textId="54E820D7" w:rsidR="002251D8" w:rsidRPr="00F1126C" w:rsidRDefault="0023633A" w:rsidP="002066FC">
      <w:pPr>
        <w:rPr>
          <w:rFonts w:asciiTheme="minorHAnsi" w:hAnsiTheme="minorHAnsi" w:cstheme="minorHAnsi"/>
          <w:sz w:val="22"/>
          <w:szCs w:val="22"/>
        </w:rPr>
      </w:pPr>
      <w:r>
        <w:rPr>
          <w:rFonts w:asciiTheme="minorHAnsi" w:hAnsiTheme="minorHAnsi" w:cstheme="minorHAnsi"/>
          <w:color w:val="000000"/>
          <w:sz w:val="22"/>
          <w:szCs w:val="22"/>
        </w:rPr>
        <w:t>Next to the digital media,</w:t>
      </w:r>
      <w:r w:rsidRPr="00F1126C">
        <w:rPr>
          <w:rFonts w:asciiTheme="minorHAnsi" w:hAnsiTheme="minorHAnsi" w:cstheme="minorHAnsi"/>
          <w:color w:val="000000"/>
          <w:sz w:val="22"/>
          <w:szCs w:val="22"/>
        </w:rPr>
        <w:t xml:space="preserve"> </w:t>
      </w:r>
      <w:r w:rsidR="002251D8" w:rsidRPr="00F1126C">
        <w:rPr>
          <w:rFonts w:asciiTheme="minorHAnsi" w:hAnsiTheme="minorHAnsi" w:cstheme="minorHAnsi"/>
          <w:color w:val="000000"/>
          <w:sz w:val="22"/>
          <w:szCs w:val="22"/>
        </w:rPr>
        <w:t xml:space="preserve">indignation </w:t>
      </w:r>
      <w:r>
        <w:rPr>
          <w:rFonts w:asciiTheme="minorHAnsi" w:hAnsiTheme="minorHAnsi" w:cstheme="minorHAnsi"/>
          <w:color w:val="000000"/>
          <w:sz w:val="22"/>
          <w:szCs w:val="22"/>
        </w:rPr>
        <w:t>also finds</w:t>
      </w:r>
      <w:r w:rsidRPr="00F1126C">
        <w:rPr>
          <w:rFonts w:asciiTheme="minorHAnsi" w:hAnsiTheme="minorHAnsi" w:cstheme="minorHAnsi"/>
          <w:color w:val="000000"/>
          <w:sz w:val="22"/>
          <w:szCs w:val="22"/>
        </w:rPr>
        <w:t xml:space="preserve"> </w:t>
      </w:r>
      <w:r w:rsidR="002251D8" w:rsidRPr="00F1126C">
        <w:rPr>
          <w:rFonts w:asciiTheme="minorHAnsi" w:hAnsiTheme="minorHAnsi" w:cstheme="minorHAnsi"/>
          <w:color w:val="000000"/>
          <w:sz w:val="22"/>
          <w:szCs w:val="22"/>
        </w:rPr>
        <w:t>its ally</w:t>
      </w:r>
      <w:r>
        <w:rPr>
          <w:rFonts w:asciiTheme="minorHAnsi" w:hAnsiTheme="minorHAnsi" w:cstheme="minorHAnsi"/>
          <w:color w:val="000000"/>
          <w:sz w:val="22"/>
          <w:szCs w:val="22"/>
        </w:rPr>
        <w:t xml:space="preserve"> on television,</w:t>
      </w:r>
      <w:r w:rsidR="002251D8" w:rsidRPr="00F1126C">
        <w:rPr>
          <w:rFonts w:asciiTheme="minorHAnsi" w:hAnsiTheme="minorHAnsi" w:cstheme="minorHAnsi"/>
          <w:color w:val="000000"/>
          <w:sz w:val="22"/>
          <w:szCs w:val="22"/>
        </w:rPr>
        <w:t xml:space="preserve"> in conflict-seeking </w:t>
      </w:r>
      <w:r>
        <w:rPr>
          <w:rFonts w:asciiTheme="minorHAnsi" w:hAnsiTheme="minorHAnsi" w:cstheme="minorHAnsi"/>
          <w:color w:val="000000"/>
          <w:sz w:val="22"/>
          <w:szCs w:val="22"/>
        </w:rPr>
        <w:t>t</w:t>
      </w:r>
      <w:r w:rsidR="002251D8" w:rsidRPr="00F1126C">
        <w:rPr>
          <w:rFonts w:asciiTheme="minorHAnsi" w:hAnsiTheme="minorHAnsi" w:cstheme="minorHAnsi"/>
          <w:sz w:val="22"/>
          <w:szCs w:val="22"/>
        </w:rPr>
        <w:t xml:space="preserve">alk shows </w:t>
      </w:r>
      <w:r>
        <w:rPr>
          <w:rFonts w:asciiTheme="minorHAnsi" w:hAnsiTheme="minorHAnsi" w:cstheme="minorHAnsi"/>
          <w:sz w:val="22"/>
          <w:szCs w:val="22"/>
        </w:rPr>
        <w:t xml:space="preserve">that </w:t>
      </w:r>
      <w:r w:rsidR="002251D8" w:rsidRPr="00F1126C">
        <w:rPr>
          <w:rFonts w:asciiTheme="minorHAnsi" w:hAnsiTheme="minorHAnsi" w:cstheme="minorHAnsi"/>
          <w:sz w:val="22"/>
          <w:szCs w:val="22"/>
        </w:rPr>
        <w:t>bec</w:t>
      </w:r>
      <w:r w:rsidR="00756533">
        <w:rPr>
          <w:rFonts w:asciiTheme="minorHAnsi" w:hAnsiTheme="minorHAnsi" w:cstheme="minorHAnsi"/>
          <w:sz w:val="22"/>
          <w:szCs w:val="22"/>
        </w:rPr>
        <w:t>o</w:t>
      </w:r>
      <w:r w:rsidR="002251D8" w:rsidRPr="00F1126C">
        <w:rPr>
          <w:rFonts w:asciiTheme="minorHAnsi" w:hAnsiTheme="minorHAnsi" w:cstheme="minorHAnsi"/>
          <w:sz w:val="22"/>
          <w:szCs w:val="22"/>
        </w:rPr>
        <w:t>me a stage for those at the extreme ends, with ‘clarif</w:t>
      </w:r>
      <w:r w:rsidR="008F54C4" w:rsidRPr="00F1126C">
        <w:rPr>
          <w:rFonts w:asciiTheme="minorHAnsi" w:hAnsiTheme="minorHAnsi" w:cstheme="minorHAnsi"/>
          <w:sz w:val="22"/>
          <w:szCs w:val="22"/>
        </w:rPr>
        <w:t>ying’ moderators</w:t>
      </w:r>
      <w:r w:rsidR="002251D8" w:rsidRPr="00F1126C">
        <w:rPr>
          <w:rFonts w:asciiTheme="minorHAnsi" w:hAnsiTheme="minorHAnsi" w:cstheme="minorHAnsi"/>
          <w:sz w:val="22"/>
          <w:szCs w:val="22"/>
        </w:rPr>
        <w:t xml:space="preserve"> who consciously or unconsciously fe</w:t>
      </w:r>
      <w:r w:rsidR="008F54C4" w:rsidRPr="00F1126C">
        <w:rPr>
          <w:rFonts w:asciiTheme="minorHAnsi" w:hAnsiTheme="minorHAnsi" w:cstheme="minorHAnsi"/>
          <w:sz w:val="22"/>
          <w:szCs w:val="22"/>
        </w:rPr>
        <w:t>e</w:t>
      </w:r>
      <w:r w:rsidR="002251D8" w:rsidRPr="00F1126C">
        <w:rPr>
          <w:rFonts w:asciiTheme="minorHAnsi" w:hAnsiTheme="minorHAnsi" w:cstheme="minorHAnsi"/>
          <w:sz w:val="22"/>
          <w:szCs w:val="22"/>
        </w:rPr>
        <w:t xml:space="preserve">d </w:t>
      </w:r>
      <w:r w:rsidR="002066FC" w:rsidRPr="00F1126C">
        <w:rPr>
          <w:rFonts w:asciiTheme="minorHAnsi" w:hAnsiTheme="minorHAnsi" w:cstheme="minorHAnsi"/>
          <w:sz w:val="22"/>
          <w:szCs w:val="22"/>
        </w:rPr>
        <w:t>polarisation</w:t>
      </w:r>
      <w:r w:rsidR="002251D8" w:rsidRPr="00F1126C">
        <w:rPr>
          <w:rFonts w:asciiTheme="minorHAnsi" w:hAnsiTheme="minorHAnsi" w:cstheme="minorHAnsi"/>
          <w:sz w:val="22"/>
          <w:szCs w:val="22"/>
        </w:rPr>
        <w:t xml:space="preserve">. </w:t>
      </w:r>
    </w:p>
    <w:p w14:paraId="6DF82BE8" w14:textId="77777777" w:rsidR="002251D8" w:rsidRPr="00F1126C" w:rsidRDefault="002251D8" w:rsidP="002251D8">
      <w:pPr>
        <w:rPr>
          <w:rFonts w:asciiTheme="minorHAnsi" w:hAnsiTheme="minorHAnsi" w:cstheme="minorHAnsi"/>
          <w:color w:val="000000" w:themeColor="text1"/>
          <w:sz w:val="22"/>
          <w:szCs w:val="22"/>
        </w:rPr>
      </w:pPr>
      <w:r w:rsidRPr="00F1126C">
        <w:rPr>
          <w:rFonts w:asciiTheme="minorHAnsi" w:hAnsiTheme="minorHAnsi" w:cstheme="minorHAnsi"/>
          <w:sz w:val="22"/>
          <w:szCs w:val="22"/>
        </w:rPr>
        <w:t>Laws against hate, hate speech and discrimination were</w:t>
      </w:r>
      <w:r w:rsidR="008F54C4" w:rsidRPr="00F1126C">
        <w:rPr>
          <w:rFonts w:asciiTheme="minorHAnsi" w:hAnsiTheme="minorHAnsi" w:cstheme="minorHAnsi"/>
          <w:sz w:val="22"/>
          <w:szCs w:val="22"/>
        </w:rPr>
        <w:t xml:space="preserve"> (and still are)</w:t>
      </w:r>
      <w:r w:rsidRPr="00F1126C">
        <w:rPr>
          <w:rFonts w:asciiTheme="minorHAnsi" w:hAnsiTheme="minorHAnsi" w:cstheme="minorHAnsi"/>
          <w:sz w:val="22"/>
          <w:szCs w:val="22"/>
        </w:rPr>
        <w:t xml:space="preserve"> difficult to enforce and depending on the good will of national justice. European policy recommendations </w:t>
      </w:r>
      <w:r w:rsidR="008F54C4" w:rsidRPr="00F1126C">
        <w:rPr>
          <w:rFonts w:asciiTheme="minorHAnsi" w:hAnsiTheme="minorHAnsi" w:cstheme="minorHAnsi"/>
          <w:sz w:val="22"/>
          <w:szCs w:val="22"/>
        </w:rPr>
        <w:t>are</w:t>
      </w:r>
      <w:r w:rsidRPr="00F1126C">
        <w:rPr>
          <w:rFonts w:asciiTheme="minorHAnsi" w:hAnsiTheme="minorHAnsi" w:cstheme="minorHAnsi"/>
          <w:sz w:val="22"/>
          <w:szCs w:val="22"/>
        </w:rPr>
        <w:t xml:space="preserve"> ‘just’ that and not yet hard obligations.</w:t>
      </w:r>
    </w:p>
    <w:p w14:paraId="34A39AF8" w14:textId="50180F06" w:rsidR="00F10A32" w:rsidRPr="00FD6608" w:rsidRDefault="00F10A32" w:rsidP="00F10A32">
      <w:pPr>
        <w:rPr>
          <w:rFonts w:asciiTheme="minorHAnsi" w:hAnsiTheme="minorHAnsi" w:cstheme="minorHAnsi"/>
          <w:strike/>
          <w:sz w:val="22"/>
          <w:szCs w:val="22"/>
        </w:rPr>
      </w:pPr>
    </w:p>
    <w:p w14:paraId="05BE227E" w14:textId="77777777" w:rsidR="00F10A32" w:rsidRPr="00F1126C" w:rsidRDefault="00F10A32" w:rsidP="00F10A32">
      <w:pPr>
        <w:jc w:val="both"/>
        <w:rPr>
          <w:rFonts w:asciiTheme="minorHAnsi" w:hAnsiTheme="minorHAnsi" w:cstheme="minorHAnsi"/>
          <w:sz w:val="22"/>
          <w:szCs w:val="22"/>
        </w:rPr>
      </w:pPr>
      <w:r w:rsidRPr="00F1126C">
        <w:rPr>
          <w:rFonts w:asciiTheme="minorHAnsi" w:hAnsiTheme="minorHAnsi" w:cstheme="minorHAnsi"/>
          <w:sz w:val="22"/>
          <w:szCs w:val="22"/>
        </w:rPr>
        <w:t xml:space="preserve">However, and this may be the ‘silver lining’, history and present times show that mankind is more resilient to the dark side, conflicts, polarisation </w:t>
      </w:r>
      <w:r w:rsidRPr="00F1126C">
        <w:rPr>
          <w:rFonts w:asciiTheme="minorHAnsi" w:hAnsiTheme="minorHAnsi" w:cstheme="minorHAnsi"/>
          <w:i/>
          <w:iCs/>
          <w:sz w:val="22"/>
          <w:szCs w:val="22"/>
        </w:rPr>
        <w:t>and</w:t>
      </w:r>
      <w:r w:rsidRPr="00F1126C">
        <w:rPr>
          <w:rFonts w:asciiTheme="minorHAnsi" w:hAnsiTheme="minorHAnsi" w:cstheme="minorHAnsi"/>
          <w:sz w:val="22"/>
          <w:szCs w:val="22"/>
        </w:rPr>
        <w:t xml:space="preserve"> crises than many want us to believe.</w:t>
      </w:r>
    </w:p>
    <w:p w14:paraId="6A3DFF0F" w14:textId="77777777" w:rsidR="00F10A32" w:rsidRPr="00F1126C" w:rsidRDefault="00F10A32" w:rsidP="00F10A32">
      <w:pPr>
        <w:rPr>
          <w:rFonts w:asciiTheme="minorHAnsi" w:hAnsiTheme="minorHAnsi" w:cstheme="minorHAnsi"/>
          <w:color w:val="000000"/>
          <w:sz w:val="22"/>
          <w:szCs w:val="22"/>
        </w:rPr>
      </w:pPr>
      <w:r w:rsidRPr="00F1126C">
        <w:rPr>
          <w:rFonts w:asciiTheme="minorHAnsi" w:hAnsiTheme="minorHAnsi" w:cstheme="minorHAnsi"/>
          <w:color w:val="000000"/>
          <w:sz w:val="22"/>
          <w:szCs w:val="22"/>
        </w:rPr>
        <w:t xml:space="preserve">In the wake of </w:t>
      </w:r>
      <w:r w:rsidR="00C244B5" w:rsidRPr="00F1126C">
        <w:rPr>
          <w:rFonts w:asciiTheme="minorHAnsi" w:hAnsiTheme="minorHAnsi" w:cstheme="minorHAnsi"/>
          <w:color w:val="000000"/>
          <w:sz w:val="22"/>
          <w:szCs w:val="22"/>
        </w:rPr>
        <w:t>disasters</w:t>
      </w:r>
      <w:r w:rsidRPr="00F1126C">
        <w:rPr>
          <w:rFonts w:asciiTheme="minorHAnsi" w:hAnsiTheme="minorHAnsi" w:cstheme="minorHAnsi"/>
          <w:color w:val="000000"/>
          <w:sz w:val="22"/>
          <w:szCs w:val="22"/>
        </w:rPr>
        <w:t xml:space="preserve">, most people </w:t>
      </w:r>
      <w:r w:rsidR="00C244B5" w:rsidRPr="00F1126C">
        <w:rPr>
          <w:rFonts w:asciiTheme="minorHAnsi" w:hAnsiTheme="minorHAnsi" w:cstheme="minorHAnsi"/>
          <w:color w:val="000000"/>
          <w:sz w:val="22"/>
          <w:szCs w:val="22"/>
        </w:rPr>
        <w:t>show their</w:t>
      </w:r>
      <w:r w:rsidRPr="00F1126C">
        <w:rPr>
          <w:rFonts w:asciiTheme="minorHAnsi" w:hAnsiTheme="minorHAnsi" w:cstheme="minorHAnsi"/>
          <w:color w:val="000000"/>
          <w:sz w:val="22"/>
          <w:szCs w:val="22"/>
        </w:rPr>
        <w:t xml:space="preserve"> altruistic</w:t>
      </w:r>
      <w:r w:rsidR="00C244B5" w:rsidRPr="00F1126C">
        <w:rPr>
          <w:rFonts w:asciiTheme="minorHAnsi" w:hAnsiTheme="minorHAnsi" w:cstheme="minorHAnsi"/>
          <w:color w:val="000000"/>
          <w:sz w:val="22"/>
          <w:szCs w:val="22"/>
        </w:rPr>
        <w:t xml:space="preserve"> self and</w:t>
      </w:r>
      <w:r w:rsidRPr="00F1126C">
        <w:rPr>
          <w:rFonts w:asciiTheme="minorHAnsi" w:hAnsiTheme="minorHAnsi" w:cstheme="minorHAnsi"/>
          <w:color w:val="000000"/>
          <w:sz w:val="22"/>
          <w:szCs w:val="22"/>
        </w:rPr>
        <w:t xml:space="preserve"> urgently engag</w:t>
      </w:r>
      <w:r w:rsidR="00C244B5" w:rsidRPr="00F1126C">
        <w:rPr>
          <w:rFonts w:asciiTheme="minorHAnsi" w:hAnsiTheme="minorHAnsi" w:cstheme="minorHAnsi"/>
          <w:color w:val="000000"/>
          <w:sz w:val="22"/>
          <w:szCs w:val="22"/>
        </w:rPr>
        <w:t>e</w:t>
      </w:r>
      <w:r w:rsidRPr="00F1126C">
        <w:rPr>
          <w:rFonts w:asciiTheme="minorHAnsi" w:hAnsiTheme="minorHAnsi" w:cstheme="minorHAnsi"/>
          <w:color w:val="000000"/>
          <w:sz w:val="22"/>
          <w:szCs w:val="22"/>
        </w:rPr>
        <w:t xml:space="preserve"> in caring for themselves and those around them, strangers and neighbours as well as friends and loved ones</w:t>
      </w:r>
      <w:r w:rsidR="00C244B5" w:rsidRPr="00F1126C">
        <w:rPr>
          <w:rFonts w:asciiTheme="minorHAnsi" w:hAnsiTheme="minorHAnsi" w:cstheme="minorHAnsi"/>
          <w:color w:val="000000"/>
          <w:sz w:val="22"/>
          <w:szCs w:val="22"/>
        </w:rPr>
        <w:t>.</w:t>
      </w:r>
      <w:r w:rsidRPr="00F1126C">
        <w:rPr>
          <w:rFonts w:asciiTheme="minorHAnsi" w:hAnsiTheme="minorHAnsi" w:cstheme="minorHAnsi"/>
          <w:color w:val="000000"/>
          <w:sz w:val="22"/>
          <w:szCs w:val="22"/>
        </w:rPr>
        <w:t xml:space="preserve"> Decades of meticulous sociological research on behaviour in disaster</w:t>
      </w:r>
      <w:r w:rsidR="00C244B5" w:rsidRPr="00F1126C">
        <w:rPr>
          <w:rFonts w:asciiTheme="minorHAnsi" w:hAnsiTheme="minorHAnsi" w:cstheme="minorHAnsi"/>
          <w:color w:val="000000"/>
          <w:sz w:val="22"/>
          <w:szCs w:val="22"/>
        </w:rPr>
        <w:t xml:space="preserve">s </w:t>
      </w:r>
      <w:r w:rsidRPr="00F1126C">
        <w:rPr>
          <w:rFonts w:asciiTheme="minorHAnsi" w:hAnsiTheme="minorHAnsi" w:cstheme="minorHAnsi"/>
          <w:color w:val="000000"/>
          <w:sz w:val="22"/>
          <w:szCs w:val="22"/>
        </w:rPr>
        <w:t xml:space="preserve">have demonstrated this. </w:t>
      </w:r>
    </w:p>
    <w:p w14:paraId="676EC0A2" w14:textId="77777777" w:rsidR="007B0B06" w:rsidRPr="00F1126C" w:rsidRDefault="007B0B06" w:rsidP="00C244B5">
      <w:pPr>
        <w:rPr>
          <w:rFonts w:asciiTheme="minorHAnsi" w:hAnsiTheme="minorHAnsi" w:cstheme="minorHAnsi"/>
          <w:sz w:val="22"/>
          <w:szCs w:val="22"/>
        </w:rPr>
      </w:pPr>
    </w:p>
    <w:p w14:paraId="1EE0ED0E" w14:textId="77777777" w:rsidR="00C244B5" w:rsidRPr="00F1126C" w:rsidRDefault="00C244B5" w:rsidP="00C244B5">
      <w:pPr>
        <w:rPr>
          <w:rFonts w:asciiTheme="minorHAnsi" w:hAnsiTheme="minorHAnsi" w:cstheme="minorHAnsi"/>
          <w:sz w:val="22"/>
          <w:szCs w:val="22"/>
        </w:rPr>
      </w:pPr>
      <w:r w:rsidRPr="00F1126C">
        <w:rPr>
          <w:rFonts w:asciiTheme="minorHAnsi" w:hAnsiTheme="minorHAnsi" w:cstheme="minorHAnsi"/>
          <w:sz w:val="22"/>
          <w:szCs w:val="22"/>
        </w:rPr>
        <w:t>In times of crisis, conflict and polarisation, it may pay to build on these and similar stories for finding the common ground for a common future and a sustainable and safe co-existence.</w:t>
      </w:r>
    </w:p>
    <w:p w14:paraId="35F302A3" w14:textId="77777777" w:rsidR="00C244B5" w:rsidRPr="00F1126C" w:rsidRDefault="00C244B5" w:rsidP="00F10A32">
      <w:pPr>
        <w:rPr>
          <w:rFonts w:asciiTheme="minorHAnsi" w:hAnsiTheme="minorHAnsi" w:cstheme="minorHAnsi"/>
          <w:color w:val="FF0000"/>
          <w:sz w:val="22"/>
          <w:szCs w:val="22"/>
        </w:rPr>
      </w:pPr>
    </w:p>
    <w:p w14:paraId="46B8E4CE" w14:textId="77777777" w:rsidR="00C244B5" w:rsidRPr="00F1126C" w:rsidRDefault="00C244B5" w:rsidP="00C244B5">
      <w:pPr>
        <w:rPr>
          <w:rFonts w:asciiTheme="minorHAnsi" w:hAnsiTheme="minorHAnsi" w:cstheme="minorHAnsi"/>
          <w:color w:val="FF0000"/>
          <w:sz w:val="22"/>
          <w:szCs w:val="22"/>
        </w:rPr>
      </w:pPr>
      <w:r w:rsidRPr="00F1126C">
        <w:rPr>
          <w:rFonts w:asciiTheme="minorHAnsi" w:hAnsiTheme="minorHAnsi" w:cstheme="minorHAnsi"/>
          <w:sz w:val="22"/>
          <w:szCs w:val="22"/>
        </w:rPr>
        <w:t>It might be that the current pandemic crisis is the chance to change systems and system narratives, re-constructing them one story at a time.</w:t>
      </w:r>
    </w:p>
    <w:p w14:paraId="3E2E9884" w14:textId="77777777" w:rsidR="00C244B5" w:rsidRPr="00F1126C" w:rsidRDefault="00C244B5" w:rsidP="00C244B5">
      <w:pPr>
        <w:rPr>
          <w:rFonts w:asciiTheme="minorHAnsi" w:hAnsiTheme="minorHAnsi" w:cstheme="minorHAnsi"/>
          <w:sz w:val="22"/>
          <w:szCs w:val="22"/>
        </w:rPr>
      </w:pPr>
      <w:r w:rsidRPr="00F1126C">
        <w:rPr>
          <w:rFonts w:asciiTheme="minorHAnsi" w:hAnsiTheme="minorHAnsi" w:cstheme="minorHAnsi"/>
          <w:color w:val="000000"/>
          <w:sz w:val="22"/>
          <w:szCs w:val="22"/>
        </w:rPr>
        <w:t xml:space="preserve">Belief in that may lag behind, and this was the motivation behind the ‘Common Ground, Common Future’ </w:t>
      </w:r>
      <w:r w:rsidR="007B0B06" w:rsidRPr="00F1126C">
        <w:rPr>
          <w:rFonts w:asciiTheme="minorHAnsi" w:hAnsiTheme="minorHAnsi" w:cstheme="minorHAnsi"/>
          <w:color w:val="000000"/>
          <w:sz w:val="22"/>
          <w:szCs w:val="22"/>
        </w:rPr>
        <w:t xml:space="preserve">(CGCF) </w:t>
      </w:r>
      <w:r w:rsidRPr="00F1126C">
        <w:rPr>
          <w:rFonts w:asciiTheme="minorHAnsi" w:hAnsiTheme="minorHAnsi" w:cstheme="minorHAnsi"/>
          <w:color w:val="000000"/>
          <w:sz w:val="22"/>
          <w:szCs w:val="22"/>
        </w:rPr>
        <w:t xml:space="preserve">project. If we understand the causes and drivers of conflict and polarisation, we might be able to initiate and support </w:t>
      </w:r>
      <w:r w:rsidR="007B0B06" w:rsidRPr="00F1126C">
        <w:rPr>
          <w:rFonts w:asciiTheme="minorHAnsi" w:hAnsiTheme="minorHAnsi" w:cstheme="minorHAnsi"/>
          <w:color w:val="000000"/>
          <w:sz w:val="22"/>
          <w:szCs w:val="22"/>
        </w:rPr>
        <w:t xml:space="preserve">the desired </w:t>
      </w:r>
      <w:r w:rsidRPr="00F1126C">
        <w:rPr>
          <w:rFonts w:asciiTheme="minorHAnsi" w:hAnsiTheme="minorHAnsi" w:cstheme="minorHAnsi"/>
          <w:color w:val="000000"/>
          <w:sz w:val="22"/>
          <w:szCs w:val="22"/>
        </w:rPr>
        <w:t>change.</w:t>
      </w:r>
    </w:p>
    <w:p w14:paraId="1C9DC617" w14:textId="77777777" w:rsidR="00C244B5" w:rsidRPr="00F1126C" w:rsidRDefault="00C244B5" w:rsidP="00F10A32">
      <w:pPr>
        <w:rPr>
          <w:rFonts w:asciiTheme="minorHAnsi" w:hAnsiTheme="minorHAnsi" w:cstheme="minorHAnsi"/>
          <w:sz w:val="22"/>
          <w:szCs w:val="22"/>
        </w:rPr>
      </w:pPr>
    </w:p>
    <w:p w14:paraId="6BC5146E" w14:textId="77777777" w:rsidR="00F10A32" w:rsidRPr="00FD6608" w:rsidRDefault="0002291D" w:rsidP="00F10A32">
      <w:pPr>
        <w:rPr>
          <w:rFonts w:asciiTheme="minorHAnsi" w:hAnsiTheme="minorHAnsi" w:cstheme="minorHAnsi"/>
          <w:b/>
          <w:bCs/>
          <w:color w:val="000000" w:themeColor="text1"/>
        </w:rPr>
      </w:pPr>
      <w:r w:rsidRPr="00FD6608">
        <w:rPr>
          <w:rFonts w:asciiTheme="minorHAnsi" w:hAnsiTheme="minorHAnsi" w:cstheme="minorHAnsi"/>
          <w:b/>
          <w:bCs/>
          <w:color w:val="000000" w:themeColor="text1"/>
        </w:rPr>
        <w:t>Chapter 1 - Storytelling</w:t>
      </w:r>
    </w:p>
    <w:p w14:paraId="02ADA305" w14:textId="0031EA5B" w:rsidR="009B2A12" w:rsidRPr="00F1126C" w:rsidRDefault="009B2A12" w:rsidP="00F10A32">
      <w:pPr>
        <w:rPr>
          <w:rFonts w:asciiTheme="minorHAnsi" w:hAnsiTheme="minorHAnsi" w:cstheme="minorHAnsi"/>
          <w:sz w:val="22"/>
          <w:szCs w:val="22"/>
        </w:rPr>
      </w:pPr>
      <w:r w:rsidRPr="00F1126C">
        <w:rPr>
          <w:rFonts w:asciiTheme="minorHAnsi" w:hAnsiTheme="minorHAnsi" w:cstheme="minorHAnsi"/>
          <w:sz w:val="22"/>
          <w:szCs w:val="22"/>
        </w:rPr>
        <w:t>Stories and narratives originate from different needs and experiences, but foremost from our need for meaning and sense. Meaning-making is how we construct, understand and make sense of events, (human) relationships and the self.</w:t>
      </w:r>
    </w:p>
    <w:p w14:paraId="5A53AF63" w14:textId="77777777" w:rsidR="009B2A12" w:rsidRPr="00F1126C" w:rsidRDefault="009B2A12" w:rsidP="00F10A32">
      <w:pPr>
        <w:rPr>
          <w:rFonts w:asciiTheme="minorHAnsi" w:hAnsiTheme="minorHAnsi" w:cstheme="minorHAnsi"/>
          <w:sz w:val="22"/>
          <w:szCs w:val="22"/>
        </w:rPr>
      </w:pPr>
    </w:p>
    <w:p w14:paraId="577C4820" w14:textId="7ADFA8CB" w:rsidR="003B6B7F" w:rsidRPr="00F1126C" w:rsidRDefault="00756533" w:rsidP="00F10A32">
      <w:pPr>
        <w:rPr>
          <w:rFonts w:asciiTheme="minorHAnsi" w:hAnsiTheme="minorHAnsi" w:cstheme="minorHAnsi"/>
          <w:sz w:val="22"/>
          <w:szCs w:val="22"/>
        </w:rPr>
      </w:pPr>
      <w:r w:rsidRPr="007E280E">
        <w:rPr>
          <w:rFonts w:asciiTheme="minorHAnsi" w:hAnsiTheme="minorHAnsi" w:cstheme="minorHAnsi"/>
          <w:sz w:val="22"/>
          <w:szCs w:val="22"/>
        </w:rPr>
        <w:t>One idea of storytelling is that it</w:t>
      </w:r>
      <w:r w:rsidR="00FA5561" w:rsidRPr="00F1126C">
        <w:rPr>
          <w:rFonts w:asciiTheme="minorHAnsi" w:hAnsiTheme="minorHAnsi" w:cstheme="minorHAnsi"/>
          <w:sz w:val="22"/>
          <w:szCs w:val="22"/>
        </w:rPr>
        <w:t xml:space="preserve"> started with how we experience the </w:t>
      </w:r>
      <w:r w:rsidR="009A2CBF" w:rsidRPr="00F1126C">
        <w:rPr>
          <w:rFonts w:asciiTheme="minorHAnsi" w:hAnsiTheme="minorHAnsi" w:cstheme="minorHAnsi"/>
          <w:sz w:val="22"/>
          <w:szCs w:val="22"/>
        </w:rPr>
        <w:t>data-</w:t>
      </w:r>
      <w:r w:rsidR="00D67EB1" w:rsidRPr="00F1126C">
        <w:rPr>
          <w:rFonts w:asciiTheme="minorHAnsi" w:hAnsiTheme="minorHAnsi" w:cstheme="minorHAnsi"/>
          <w:sz w:val="22"/>
          <w:szCs w:val="22"/>
        </w:rPr>
        <w:t>rich</w:t>
      </w:r>
      <w:r w:rsidR="009A2CBF" w:rsidRPr="00F1126C">
        <w:rPr>
          <w:rFonts w:asciiTheme="minorHAnsi" w:hAnsiTheme="minorHAnsi" w:cstheme="minorHAnsi"/>
          <w:sz w:val="22"/>
          <w:szCs w:val="22"/>
        </w:rPr>
        <w:t xml:space="preserve"> and often threatening </w:t>
      </w:r>
      <w:r w:rsidR="00FA5561" w:rsidRPr="00F1126C">
        <w:rPr>
          <w:rFonts w:asciiTheme="minorHAnsi" w:hAnsiTheme="minorHAnsi" w:cstheme="minorHAnsi"/>
          <w:sz w:val="22"/>
          <w:szCs w:val="22"/>
        </w:rPr>
        <w:t xml:space="preserve">environment around us: nature and its phenomena. </w:t>
      </w:r>
      <w:r w:rsidR="00765E7F" w:rsidRPr="00F1126C">
        <w:rPr>
          <w:rFonts w:asciiTheme="minorHAnsi" w:hAnsiTheme="minorHAnsi" w:cstheme="minorHAnsi"/>
          <w:sz w:val="22"/>
          <w:szCs w:val="22"/>
        </w:rPr>
        <w:t xml:space="preserve">Man evolved a </w:t>
      </w:r>
      <w:r w:rsidR="00765E7F" w:rsidRPr="00F1126C">
        <w:rPr>
          <w:rFonts w:asciiTheme="minorHAnsi" w:hAnsiTheme="minorHAnsi" w:cstheme="minorHAnsi"/>
          <w:i/>
          <w:iCs/>
          <w:sz w:val="22"/>
          <w:szCs w:val="22"/>
        </w:rPr>
        <w:t>mimetic</w:t>
      </w:r>
      <w:r w:rsidR="00765E7F" w:rsidRPr="00F1126C">
        <w:rPr>
          <w:rFonts w:asciiTheme="minorHAnsi" w:hAnsiTheme="minorHAnsi" w:cstheme="minorHAnsi"/>
          <w:sz w:val="22"/>
          <w:szCs w:val="22"/>
        </w:rPr>
        <w:t xml:space="preserve"> mind, meaning a set of capacities that enabled him to represent and communicate (‘mimesis’), using expressions like pointing, gesture, posture, movement, vocal sound. And then there was the </w:t>
      </w:r>
      <w:r w:rsidR="00D229E6" w:rsidRPr="00F1126C">
        <w:rPr>
          <w:rFonts w:asciiTheme="minorHAnsi" w:hAnsiTheme="minorHAnsi" w:cstheme="minorHAnsi"/>
          <w:sz w:val="22"/>
          <w:szCs w:val="22"/>
        </w:rPr>
        <w:t>moment</w:t>
      </w:r>
      <w:r w:rsidR="00765E7F" w:rsidRPr="00F1126C">
        <w:rPr>
          <w:rFonts w:asciiTheme="minorHAnsi" w:hAnsiTheme="minorHAnsi" w:cstheme="minorHAnsi"/>
          <w:sz w:val="22"/>
          <w:szCs w:val="22"/>
        </w:rPr>
        <w:t xml:space="preserve"> when we started to give names to things, natural phenomena and emotions. Language made possible that we started to look at the world in order to tell about it. </w:t>
      </w:r>
      <w:r w:rsidR="00FA5561" w:rsidRPr="00F1126C">
        <w:rPr>
          <w:rFonts w:asciiTheme="minorHAnsi" w:hAnsiTheme="minorHAnsi" w:cstheme="minorHAnsi"/>
          <w:sz w:val="22"/>
          <w:szCs w:val="22"/>
        </w:rPr>
        <w:t xml:space="preserve">From the onset of language, stories shaped how we understand the world. </w:t>
      </w:r>
      <w:r w:rsidR="009A2CBF" w:rsidRPr="00F1126C">
        <w:rPr>
          <w:rFonts w:asciiTheme="minorHAnsi" w:hAnsiTheme="minorHAnsi" w:cstheme="minorHAnsi"/>
          <w:sz w:val="22"/>
          <w:szCs w:val="22"/>
        </w:rPr>
        <w:t xml:space="preserve">Stories - especially in oral storytelling - </w:t>
      </w:r>
      <w:r w:rsidR="00FA5561" w:rsidRPr="00F1126C">
        <w:rPr>
          <w:rFonts w:asciiTheme="minorHAnsi" w:hAnsiTheme="minorHAnsi" w:cstheme="minorHAnsi"/>
          <w:sz w:val="22"/>
          <w:szCs w:val="22"/>
        </w:rPr>
        <w:t>let us experience and express emotions, engage</w:t>
      </w:r>
      <w:r w:rsidR="009A2CBF" w:rsidRPr="00F1126C">
        <w:rPr>
          <w:rFonts w:asciiTheme="minorHAnsi" w:hAnsiTheme="minorHAnsi" w:cstheme="minorHAnsi"/>
          <w:sz w:val="22"/>
          <w:szCs w:val="22"/>
        </w:rPr>
        <w:t xml:space="preserve"> us</w:t>
      </w:r>
      <w:r w:rsidR="00FA5561" w:rsidRPr="00F1126C">
        <w:rPr>
          <w:rFonts w:asciiTheme="minorHAnsi" w:hAnsiTheme="minorHAnsi" w:cstheme="minorHAnsi"/>
          <w:sz w:val="22"/>
          <w:szCs w:val="22"/>
        </w:rPr>
        <w:t xml:space="preserve">, and </w:t>
      </w:r>
      <w:r w:rsidR="0031689F" w:rsidRPr="00F1126C">
        <w:rPr>
          <w:rFonts w:asciiTheme="minorHAnsi" w:hAnsiTheme="minorHAnsi" w:cstheme="minorHAnsi"/>
          <w:sz w:val="22"/>
          <w:szCs w:val="22"/>
        </w:rPr>
        <w:t>can invoke</w:t>
      </w:r>
      <w:r w:rsidR="00FA5561" w:rsidRPr="00F1126C">
        <w:rPr>
          <w:rFonts w:asciiTheme="minorHAnsi" w:hAnsiTheme="minorHAnsi" w:cstheme="minorHAnsi"/>
          <w:sz w:val="22"/>
          <w:szCs w:val="22"/>
        </w:rPr>
        <w:t xml:space="preserve"> </w:t>
      </w:r>
      <w:r w:rsidR="00045F93" w:rsidRPr="00F1126C">
        <w:rPr>
          <w:rFonts w:asciiTheme="minorHAnsi" w:hAnsiTheme="minorHAnsi" w:cstheme="minorHAnsi"/>
          <w:sz w:val="22"/>
          <w:szCs w:val="22"/>
        </w:rPr>
        <w:t xml:space="preserve">understanding for and </w:t>
      </w:r>
      <w:r w:rsidR="00FA5561" w:rsidRPr="00F1126C">
        <w:rPr>
          <w:rFonts w:asciiTheme="minorHAnsi" w:hAnsiTheme="minorHAnsi" w:cstheme="minorHAnsi"/>
          <w:sz w:val="22"/>
          <w:szCs w:val="22"/>
        </w:rPr>
        <w:t>empathy with others.</w:t>
      </w:r>
      <w:r w:rsidR="0031689F" w:rsidRPr="00F1126C">
        <w:rPr>
          <w:rFonts w:asciiTheme="minorHAnsi" w:hAnsiTheme="minorHAnsi" w:cstheme="minorHAnsi"/>
          <w:sz w:val="22"/>
          <w:szCs w:val="22"/>
        </w:rPr>
        <w:t xml:space="preserve"> </w:t>
      </w:r>
    </w:p>
    <w:p w14:paraId="55E7D854" w14:textId="77777777" w:rsidR="00D229E6" w:rsidRPr="00F1126C" w:rsidRDefault="00D229E6" w:rsidP="00F10A32">
      <w:pPr>
        <w:rPr>
          <w:rFonts w:asciiTheme="minorHAnsi" w:hAnsiTheme="minorHAnsi" w:cstheme="minorHAnsi"/>
          <w:sz w:val="22"/>
          <w:szCs w:val="22"/>
        </w:rPr>
      </w:pPr>
    </w:p>
    <w:p w14:paraId="3A62ED27" w14:textId="77777777" w:rsidR="003B6B7F" w:rsidRPr="00F1126C" w:rsidRDefault="003B6B7F" w:rsidP="00F10A32">
      <w:pPr>
        <w:rPr>
          <w:rFonts w:asciiTheme="minorHAnsi" w:hAnsiTheme="minorHAnsi" w:cstheme="minorHAnsi"/>
          <w:sz w:val="22"/>
          <w:szCs w:val="22"/>
        </w:rPr>
      </w:pPr>
      <w:r w:rsidRPr="00F1126C">
        <w:rPr>
          <w:rFonts w:asciiTheme="minorHAnsi" w:hAnsiTheme="minorHAnsi" w:cstheme="minorHAnsi"/>
          <w:sz w:val="22"/>
          <w:szCs w:val="22"/>
        </w:rPr>
        <w:t xml:space="preserve">The capacity to </w:t>
      </w:r>
      <w:r w:rsidRPr="00F1126C">
        <w:rPr>
          <w:rFonts w:asciiTheme="minorHAnsi" w:hAnsiTheme="minorHAnsi" w:cstheme="minorHAnsi"/>
          <w:i/>
          <w:iCs/>
          <w:sz w:val="22"/>
          <w:szCs w:val="22"/>
        </w:rPr>
        <w:t>invent</w:t>
      </w:r>
      <w:r w:rsidRPr="00F1126C">
        <w:rPr>
          <w:rFonts w:asciiTheme="minorHAnsi" w:hAnsiTheme="minorHAnsi" w:cstheme="minorHAnsi"/>
          <w:sz w:val="22"/>
          <w:szCs w:val="22"/>
        </w:rPr>
        <w:t xml:space="preserve"> stories (fiction), especially stories that highlight agents as causes of events, led to myth and religion, and other forms of bonding and within-group cooperation.</w:t>
      </w:r>
    </w:p>
    <w:p w14:paraId="6787A453" w14:textId="77777777" w:rsidR="003B6B7F" w:rsidRPr="00F1126C" w:rsidRDefault="003B6B7F" w:rsidP="00F10A32">
      <w:pPr>
        <w:rPr>
          <w:rFonts w:asciiTheme="minorHAnsi" w:hAnsiTheme="minorHAnsi" w:cstheme="minorHAnsi"/>
          <w:sz w:val="22"/>
          <w:szCs w:val="22"/>
        </w:rPr>
      </w:pPr>
    </w:p>
    <w:p w14:paraId="59B7EA5B" w14:textId="03408E70" w:rsidR="00B421FA" w:rsidRPr="00F1126C" w:rsidRDefault="006A0D8B" w:rsidP="00B421FA">
      <w:pPr>
        <w:autoSpaceDE w:val="0"/>
        <w:autoSpaceDN w:val="0"/>
        <w:adjustRightInd w:val="0"/>
        <w:rPr>
          <w:rFonts w:asciiTheme="minorHAnsi" w:hAnsiTheme="minorHAnsi" w:cstheme="minorHAnsi"/>
          <w:color w:val="000000" w:themeColor="text1"/>
          <w:sz w:val="22"/>
          <w:szCs w:val="22"/>
        </w:rPr>
      </w:pPr>
      <w:r w:rsidRPr="007E280E">
        <w:rPr>
          <w:rFonts w:asciiTheme="minorHAnsi" w:hAnsiTheme="minorHAnsi" w:cstheme="minorHAnsi"/>
          <w:sz w:val="22"/>
          <w:szCs w:val="22"/>
        </w:rPr>
        <w:t>O</w:t>
      </w:r>
      <w:r w:rsidR="003B6B7F" w:rsidRPr="00F1126C">
        <w:rPr>
          <w:rFonts w:asciiTheme="minorHAnsi" w:hAnsiTheme="minorHAnsi" w:cstheme="minorHAnsi"/>
          <w:sz w:val="22"/>
          <w:szCs w:val="22"/>
        </w:rPr>
        <w:t xml:space="preserve">ral history and </w:t>
      </w:r>
      <w:r w:rsidR="003B6B7F" w:rsidRPr="00F1126C">
        <w:rPr>
          <w:rFonts w:asciiTheme="minorHAnsi" w:hAnsiTheme="minorHAnsi" w:cstheme="minorHAnsi"/>
          <w:i/>
          <w:iCs/>
          <w:sz w:val="22"/>
          <w:szCs w:val="22"/>
        </w:rPr>
        <w:t>oral storytelling</w:t>
      </w:r>
      <w:r w:rsidR="003B6B7F" w:rsidRPr="00F1126C">
        <w:rPr>
          <w:rFonts w:asciiTheme="minorHAnsi" w:hAnsiTheme="minorHAnsi" w:cstheme="minorHAnsi"/>
          <w:sz w:val="22"/>
          <w:szCs w:val="22"/>
        </w:rPr>
        <w:t xml:space="preserve"> are</w:t>
      </w:r>
      <w:r w:rsidR="00B421FA" w:rsidRPr="00F1126C">
        <w:rPr>
          <w:rFonts w:asciiTheme="minorHAnsi" w:hAnsiTheme="minorHAnsi" w:cstheme="minorHAnsi"/>
          <w:sz w:val="22"/>
          <w:szCs w:val="22"/>
        </w:rPr>
        <w:t xml:space="preserve"> (still)</w:t>
      </w:r>
      <w:r w:rsidR="003B6B7F" w:rsidRPr="00F1126C">
        <w:rPr>
          <w:rFonts w:asciiTheme="minorHAnsi" w:hAnsiTheme="minorHAnsi" w:cstheme="minorHAnsi"/>
          <w:sz w:val="22"/>
          <w:szCs w:val="22"/>
        </w:rPr>
        <w:t xml:space="preserve"> an integral part of human society. </w:t>
      </w:r>
      <w:r w:rsidR="00B421FA" w:rsidRPr="00F1126C">
        <w:rPr>
          <w:rFonts w:asciiTheme="minorHAnsi" w:hAnsiTheme="minorHAnsi" w:cstheme="minorHAnsi"/>
          <w:color w:val="000000" w:themeColor="text1"/>
          <w:sz w:val="22"/>
          <w:szCs w:val="22"/>
        </w:rPr>
        <w:t xml:space="preserve">Oral </w:t>
      </w:r>
      <w:r w:rsidR="007E280E">
        <w:rPr>
          <w:rFonts w:asciiTheme="minorHAnsi" w:hAnsiTheme="minorHAnsi" w:cstheme="minorHAnsi"/>
          <w:color w:val="000000" w:themeColor="text1"/>
          <w:sz w:val="22"/>
          <w:szCs w:val="22"/>
        </w:rPr>
        <w:t>storytelling can be</w:t>
      </w:r>
      <w:r w:rsidR="00B421FA" w:rsidRPr="00F1126C">
        <w:rPr>
          <w:rFonts w:asciiTheme="minorHAnsi" w:hAnsiTheme="minorHAnsi" w:cstheme="minorHAnsi"/>
          <w:color w:val="000000" w:themeColor="text1"/>
          <w:sz w:val="22"/>
          <w:szCs w:val="22"/>
        </w:rPr>
        <w:t xml:space="preserve"> divided into three categories: Spontaneous conversational storytelling</w:t>
      </w:r>
      <w:r w:rsidR="00100C70">
        <w:rPr>
          <w:rFonts w:asciiTheme="minorHAnsi" w:hAnsiTheme="minorHAnsi" w:cstheme="minorHAnsi"/>
          <w:color w:val="000000" w:themeColor="text1"/>
          <w:sz w:val="22"/>
          <w:szCs w:val="22"/>
        </w:rPr>
        <w:t xml:space="preserve">, </w:t>
      </w:r>
      <w:r w:rsidR="00B421FA" w:rsidRPr="00F1126C">
        <w:rPr>
          <w:rFonts w:asciiTheme="minorHAnsi" w:hAnsiTheme="minorHAnsi" w:cstheme="minorHAnsi"/>
          <w:color w:val="000000" w:themeColor="text1"/>
          <w:sz w:val="22"/>
          <w:szCs w:val="22"/>
        </w:rPr>
        <w:t xml:space="preserve"> </w:t>
      </w:r>
      <w:r w:rsidR="00100C70">
        <w:rPr>
          <w:rFonts w:asciiTheme="minorHAnsi" w:hAnsiTheme="minorHAnsi" w:cstheme="minorHAnsi"/>
          <w:color w:val="000000" w:themeColor="text1"/>
          <w:sz w:val="22"/>
          <w:szCs w:val="22"/>
        </w:rPr>
        <w:t>e</w:t>
      </w:r>
      <w:r w:rsidR="00B421FA" w:rsidRPr="00F1126C">
        <w:rPr>
          <w:rFonts w:asciiTheme="minorHAnsi" w:hAnsiTheme="minorHAnsi" w:cstheme="minorHAnsi"/>
          <w:color w:val="000000" w:themeColor="text1"/>
          <w:sz w:val="22"/>
          <w:szCs w:val="22"/>
        </w:rPr>
        <w:t>licited storytelling</w:t>
      </w:r>
      <w:r w:rsidR="00100C70">
        <w:rPr>
          <w:rFonts w:asciiTheme="minorHAnsi" w:hAnsiTheme="minorHAnsi" w:cstheme="minorHAnsi"/>
          <w:color w:val="000000" w:themeColor="text1"/>
          <w:sz w:val="22"/>
          <w:szCs w:val="22"/>
        </w:rPr>
        <w:t>, and</w:t>
      </w:r>
      <w:r w:rsidR="00B421FA" w:rsidRPr="00F1126C">
        <w:rPr>
          <w:rFonts w:asciiTheme="minorHAnsi" w:hAnsiTheme="minorHAnsi" w:cstheme="minorHAnsi"/>
          <w:color w:val="000000" w:themeColor="text1"/>
          <w:sz w:val="22"/>
          <w:szCs w:val="22"/>
        </w:rPr>
        <w:t xml:space="preserve"> </w:t>
      </w:r>
      <w:r w:rsidR="00100C70">
        <w:rPr>
          <w:rFonts w:asciiTheme="minorHAnsi" w:hAnsiTheme="minorHAnsi" w:cstheme="minorHAnsi"/>
          <w:color w:val="000000" w:themeColor="text1"/>
          <w:sz w:val="22"/>
          <w:szCs w:val="22"/>
        </w:rPr>
        <w:t>f</w:t>
      </w:r>
      <w:r w:rsidR="00B421FA" w:rsidRPr="00F1126C">
        <w:rPr>
          <w:rFonts w:asciiTheme="minorHAnsi" w:hAnsiTheme="minorHAnsi" w:cstheme="minorHAnsi"/>
          <w:color w:val="000000" w:themeColor="text1"/>
          <w:sz w:val="22"/>
          <w:szCs w:val="22"/>
        </w:rPr>
        <w:t xml:space="preserve">ormal storytelling – in </w:t>
      </w:r>
      <w:r w:rsidR="007E280E">
        <w:rPr>
          <w:rFonts w:asciiTheme="minorHAnsi" w:hAnsiTheme="minorHAnsi" w:cstheme="minorHAnsi"/>
          <w:color w:val="000000" w:themeColor="text1"/>
          <w:sz w:val="22"/>
          <w:szCs w:val="22"/>
        </w:rPr>
        <w:t>the last</w:t>
      </w:r>
      <w:r w:rsidR="007E280E" w:rsidRPr="00F1126C">
        <w:rPr>
          <w:rFonts w:asciiTheme="minorHAnsi" w:hAnsiTheme="minorHAnsi" w:cstheme="minorHAnsi"/>
          <w:color w:val="000000" w:themeColor="text1"/>
          <w:sz w:val="22"/>
          <w:szCs w:val="22"/>
        </w:rPr>
        <w:t xml:space="preserve"> </w:t>
      </w:r>
      <w:r w:rsidR="00B421FA" w:rsidRPr="00F1126C">
        <w:rPr>
          <w:rFonts w:asciiTheme="minorHAnsi" w:hAnsiTheme="minorHAnsi" w:cstheme="minorHAnsi"/>
          <w:color w:val="000000" w:themeColor="text1"/>
          <w:sz w:val="22"/>
          <w:szCs w:val="22"/>
        </w:rPr>
        <w:t>setting the stories are told by a trained and/or professional storyteller</w:t>
      </w:r>
      <w:r w:rsidR="00100C70">
        <w:rPr>
          <w:rFonts w:asciiTheme="minorHAnsi" w:hAnsiTheme="minorHAnsi" w:cstheme="minorHAnsi"/>
          <w:color w:val="000000" w:themeColor="text1"/>
          <w:sz w:val="22"/>
          <w:szCs w:val="22"/>
        </w:rPr>
        <w:t xml:space="preserve">. </w:t>
      </w:r>
      <w:r w:rsidR="00B421FA" w:rsidRPr="00F1126C">
        <w:rPr>
          <w:rFonts w:asciiTheme="minorHAnsi" w:hAnsiTheme="minorHAnsi" w:cstheme="minorHAnsi"/>
          <w:color w:val="000000" w:themeColor="text1"/>
          <w:sz w:val="22"/>
          <w:szCs w:val="22"/>
        </w:rPr>
        <w:t>In all categories, oral storytelling is the narration and the transmission of a real or imaginary story in front of a listener, in the same place, at the same time.</w:t>
      </w:r>
    </w:p>
    <w:p w14:paraId="7FA683FD" w14:textId="77777777" w:rsidR="009B2A12" w:rsidRPr="00F1126C" w:rsidRDefault="009B2A12" w:rsidP="006870FE">
      <w:pPr>
        <w:rPr>
          <w:rFonts w:asciiTheme="minorHAnsi" w:eastAsiaTheme="minorHAnsi" w:hAnsiTheme="minorHAnsi" w:cstheme="minorHAnsi"/>
          <w:color w:val="000000" w:themeColor="text1"/>
          <w:sz w:val="22"/>
          <w:szCs w:val="22"/>
          <w:lang w:eastAsia="en-US"/>
        </w:rPr>
      </w:pPr>
    </w:p>
    <w:p w14:paraId="276E73A0" w14:textId="585B3616" w:rsidR="006870FE" w:rsidRPr="006A0D8B" w:rsidRDefault="00787F67" w:rsidP="006A0D8B">
      <w:pPr>
        <w:pStyle w:val="Tekstopmerking"/>
        <w:rPr>
          <w:sz w:val="22"/>
          <w:szCs w:val="22"/>
        </w:rPr>
      </w:pPr>
      <w:r>
        <w:rPr>
          <w:sz w:val="22"/>
          <w:szCs w:val="22"/>
        </w:rPr>
        <w:t xml:space="preserve">We refer to </w:t>
      </w:r>
      <w:r w:rsidR="006A0D8B" w:rsidRPr="00787F67">
        <w:rPr>
          <w:i/>
          <w:iCs/>
          <w:sz w:val="22"/>
          <w:szCs w:val="22"/>
        </w:rPr>
        <w:t xml:space="preserve">Applied </w:t>
      </w:r>
      <w:r>
        <w:rPr>
          <w:i/>
          <w:iCs/>
          <w:sz w:val="22"/>
          <w:szCs w:val="22"/>
        </w:rPr>
        <w:t>O</w:t>
      </w:r>
      <w:r w:rsidR="006A0D8B" w:rsidRPr="00787F67">
        <w:rPr>
          <w:i/>
          <w:iCs/>
          <w:sz w:val="22"/>
          <w:szCs w:val="22"/>
        </w:rPr>
        <w:t xml:space="preserve">ral </w:t>
      </w:r>
      <w:r>
        <w:rPr>
          <w:i/>
          <w:iCs/>
          <w:sz w:val="22"/>
          <w:szCs w:val="22"/>
        </w:rPr>
        <w:t>S</w:t>
      </w:r>
      <w:r w:rsidR="006A0D8B" w:rsidRPr="00787F67">
        <w:rPr>
          <w:i/>
          <w:iCs/>
          <w:sz w:val="22"/>
          <w:szCs w:val="22"/>
        </w:rPr>
        <w:t>torytelling</w:t>
      </w:r>
      <w:r w:rsidR="006A0D8B" w:rsidRPr="006A0D8B">
        <w:rPr>
          <w:sz w:val="22"/>
          <w:szCs w:val="22"/>
        </w:rPr>
        <w:t xml:space="preserve"> when the storyteller has a specific intention with the stories. </w:t>
      </w:r>
      <w:r w:rsidR="006A0D8B">
        <w:rPr>
          <w:sz w:val="22"/>
          <w:szCs w:val="22"/>
        </w:rPr>
        <w:br/>
      </w:r>
      <w:r w:rsidR="00FC0FD9">
        <w:rPr>
          <w:sz w:val="22"/>
          <w:szCs w:val="22"/>
        </w:rPr>
        <w:t>An example would be</w:t>
      </w:r>
      <w:r w:rsidR="00FC0FD9" w:rsidRPr="006A0D8B">
        <w:rPr>
          <w:sz w:val="22"/>
          <w:szCs w:val="22"/>
        </w:rPr>
        <w:t xml:space="preserve"> </w:t>
      </w:r>
      <w:r w:rsidR="006870FE" w:rsidRPr="006A0D8B">
        <w:rPr>
          <w:sz w:val="22"/>
          <w:szCs w:val="22"/>
        </w:rPr>
        <w:t>working with groups in conflict areas</w:t>
      </w:r>
      <w:r>
        <w:rPr>
          <w:sz w:val="22"/>
          <w:szCs w:val="22"/>
        </w:rPr>
        <w:t>:</w:t>
      </w:r>
      <w:r w:rsidR="006870FE" w:rsidRPr="006A0D8B">
        <w:rPr>
          <w:sz w:val="22"/>
          <w:szCs w:val="22"/>
        </w:rPr>
        <w:t xml:space="preserve"> </w:t>
      </w:r>
      <w:r w:rsidR="006477E9" w:rsidRPr="006A0D8B">
        <w:rPr>
          <w:sz w:val="22"/>
          <w:szCs w:val="22"/>
        </w:rPr>
        <w:t>t</w:t>
      </w:r>
      <w:r w:rsidR="009B2A12" w:rsidRPr="006A0D8B">
        <w:rPr>
          <w:sz w:val="22"/>
          <w:szCs w:val="22"/>
        </w:rPr>
        <w:t>o be invited to share experiences (even in a simple way) and to be heard, b</w:t>
      </w:r>
      <w:r w:rsidR="006870FE" w:rsidRPr="006A0D8B">
        <w:rPr>
          <w:sz w:val="22"/>
          <w:szCs w:val="22"/>
        </w:rPr>
        <w:t>ecoming aware of what a story is (meaning and sense)</w:t>
      </w:r>
      <w:r w:rsidR="00FC0FD9">
        <w:rPr>
          <w:sz w:val="22"/>
          <w:szCs w:val="22"/>
        </w:rPr>
        <w:t>,</w:t>
      </w:r>
      <w:r w:rsidR="006870FE" w:rsidRPr="006A0D8B">
        <w:rPr>
          <w:sz w:val="22"/>
          <w:szCs w:val="22"/>
        </w:rPr>
        <w:t xml:space="preserve"> and understanding the </w:t>
      </w:r>
      <w:r w:rsidR="009B2A12" w:rsidRPr="006A0D8B">
        <w:rPr>
          <w:sz w:val="22"/>
          <w:szCs w:val="22"/>
        </w:rPr>
        <w:t>impact of that for the self and others</w:t>
      </w:r>
      <w:r w:rsidR="006870FE" w:rsidRPr="006A0D8B">
        <w:rPr>
          <w:sz w:val="22"/>
          <w:szCs w:val="22"/>
        </w:rPr>
        <w:t xml:space="preserve"> </w:t>
      </w:r>
      <w:r w:rsidR="00933193" w:rsidRPr="006A0D8B">
        <w:rPr>
          <w:sz w:val="22"/>
          <w:szCs w:val="22"/>
        </w:rPr>
        <w:t>can lead to</w:t>
      </w:r>
      <w:r w:rsidR="006870FE" w:rsidRPr="006A0D8B">
        <w:rPr>
          <w:sz w:val="22"/>
          <w:szCs w:val="22"/>
        </w:rPr>
        <w:t xml:space="preserve"> a big leap in self-confidence and in </w:t>
      </w:r>
      <w:r w:rsidR="006477E9" w:rsidRPr="006A0D8B">
        <w:rPr>
          <w:sz w:val="22"/>
          <w:szCs w:val="22"/>
        </w:rPr>
        <w:t xml:space="preserve">mutual </w:t>
      </w:r>
      <w:r w:rsidR="006870FE" w:rsidRPr="006A0D8B">
        <w:rPr>
          <w:sz w:val="22"/>
          <w:szCs w:val="22"/>
        </w:rPr>
        <w:t>communication.</w:t>
      </w:r>
    </w:p>
    <w:p w14:paraId="37CC7DB8" w14:textId="77777777" w:rsidR="00933193" w:rsidRPr="00F1126C" w:rsidRDefault="00933193" w:rsidP="006870FE">
      <w:pPr>
        <w:rPr>
          <w:rFonts w:asciiTheme="minorHAnsi" w:hAnsiTheme="minorHAnsi" w:cstheme="minorHAnsi"/>
          <w:sz w:val="22"/>
          <w:szCs w:val="22"/>
        </w:rPr>
      </w:pPr>
      <w:r w:rsidRPr="00F1126C">
        <w:rPr>
          <w:rFonts w:asciiTheme="minorHAnsi" w:hAnsiTheme="minorHAnsi" w:cstheme="minorHAnsi"/>
          <w:sz w:val="22"/>
          <w:szCs w:val="22"/>
        </w:rPr>
        <w:t xml:space="preserve">The </w:t>
      </w:r>
      <w:r w:rsidRPr="00F1126C">
        <w:rPr>
          <w:rFonts w:asciiTheme="minorHAnsi" w:hAnsiTheme="minorHAnsi" w:cstheme="minorHAnsi"/>
          <w:i/>
          <w:iCs/>
          <w:sz w:val="22"/>
          <w:szCs w:val="22"/>
        </w:rPr>
        <w:t>neurological impact</w:t>
      </w:r>
      <w:r w:rsidRPr="00F1126C">
        <w:rPr>
          <w:rFonts w:asciiTheme="minorHAnsi" w:hAnsiTheme="minorHAnsi" w:cstheme="minorHAnsi"/>
          <w:sz w:val="22"/>
          <w:szCs w:val="22"/>
        </w:rPr>
        <w:t xml:space="preserve"> </w:t>
      </w:r>
      <w:r w:rsidR="004C6006" w:rsidRPr="00F1126C">
        <w:rPr>
          <w:rFonts w:asciiTheme="minorHAnsi" w:hAnsiTheme="minorHAnsi" w:cstheme="minorHAnsi"/>
          <w:sz w:val="22"/>
          <w:szCs w:val="22"/>
        </w:rPr>
        <w:t xml:space="preserve">of storytelling </w:t>
      </w:r>
      <w:r w:rsidRPr="00F1126C">
        <w:rPr>
          <w:rFonts w:asciiTheme="minorHAnsi" w:hAnsiTheme="minorHAnsi" w:cstheme="minorHAnsi"/>
          <w:sz w:val="22"/>
          <w:szCs w:val="22"/>
        </w:rPr>
        <w:t xml:space="preserve">underpins and proves the above. When we listen to a story, it is not only the language areas in our brains that are activated, but also the motoric, sensual and visual areas. </w:t>
      </w:r>
      <w:r w:rsidRPr="00F1126C">
        <w:rPr>
          <w:rFonts w:asciiTheme="minorHAnsi" w:hAnsiTheme="minorHAnsi" w:cstheme="minorHAnsi"/>
          <w:color w:val="000000" w:themeColor="text1"/>
          <w:sz w:val="22"/>
          <w:szCs w:val="22"/>
        </w:rPr>
        <w:t>Much recent work shows that the same brain network is activated in memory, imagination and fore-planning, perspective-taking, and social scenarios, and suggests that we flexibly combine elements of episodic memory in order to plan for the future, particularly in social context</w:t>
      </w:r>
      <w:r w:rsidR="009B2A12" w:rsidRPr="00F1126C">
        <w:rPr>
          <w:rFonts w:asciiTheme="minorHAnsi" w:hAnsiTheme="minorHAnsi" w:cstheme="minorHAnsi"/>
          <w:color w:val="000000" w:themeColor="text1"/>
          <w:sz w:val="22"/>
          <w:szCs w:val="22"/>
        </w:rPr>
        <w:t>.</w:t>
      </w:r>
    </w:p>
    <w:p w14:paraId="3AFFD9BB" w14:textId="77777777" w:rsidR="006870FE" w:rsidRPr="00F1126C" w:rsidRDefault="006870FE" w:rsidP="00F10A32">
      <w:pPr>
        <w:rPr>
          <w:rFonts w:asciiTheme="minorHAnsi" w:eastAsiaTheme="minorHAnsi" w:hAnsiTheme="minorHAnsi" w:cstheme="minorHAnsi"/>
          <w:color w:val="000000" w:themeColor="text1"/>
          <w:sz w:val="22"/>
          <w:szCs w:val="22"/>
          <w:lang w:eastAsia="en-US"/>
        </w:rPr>
      </w:pPr>
    </w:p>
    <w:p w14:paraId="0450A544" w14:textId="77777777" w:rsidR="00B421FA" w:rsidRPr="00FD6608" w:rsidRDefault="00933193" w:rsidP="00F10A32">
      <w:pPr>
        <w:rPr>
          <w:rFonts w:asciiTheme="minorHAnsi" w:eastAsiaTheme="minorHAnsi" w:hAnsiTheme="minorHAnsi" w:cstheme="minorHAnsi"/>
          <w:b/>
          <w:bCs/>
          <w:color w:val="000000" w:themeColor="text1"/>
          <w:lang w:eastAsia="en-US"/>
        </w:rPr>
      </w:pPr>
      <w:r w:rsidRPr="00FD6608">
        <w:rPr>
          <w:rFonts w:asciiTheme="minorHAnsi" w:eastAsiaTheme="minorHAnsi" w:hAnsiTheme="minorHAnsi" w:cstheme="minorHAnsi"/>
          <w:b/>
          <w:bCs/>
          <w:color w:val="000000" w:themeColor="text1"/>
          <w:lang w:eastAsia="en-US"/>
        </w:rPr>
        <w:t>Chapter 2 – Story Qualities and Story Structures</w:t>
      </w:r>
    </w:p>
    <w:p w14:paraId="24E0DC60" w14:textId="56258B49" w:rsidR="009B2A12" w:rsidRPr="00F1126C" w:rsidRDefault="009B2A12" w:rsidP="009B2A12">
      <w:pPr>
        <w:pStyle w:val="Voettekst"/>
        <w:tabs>
          <w:tab w:val="left" w:pos="708"/>
          <w:tab w:val="left" w:pos="1416"/>
          <w:tab w:val="left" w:pos="2124"/>
          <w:tab w:val="left" w:pos="2832"/>
          <w:tab w:val="left" w:pos="3540"/>
          <w:tab w:val="left" w:pos="4248"/>
          <w:tab w:val="left" w:pos="4956"/>
        </w:tabs>
        <w:rPr>
          <w:rFonts w:cstheme="minorHAnsi"/>
          <w:color w:val="000000"/>
          <w:sz w:val="22"/>
          <w:szCs w:val="22"/>
          <w:u w:color="000000"/>
          <w:shd w:val="clear" w:color="auto" w:fill="FFFFFF"/>
        </w:rPr>
      </w:pPr>
      <w:r w:rsidRPr="00F1126C">
        <w:rPr>
          <w:rFonts w:cstheme="minorHAnsi"/>
          <w:sz w:val="22"/>
          <w:szCs w:val="22"/>
        </w:rPr>
        <w:t xml:space="preserve">Here we take a look at the </w:t>
      </w:r>
      <w:r w:rsidRPr="00F1126C">
        <w:rPr>
          <w:rFonts w:cstheme="minorHAnsi"/>
          <w:i/>
          <w:iCs/>
          <w:sz w:val="22"/>
          <w:szCs w:val="22"/>
        </w:rPr>
        <w:t>constructive</w:t>
      </w:r>
      <w:r w:rsidRPr="00F1126C">
        <w:rPr>
          <w:rFonts w:cstheme="minorHAnsi"/>
          <w:sz w:val="22"/>
          <w:szCs w:val="22"/>
        </w:rPr>
        <w:t xml:space="preserve"> (functional) qualities </w:t>
      </w:r>
      <w:r w:rsidR="00A43265">
        <w:rPr>
          <w:rFonts w:cstheme="minorHAnsi"/>
          <w:sz w:val="22"/>
          <w:szCs w:val="22"/>
        </w:rPr>
        <w:t xml:space="preserve">and effects </w:t>
      </w:r>
      <w:r w:rsidRPr="00F1126C">
        <w:rPr>
          <w:rFonts w:cstheme="minorHAnsi"/>
          <w:sz w:val="22"/>
          <w:szCs w:val="22"/>
        </w:rPr>
        <w:t>of stories, which are (to name a few): inspiration,</w:t>
      </w:r>
      <w:r w:rsidRPr="00F1126C">
        <w:rPr>
          <w:rFonts w:cstheme="minorHAnsi"/>
          <w:color w:val="000000"/>
          <w:sz w:val="22"/>
          <w:szCs w:val="22"/>
          <w:u w:color="000000"/>
          <w:shd w:val="clear" w:color="auto" w:fill="FFFFFF"/>
        </w:rPr>
        <w:t xml:space="preserve"> imagination, memory retention, knowledge- and information transfer, connecting people, consolation, healing, entertainment, engagement, (creation of) mutual respect, taking perception (empathy), (creation of) values (value systems), action (initiative), planning, strategy, anticipation (of events, actions). </w:t>
      </w:r>
    </w:p>
    <w:p w14:paraId="61730AF7" w14:textId="3E36CFF8" w:rsidR="009B2A12" w:rsidRPr="00F1126C" w:rsidRDefault="009B2A12" w:rsidP="009B2A12">
      <w:pPr>
        <w:pStyle w:val="Voettekst"/>
        <w:tabs>
          <w:tab w:val="left" w:pos="708"/>
          <w:tab w:val="left" w:pos="1416"/>
          <w:tab w:val="left" w:pos="2124"/>
          <w:tab w:val="left" w:pos="2832"/>
          <w:tab w:val="left" w:pos="3540"/>
          <w:tab w:val="left" w:pos="4248"/>
          <w:tab w:val="left" w:pos="4956"/>
        </w:tabs>
        <w:rPr>
          <w:rFonts w:cstheme="minorHAnsi"/>
          <w:color w:val="000000"/>
          <w:sz w:val="22"/>
          <w:szCs w:val="22"/>
          <w:u w:color="000000"/>
          <w:shd w:val="clear" w:color="auto" w:fill="FFFFFF"/>
        </w:rPr>
      </w:pPr>
      <w:r w:rsidRPr="00F1126C">
        <w:rPr>
          <w:rFonts w:cstheme="minorHAnsi"/>
          <w:color w:val="000000"/>
          <w:sz w:val="22"/>
          <w:szCs w:val="22"/>
          <w:u w:color="000000"/>
          <w:shd w:val="clear" w:color="auto" w:fill="FFFFFF"/>
        </w:rPr>
        <w:t xml:space="preserve">However, we have also to be aware of the </w:t>
      </w:r>
      <w:r w:rsidRPr="00F1126C">
        <w:rPr>
          <w:rFonts w:cstheme="minorHAnsi"/>
          <w:i/>
          <w:iCs/>
          <w:color w:val="000000"/>
          <w:sz w:val="22"/>
          <w:szCs w:val="22"/>
          <w:u w:color="000000"/>
          <w:shd w:val="clear" w:color="auto" w:fill="FFFFFF"/>
        </w:rPr>
        <w:t>destructive</w:t>
      </w:r>
      <w:r w:rsidRPr="00F1126C">
        <w:rPr>
          <w:rFonts w:cstheme="minorHAnsi"/>
          <w:color w:val="000000"/>
          <w:sz w:val="22"/>
          <w:szCs w:val="22"/>
          <w:u w:color="000000"/>
          <w:shd w:val="clear" w:color="auto" w:fill="FFFFFF"/>
        </w:rPr>
        <w:t xml:space="preserve"> </w:t>
      </w:r>
      <w:r w:rsidR="00FC0FD9">
        <w:rPr>
          <w:rFonts w:cstheme="minorHAnsi"/>
          <w:color w:val="000000"/>
          <w:sz w:val="22"/>
          <w:szCs w:val="22"/>
          <w:u w:color="000000"/>
          <w:shd w:val="clear" w:color="auto" w:fill="FFFFFF"/>
        </w:rPr>
        <w:t>effects of stories</w:t>
      </w:r>
      <w:r w:rsidRPr="00F1126C">
        <w:rPr>
          <w:rFonts w:cstheme="minorHAnsi"/>
          <w:color w:val="000000"/>
          <w:sz w:val="22"/>
          <w:szCs w:val="22"/>
          <w:u w:color="000000"/>
          <w:shd w:val="clear" w:color="auto" w:fill="FFFFFF"/>
        </w:rPr>
        <w:t>, such as eliciting fear, hate, anger, or discrimination.</w:t>
      </w:r>
    </w:p>
    <w:p w14:paraId="35983CB0" w14:textId="77777777" w:rsidR="00FC0FD9" w:rsidRDefault="00FC0FD9" w:rsidP="009B2A12">
      <w:pPr>
        <w:pStyle w:val="Voettekst"/>
        <w:tabs>
          <w:tab w:val="left" w:pos="708"/>
          <w:tab w:val="left" w:pos="1416"/>
          <w:tab w:val="left" w:pos="2124"/>
          <w:tab w:val="left" w:pos="2832"/>
          <w:tab w:val="left" w:pos="3540"/>
          <w:tab w:val="left" w:pos="4248"/>
          <w:tab w:val="left" w:pos="4956"/>
        </w:tabs>
        <w:rPr>
          <w:rFonts w:cstheme="minorHAnsi"/>
          <w:color w:val="000000"/>
          <w:sz w:val="22"/>
          <w:szCs w:val="22"/>
          <w:u w:color="000000"/>
          <w:shd w:val="clear" w:color="auto" w:fill="FFFFFF"/>
        </w:rPr>
      </w:pPr>
    </w:p>
    <w:p w14:paraId="1578997F" w14:textId="2AE29267" w:rsidR="009B2A12" w:rsidRPr="00F1126C" w:rsidRDefault="00FC0FD9" w:rsidP="009B2A12">
      <w:pPr>
        <w:pStyle w:val="Voettekst"/>
        <w:tabs>
          <w:tab w:val="left" w:pos="708"/>
          <w:tab w:val="left" w:pos="1416"/>
          <w:tab w:val="left" w:pos="2124"/>
          <w:tab w:val="left" w:pos="2832"/>
          <w:tab w:val="left" w:pos="3540"/>
          <w:tab w:val="left" w:pos="4248"/>
          <w:tab w:val="left" w:pos="4956"/>
        </w:tabs>
        <w:rPr>
          <w:rFonts w:cstheme="minorHAnsi"/>
          <w:color w:val="000000"/>
          <w:sz w:val="22"/>
          <w:szCs w:val="22"/>
          <w:u w:color="000000"/>
          <w:shd w:val="clear" w:color="auto" w:fill="FFFFFF"/>
        </w:rPr>
      </w:pPr>
      <w:r>
        <w:rPr>
          <w:rFonts w:cstheme="minorHAnsi"/>
          <w:color w:val="000000"/>
          <w:sz w:val="22"/>
          <w:szCs w:val="22"/>
          <w:u w:color="000000"/>
          <w:shd w:val="clear" w:color="auto" w:fill="FFFFFF"/>
        </w:rPr>
        <w:t>In addition, m</w:t>
      </w:r>
      <w:r w:rsidRPr="00F1126C">
        <w:rPr>
          <w:rFonts w:cstheme="minorHAnsi"/>
          <w:color w:val="000000"/>
          <w:sz w:val="22"/>
          <w:szCs w:val="22"/>
          <w:u w:color="000000"/>
          <w:shd w:val="clear" w:color="auto" w:fill="FFFFFF"/>
        </w:rPr>
        <w:t xml:space="preserve">any </w:t>
      </w:r>
      <w:r w:rsidR="009B2A12" w:rsidRPr="00F1126C">
        <w:rPr>
          <w:rFonts w:cstheme="minorHAnsi"/>
          <w:color w:val="000000"/>
          <w:sz w:val="22"/>
          <w:szCs w:val="22"/>
          <w:u w:color="000000"/>
          <w:shd w:val="clear" w:color="auto" w:fill="FFFFFF"/>
        </w:rPr>
        <w:t xml:space="preserve">of the functions of stories can also be interpreted as </w:t>
      </w:r>
      <w:r w:rsidR="009B2A12" w:rsidRPr="00F1126C">
        <w:rPr>
          <w:rFonts w:cstheme="minorHAnsi"/>
          <w:b/>
          <w:bCs/>
          <w:i/>
          <w:color w:val="000000"/>
          <w:sz w:val="22"/>
          <w:szCs w:val="22"/>
          <w:u w:color="000000"/>
          <w:shd w:val="clear" w:color="auto" w:fill="FFFFFF"/>
        </w:rPr>
        <w:t>intentions</w:t>
      </w:r>
      <w:r w:rsidR="009B2A12" w:rsidRPr="00F1126C">
        <w:rPr>
          <w:rFonts w:cstheme="minorHAnsi"/>
          <w:color w:val="000000"/>
          <w:sz w:val="22"/>
          <w:szCs w:val="22"/>
          <w:u w:color="000000"/>
          <w:shd w:val="clear" w:color="auto" w:fill="FFFFFF"/>
        </w:rPr>
        <w:t>. One should be aware of that when working with people and their stories.</w:t>
      </w:r>
    </w:p>
    <w:p w14:paraId="4EA568F7" w14:textId="77777777" w:rsidR="009A2CBF" w:rsidRPr="00F1126C" w:rsidRDefault="009B2A12" w:rsidP="009B2A12">
      <w:pPr>
        <w:rPr>
          <w:rFonts w:asciiTheme="minorHAnsi" w:hAnsiTheme="minorHAnsi" w:cstheme="minorHAnsi"/>
          <w:color w:val="000000"/>
          <w:sz w:val="22"/>
          <w:szCs w:val="22"/>
          <w:u w:color="000000"/>
          <w:shd w:val="clear" w:color="auto" w:fill="FFFFFF"/>
        </w:rPr>
      </w:pPr>
      <w:r w:rsidRPr="00F1126C">
        <w:rPr>
          <w:rFonts w:asciiTheme="minorHAnsi" w:hAnsiTheme="minorHAnsi" w:cstheme="minorHAnsi"/>
          <w:color w:val="000000"/>
          <w:sz w:val="22"/>
          <w:szCs w:val="22"/>
          <w:u w:color="000000"/>
          <w:shd w:val="clear" w:color="auto" w:fill="FFFFFF"/>
        </w:rPr>
        <w:t xml:space="preserve">There is almost always an intention when we tell a story, it can be well-intended and, on the other hand, it can be malicious. </w:t>
      </w:r>
      <w:r w:rsidR="006477E9">
        <w:rPr>
          <w:rFonts w:asciiTheme="minorHAnsi" w:hAnsiTheme="minorHAnsi" w:cstheme="minorHAnsi"/>
          <w:color w:val="000000"/>
          <w:sz w:val="22"/>
          <w:szCs w:val="22"/>
          <w:u w:color="000000"/>
          <w:shd w:val="clear" w:color="auto" w:fill="FFFFFF"/>
        </w:rPr>
        <w:t>Also, s</w:t>
      </w:r>
      <w:r w:rsidRPr="00F1126C">
        <w:rPr>
          <w:rFonts w:asciiTheme="minorHAnsi" w:hAnsiTheme="minorHAnsi" w:cstheme="minorHAnsi"/>
          <w:color w:val="000000"/>
          <w:sz w:val="22"/>
          <w:szCs w:val="22"/>
          <w:u w:color="000000"/>
          <w:shd w:val="clear" w:color="auto" w:fill="FFFFFF"/>
        </w:rPr>
        <w:t>ometimes the teller’s intentions can be misinterpreted because – and often with the best intention – he or she gave a story that led the listeners’ interpretation (and meaning making) in the wrong direction.</w:t>
      </w:r>
    </w:p>
    <w:p w14:paraId="3AB89EAD" w14:textId="77777777" w:rsidR="00453039" w:rsidRPr="00F1126C" w:rsidRDefault="00453039" w:rsidP="009B2A12">
      <w:pPr>
        <w:rPr>
          <w:rFonts w:asciiTheme="minorHAnsi" w:hAnsiTheme="minorHAnsi" w:cstheme="minorHAnsi"/>
          <w:color w:val="000000"/>
          <w:sz w:val="22"/>
          <w:szCs w:val="22"/>
          <w:u w:color="000000"/>
          <w:shd w:val="clear" w:color="auto" w:fill="FFFFFF"/>
        </w:rPr>
      </w:pPr>
    </w:p>
    <w:p w14:paraId="57AC2F9C" w14:textId="428DDDBB" w:rsidR="00453039" w:rsidRPr="00F1126C" w:rsidRDefault="00453039" w:rsidP="00453039">
      <w:pPr>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lastRenderedPageBreak/>
        <w:t xml:space="preserve">One of the most striking features of </w:t>
      </w:r>
      <w:r w:rsidR="00F6397B">
        <w:rPr>
          <w:rFonts w:asciiTheme="minorHAnsi" w:hAnsiTheme="minorHAnsi" w:cstheme="minorHAnsi"/>
          <w:sz w:val="22"/>
          <w:szCs w:val="22"/>
        </w:rPr>
        <w:t xml:space="preserve">a </w:t>
      </w:r>
      <w:r w:rsidRPr="00F1126C">
        <w:rPr>
          <w:rFonts w:asciiTheme="minorHAnsi" w:hAnsiTheme="minorHAnsi" w:cstheme="minorHAnsi"/>
          <w:sz w:val="22"/>
          <w:szCs w:val="22"/>
        </w:rPr>
        <w:t xml:space="preserve">story is its </w:t>
      </w:r>
      <w:r w:rsidRPr="00F1126C">
        <w:rPr>
          <w:rFonts w:asciiTheme="minorHAnsi" w:hAnsiTheme="minorHAnsi" w:cstheme="minorHAnsi"/>
          <w:b/>
          <w:bCs/>
          <w:sz w:val="22"/>
          <w:szCs w:val="22"/>
        </w:rPr>
        <w:t>structure</w:t>
      </w:r>
      <w:r w:rsidRPr="00F1126C">
        <w:rPr>
          <w:rFonts w:asciiTheme="minorHAnsi" w:hAnsiTheme="minorHAnsi" w:cstheme="minorHAnsi"/>
          <w:sz w:val="22"/>
          <w:szCs w:val="22"/>
        </w:rPr>
        <w:t xml:space="preserve">. </w:t>
      </w:r>
      <w:r w:rsidR="006477E9">
        <w:rPr>
          <w:rFonts w:asciiTheme="minorHAnsi" w:hAnsiTheme="minorHAnsi" w:cstheme="minorHAnsi"/>
          <w:sz w:val="22"/>
          <w:szCs w:val="22"/>
        </w:rPr>
        <w:t>S</w:t>
      </w:r>
      <w:r w:rsidRPr="00F1126C">
        <w:rPr>
          <w:rFonts w:asciiTheme="minorHAnsi" w:hAnsiTheme="minorHAnsi" w:cstheme="minorHAnsi"/>
          <w:sz w:val="22"/>
          <w:szCs w:val="22"/>
        </w:rPr>
        <w:t>tories seem to answer</w:t>
      </w:r>
      <w:r w:rsidR="00F6397B">
        <w:rPr>
          <w:rFonts w:asciiTheme="minorHAnsi" w:hAnsiTheme="minorHAnsi" w:cstheme="minorHAnsi"/>
          <w:sz w:val="22"/>
          <w:szCs w:val="22"/>
        </w:rPr>
        <w:t xml:space="preserve"> our</w:t>
      </w:r>
      <w:r w:rsidRPr="00F1126C">
        <w:rPr>
          <w:rFonts w:asciiTheme="minorHAnsi" w:hAnsiTheme="minorHAnsi" w:cstheme="minorHAnsi"/>
          <w:sz w:val="22"/>
          <w:szCs w:val="22"/>
        </w:rPr>
        <w:t xml:space="preserve"> need for organizing data and information into meaningful structures. We are probably already</w:t>
      </w:r>
      <w:r w:rsidR="006477E9">
        <w:rPr>
          <w:rFonts w:asciiTheme="minorHAnsi" w:hAnsiTheme="minorHAnsi" w:cstheme="minorHAnsi"/>
          <w:sz w:val="22"/>
          <w:szCs w:val="22"/>
        </w:rPr>
        <w:t xml:space="preserve"> evolutionary </w:t>
      </w:r>
      <w:r w:rsidRPr="00F1126C">
        <w:rPr>
          <w:rFonts w:asciiTheme="minorHAnsi" w:hAnsiTheme="minorHAnsi" w:cstheme="minorHAnsi"/>
          <w:sz w:val="22"/>
          <w:szCs w:val="22"/>
        </w:rPr>
        <w:t xml:space="preserve"> ‘wired’ for recognizing a story: a story structure is a cultural code we are born into. </w:t>
      </w:r>
    </w:p>
    <w:p w14:paraId="03AB4892" w14:textId="77777777" w:rsidR="002958C9" w:rsidRPr="00F1126C" w:rsidRDefault="002958C9" w:rsidP="00453039">
      <w:pPr>
        <w:autoSpaceDE w:val="0"/>
        <w:autoSpaceDN w:val="0"/>
        <w:adjustRightInd w:val="0"/>
        <w:rPr>
          <w:rFonts w:asciiTheme="minorHAnsi" w:hAnsiTheme="minorHAnsi" w:cstheme="minorHAnsi"/>
          <w:sz w:val="22"/>
          <w:szCs w:val="22"/>
        </w:rPr>
      </w:pPr>
    </w:p>
    <w:p w14:paraId="5D0BB4CC" w14:textId="77777777" w:rsidR="00453039" w:rsidRPr="00F1126C" w:rsidRDefault="00B3093A" w:rsidP="00453039">
      <w:pPr>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We present</w:t>
      </w:r>
      <w:r w:rsidR="00453039" w:rsidRPr="00F1126C">
        <w:rPr>
          <w:rFonts w:asciiTheme="minorHAnsi" w:hAnsiTheme="minorHAnsi" w:cstheme="minorHAnsi"/>
          <w:sz w:val="22"/>
          <w:szCs w:val="22"/>
        </w:rPr>
        <w:t xml:space="preserve"> multiple views of the structure of stories, and they have resemblances. </w:t>
      </w:r>
    </w:p>
    <w:p w14:paraId="2523D2F3" w14:textId="77777777" w:rsidR="00453039" w:rsidRPr="00F1126C" w:rsidRDefault="00453039" w:rsidP="00453039">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The most common and universal structure is the traditional story called </w:t>
      </w:r>
      <w:r w:rsidRPr="00F1126C">
        <w:rPr>
          <w:rFonts w:asciiTheme="minorHAnsi" w:hAnsiTheme="minorHAnsi" w:cstheme="minorHAnsi"/>
          <w:b/>
          <w:bCs/>
          <w:sz w:val="22"/>
          <w:szCs w:val="22"/>
        </w:rPr>
        <w:t>folk tale</w:t>
      </w:r>
      <w:r w:rsidRPr="00F1126C">
        <w:rPr>
          <w:rFonts w:asciiTheme="minorHAnsi" w:hAnsiTheme="minorHAnsi" w:cstheme="minorHAnsi"/>
          <w:sz w:val="22"/>
          <w:szCs w:val="22"/>
        </w:rPr>
        <w:t xml:space="preserve">. It includes </w:t>
      </w:r>
      <w:r w:rsidRPr="00F1126C">
        <w:rPr>
          <w:rFonts w:asciiTheme="minorHAnsi" w:hAnsiTheme="minorHAnsi" w:cstheme="minorHAnsi"/>
          <w:i/>
          <w:iCs/>
          <w:sz w:val="22"/>
          <w:szCs w:val="22"/>
        </w:rPr>
        <w:t>context</w:t>
      </w:r>
      <w:r w:rsidRPr="00F1126C">
        <w:rPr>
          <w:rFonts w:asciiTheme="minorHAnsi" w:hAnsiTheme="minorHAnsi" w:cstheme="minorHAnsi"/>
          <w:sz w:val="22"/>
          <w:szCs w:val="22"/>
        </w:rPr>
        <w:t xml:space="preserve"> (setting and characters, current state), </w:t>
      </w:r>
      <w:r w:rsidRPr="00F1126C">
        <w:rPr>
          <w:rFonts w:asciiTheme="minorHAnsi" w:hAnsiTheme="minorHAnsi" w:cstheme="minorHAnsi"/>
          <w:i/>
          <w:iCs/>
          <w:sz w:val="22"/>
          <w:szCs w:val="22"/>
        </w:rPr>
        <w:t>turning point</w:t>
      </w:r>
      <w:r w:rsidRPr="00F1126C">
        <w:rPr>
          <w:rFonts w:asciiTheme="minorHAnsi" w:hAnsiTheme="minorHAnsi" w:cstheme="minorHAnsi"/>
          <w:sz w:val="22"/>
          <w:szCs w:val="22"/>
        </w:rPr>
        <w:t xml:space="preserve"> (crisis or problem, initiating the story), </w:t>
      </w:r>
      <w:r w:rsidRPr="00F1126C">
        <w:rPr>
          <w:rFonts w:asciiTheme="minorHAnsi" w:hAnsiTheme="minorHAnsi" w:cstheme="minorHAnsi"/>
          <w:i/>
          <w:iCs/>
          <w:sz w:val="22"/>
          <w:szCs w:val="22"/>
        </w:rPr>
        <w:t>action</w:t>
      </w:r>
      <w:r w:rsidRPr="00F1126C">
        <w:rPr>
          <w:rFonts w:asciiTheme="minorHAnsi" w:hAnsiTheme="minorHAnsi" w:cstheme="minorHAnsi"/>
          <w:sz w:val="22"/>
          <w:szCs w:val="22"/>
        </w:rPr>
        <w:t xml:space="preserve"> (how the people in the story respond to the problem, including complications, further difficulties, challenges), </w:t>
      </w:r>
      <w:r w:rsidRPr="00F1126C">
        <w:rPr>
          <w:rFonts w:asciiTheme="minorHAnsi" w:hAnsiTheme="minorHAnsi" w:cstheme="minorHAnsi"/>
          <w:i/>
          <w:iCs/>
          <w:sz w:val="22"/>
          <w:szCs w:val="22"/>
        </w:rPr>
        <w:t>reversal / transformation</w:t>
      </w:r>
      <w:r w:rsidRPr="00F1126C">
        <w:rPr>
          <w:rFonts w:asciiTheme="minorHAnsi" w:hAnsiTheme="minorHAnsi" w:cstheme="minorHAnsi"/>
          <w:sz w:val="22"/>
          <w:szCs w:val="22"/>
        </w:rPr>
        <w:t xml:space="preserve"> (something happens that induces change and/or transformation), and </w:t>
      </w:r>
      <w:r w:rsidRPr="00F1126C">
        <w:rPr>
          <w:rFonts w:asciiTheme="minorHAnsi" w:hAnsiTheme="minorHAnsi" w:cstheme="minorHAnsi"/>
          <w:i/>
          <w:iCs/>
          <w:sz w:val="22"/>
          <w:szCs w:val="22"/>
        </w:rPr>
        <w:t>resolution</w:t>
      </w:r>
      <w:r w:rsidRPr="00F1126C">
        <w:rPr>
          <w:rFonts w:asciiTheme="minorHAnsi" w:hAnsiTheme="minorHAnsi" w:cstheme="minorHAnsi"/>
          <w:sz w:val="22"/>
          <w:szCs w:val="22"/>
        </w:rPr>
        <w:t xml:space="preserve"> (the outcome of the story, sometimes ‘the moral’ or ‘the learning’).</w:t>
      </w:r>
    </w:p>
    <w:p w14:paraId="6A6069C6" w14:textId="77777777" w:rsidR="006477E9" w:rsidRDefault="006477E9" w:rsidP="00453039">
      <w:pPr>
        <w:widowControl w:val="0"/>
        <w:autoSpaceDE w:val="0"/>
        <w:autoSpaceDN w:val="0"/>
        <w:adjustRightInd w:val="0"/>
        <w:rPr>
          <w:rFonts w:asciiTheme="minorHAnsi" w:hAnsiTheme="minorHAnsi" w:cstheme="minorHAnsi"/>
          <w:sz w:val="22"/>
          <w:szCs w:val="22"/>
        </w:rPr>
      </w:pPr>
    </w:p>
    <w:p w14:paraId="0FC6C54C" w14:textId="77777777" w:rsidR="00B3093A" w:rsidRPr="00F1126C" w:rsidRDefault="00B3093A" w:rsidP="00453039">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The most striking feature of stories is that they always include </w:t>
      </w:r>
      <w:r w:rsidRPr="00F1126C">
        <w:rPr>
          <w:rFonts w:asciiTheme="minorHAnsi" w:hAnsiTheme="minorHAnsi" w:cstheme="minorHAnsi"/>
          <w:i/>
          <w:iCs/>
          <w:sz w:val="22"/>
          <w:szCs w:val="22"/>
        </w:rPr>
        <w:t>change</w:t>
      </w:r>
      <w:r w:rsidRPr="00F1126C">
        <w:rPr>
          <w:rFonts w:asciiTheme="minorHAnsi" w:hAnsiTheme="minorHAnsi" w:cstheme="minorHAnsi"/>
          <w:sz w:val="22"/>
          <w:szCs w:val="22"/>
        </w:rPr>
        <w:t xml:space="preserve"> (i.e. crisis, but also </w:t>
      </w:r>
      <w:r w:rsidRPr="00F1126C">
        <w:rPr>
          <w:rFonts w:asciiTheme="minorHAnsi" w:hAnsiTheme="minorHAnsi" w:cstheme="minorHAnsi"/>
          <w:i/>
          <w:iCs/>
          <w:sz w:val="22"/>
          <w:szCs w:val="22"/>
        </w:rPr>
        <w:t>transformation</w:t>
      </w:r>
      <w:r w:rsidRPr="00F1126C">
        <w:rPr>
          <w:rFonts w:asciiTheme="minorHAnsi" w:hAnsiTheme="minorHAnsi" w:cstheme="minorHAnsi"/>
          <w:sz w:val="22"/>
          <w:szCs w:val="22"/>
        </w:rPr>
        <w:t>). Something (terrible) ‘suddenly’ happens and has to change and become transformed into a preferred situation.</w:t>
      </w:r>
    </w:p>
    <w:p w14:paraId="578BAB75" w14:textId="77777777" w:rsidR="00B3093A" w:rsidRPr="00F1126C" w:rsidRDefault="00B3093A" w:rsidP="00453039">
      <w:pPr>
        <w:widowControl w:val="0"/>
        <w:autoSpaceDE w:val="0"/>
        <w:autoSpaceDN w:val="0"/>
        <w:adjustRightInd w:val="0"/>
        <w:rPr>
          <w:rFonts w:asciiTheme="minorHAnsi" w:hAnsiTheme="minorHAnsi" w:cstheme="minorHAnsi"/>
          <w:sz w:val="22"/>
          <w:szCs w:val="22"/>
        </w:rPr>
      </w:pPr>
    </w:p>
    <w:p w14:paraId="243D7FD9" w14:textId="5E3257B1" w:rsidR="00B3093A" w:rsidRPr="00A43265" w:rsidRDefault="00A43265" w:rsidP="00453039">
      <w:pPr>
        <w:widowControl w:val="0"/>
        <w:autoSpaceDE w:val="0"/>
        <w:autoSpaceDN w:val="0"/>
        <w:adjustRightInd w:val="0"/>
        <w:rPr>
          <w:rFonts w:asciiTheme="minorHAnsi" w:hAnsiTheme="minorHAnsi" w:cstheme="minorHAnsi"/>
          <w:color w:val="000000" w:themeColor="text1"/>
          <w:sz w:val="22"/>
          <w:szCs w:val="22"/>
        </w:rPr>
      </w:pPr>
      <w:r w:rsidRPr="00A43265">
        <w:rPr>
          <w:rFonts w:asciiTheme="minorHAnsi" w:hAnsiTheme="minorHAnsi" w:cstheme="minorHAnsi"/>
          <w:sz w:val="22"/>
          <w:szCs w:val="22"/>
        </w:rPr>
        <w:t>S</w:t>
      </w:r>
      <w:r w:rsidR="00B3093A" w:rsidRPr="00A43265">
        <w:rPr>
          <w:rFonts w:asciiTheme="minorHAnsi" w:hAnsiTheme="minorHAnsi" w:cstheme="minorHAnsi"/>
          <w:sz w:val="22"/>
          <w:szCs w:val="22"/>
        </w:rPr>
        <w:t xml:space="preserve">imilar to the folk tale and </w:t>
      </w:r>
      <w:r w:rsidRPr="00A43265">
        <w:rPr>
          <w:rFonts w:asciiTheme="minorHAnsi" w:hAnsiTheme="minorHAnsi" w:cstheme="minorHAnsi"/>
          <w:sz w:val="22"/>
          <w:szCs w:val="22"/>
        </w:rPr>
        <w:t>with</w:t>
      </w:r>
      <w:r w:rsidR="00B3093A" w:rsidRPr="00A43265">
        <w:rPr>
          <w:rFonts w:asciiTheme="minorHAnsi" w:hAnsiTheme="minorHAnsi" w:cstheme="minorHAnsi"/>
          <w:sz w:val="22"/>
          <w:szCs w:val="22"/>
        </w:rPr>
        <w:t xml:space="preserve"> a circular structure</w:t>
      </w:r>
      <w:r w:rsidRPr="00A43265">
        <w:rPr>
          <w:rFonts w:asciiTheme="minorHAnsi" w:hAnsiTheme="minorHAnsi" w:cstheme="minorHAnsi"/>
          <w:sz w:val="22"/>
          <w:szCs w:val="22"/>
        </w:rPr>
        <w:t xml:space="preserve"> is </w:t>
      </w:r>
      <w:r w:rsidRPr="00A43265">
        <w:rPr>
          <w:rFonts w:asciiTheme="minorHAnsi" w:hAnsiTheme="minorHAnsi" w:cstheme="minorHAnsi"/>
          <w:b/>
          <w:bCs/>
          <w:sz w:val="22"/>
          <w:szCs w:val="22"/>
        </w:rPr>
        <w:t>The Hero’s Journey</w:t>
      </w:r>
      <w:r w:rsidR="00B3093A" w:rsidRPr="00A43265">
        <w:rPr>
          <w:rFonts w:asciiTheme="minorHAnsi" w:hAnsiTheme="minorHAnsi" w:cstheme="minorHAnsi"/>
          <w:sz w:val="22"/>
          <w:szCs w:val="22"/>
        </w:rPr>
        <w:t>. Many epics have been analysed and compared through it. It stresses the journey of the protagonist  into and th</w:t>
      </w:r>
      <w:r w:rsidR="00F6397B" w:rsidRPr="00A43265">
        <w:rPr>
          <w:rFonts w:asciiTheme="minorHAnsi" w:hAnsiTheme="minorHAnsi" w:cstheme="minorHAnsi"/>
          <w:sz w:val="22"/>
          <w:szCs w:val="22"/>
        </w:rPr>
        <w:t>r</w:t>
      </w:r>
      <w:r w:rsidR="00B3093A" w:rsidRPr="00A43265">
        <w:rPr>
          <w:rFonts w:asciiTheme="minorHAnsi" w:hAnsiTheme="minorHAnsi" w:cstheme="minorHAnsi"/>
          <w:sz w:val="22"/>
          <w:szCs w:val="22"/>
        </w:rPr>
        <w:t xml:space="preserve">ough </w:t>
      </w:r>
      <w:r w:rsidRPr="00A43265">
        <w:rPr>
          <w:rFonts w:asciiTheme="minorHAnsi" w:hAnsiTheme="minorHAnsi" w:cstheme="minorHAnsi"/>
          <w:sz w:val="22"/>
          <w:szCs w:val="22"/>
        </w:rPr>
        <w:t>prior</w:t>
      </w:r>
      <w:r w:rsidR="00B3093A" w:rsidRPr="00A43265">
        <w:rPr>
          <w:rFonts w:asciiTheme="minorHAnsi" w:hAnsiTheme="minorHAnsi" w:cstheme="minorHAnsi"/>
          <w:sz w:val="22"/>
          <w:szCs w:val="22"/>
        </w:rPr>
        <w:t xml:space="preserve"> unknown</w:t>
      </w:r>
      <w:r w:rsidRPr="00A43265">
        <w:rPr>
          <w:rFonts w:asciiTheme="minorHAnsi" w:hAnsiTheme="minorHAnsi" w:cstheme="minorHAnsi"/>
          <w:sz w:val="22"/>
          <w:szCs w:val="22"/>
        </w:rPr>
        <w:t xml:space="preserve"> territory</w:t>
      </w:r>
      <w:r w:rsidR="00B3093A" w:rsidRPr="00A43265">
        <w:rPr>
          <w:rFonts w:asciiTheme="minorHAnsi" w:hAnsiTheme="minorHAnsi" w:cstheme="minorHAnsi"/>
          <w:sz w:val="22"/>
          <w:szCs w:val="22"/>
        </w:rPr>
        <w:t xml:space="preserve">, which can (in the material sense) be </w:t>
      </w:r>
      <w:r w:rsidRPr="00A43265">
        <w:rPr>
          <w:rFonts w:asciiTheme="minorHAnsi" w:hAnsiTheme="minorHAnsi" w:cstheme="minorHAnsi"/>
          <w:sz w:val="22"/>
          <w:szCs w:val="22"/>
        </w:rPr>
        <w:t>literally ‘</w:t>
      </w:r>
      <w:r w:rsidR="00B3093A" w:rsidRPr="00A43265">
        <w:rPr>
          <w:rFonts w:asciiTheme="minorHAnsi" w:hAnsiTheme="minorHAnsi" w:cstheme="minorHAnsi"/>
          <w:sz w:val="22"/>
          <w:szCs w:val="22"/>
        </w:rPr>
        <w:t>unknown territory</w:t>
      </w:r>
      <w:r w:rsidRPr="00A43265">
        <w:rPr>
          <w:rFonts w:asciiTheme="minorHAnsi" w:hAnsiTheme="minorHAnsi" w:cstheme="minorHAnsi"/>
          <w:sz w:val="22"/>
          <w:szCs w:val="22"/>
        </w:rPr>
        <w:t>’</w:t>
      </w:r>
      <w:r w:rsidR="00B3093A" w:rsidRPr="00A43265">
        <w:rPr>
          <w:rFonts w:asciiTheme="minorHAnsi" w:hAnsiTheme="minorHAnsi" w:cstheme="minorHAnsi"/>
          <w:sz w:val="22"/>
          <w:szCs w:val="22"/>
        </w:rPr>
        <w:t xml:space="preserve"> or enemies but (in a spiritual sense) also the self. </w:t>
      </w:r>
      <w:r w:rsidRPr="00A43265">
        <w:rPr>
          <w:rFonts w:asciiTheme="minorHAnsi" w:hAnsiTheme="minorHAnsi" w:cstheme="minorHAnsi"/>
          <w:sz w:val="22"/>
          <w:szCs w:val="22"/>
        </w:rPr>
        <w:t>The Hero’s Journey can be</w:t>
      </w:r>
      <w:r w:rsidR="00B02AE8" w:rsidRPr="00A43265">
        <w:rPr>
          <w:rFonts w:asciiTheme="minorHAnsi" w:hAnsiTheme="minorHAnsi" w:cstheme="minorHAnsi"/>
          <w:sz w:val="22"/>
          <w:szCs w:val="22"/>
        </w:rPr>
        <w:t xml:space="preserve"> episodic</w:t>
      </w:r>
      <w:r w:rsidR="006477E9" w:rsidRPr="00A43265">
        <w:rPr>
          <w:rFonts w:asciiTheme="minorHAnsi" w:hAnsiTheme="minorHAnsi" w:cstheme="minorHAnsi"/>
          <w:sz w:val="22"/>
          <w:szCs w:val="22"/>
        </w:rPr>
        <w:t>:</w:t>
      </w:r>
      <w:r w:rsidR="00B02AE8" w:rsidRPr="00A43265">
        <w:rPr>
          <w:rFonts w:asciiTheme="minorHAnsi" w:hAnsiTheme="minorHAnsi" w:cstheme="minorHAnsi"/>
          <w:sz w:val="22"/>
          <w:szCs w:val="22"/>
        </w:rPr>
        <w:t xml:space="preserve"> the </w:t>
      </w:r>
      <w:r w:rsidRPr="00A43265">
        <w:rPr>
          <w:rFonts w:asciiTheme="minorHAnsi" w:hAnsiTheme="minorHAnsi" w:cstheme="minorHAnsi"/>
          <w:sz w:val="22"/>
          <w:szCs w:val="22"/>
        </w:rPr>
        <w:t>protagonist</w:t>
      </w:r>
      <w:r w:rsidR="00B02AE8" w:rsidRPr="00A43265">
        <w:rPr>
          <w:rFonts w:asciiTheme="minorHAnsi" w:hAnsiTheme="minorHAnsi" w:cstheme="minorHAnsi"/>
          <w:sz w:val="22"/>
          <w:szCs w:val="22"/>
        </w:rPr>
        <w:t xml:space="preserve"> prevails and returns with a learning that he can also share with others, but </w:t>
      </w:r>
      <w:r w:rsidRPr="00A43265">
        <w:rPr>
          <w:rFonts w:asciiTheme="minorHAnsi" w:hAnsiTheme="minorHAnsi" w:cstheme="minorHAnsi"/>
          <w:sz w:val="22"/>
          <w:szCs w:val="22"/>
        </w:rPr>
        <w:t xml:space="preserve">he </w:t>
      </w:r>
      <w:r w:rsidR="00B02AE8" w:rsidRPr="00A43265">
        <w:rPr>
          <w:rFonts w:asciiTheme="minorHAnsi" w:hAnsiTheme="minorHAnsi" w:cstheme="minorHAnsi"/>
          <w:sz w:val="22"/>
          <w:szCs w:val="22"/>
        </w:rPr>
        <w:t xml:space="preserve">can </w:t>
      </w:r>
      <w:r w:rsidRPr="00A43265">
        <w:rPr>
          <w:rFonts w:asciiTheme="minorHAnsi" w:hAnsiTheme="minorHAnsi" w:cstheme="minorHAnsi"/>
          <w:sz w:val="22"/>
          <w:szCs w:val="22"/>
        </w:rPr>
        <w:t>- at a certain moment - face</w:t>
      </w:r>
      <w:r w:rsidR="00B02AE8" w:rsidRPr="00A43265">
        <w:rPr>
          <w:rFonts w:asciiTheme="minorHAnsi" w:hAnsiTheme="minorHAnsi" w:cstheme="minorHAnsi"/>
          <w:sz w:val="22"/>
          <w:szCs w:val="22"/>
        </w:rPr>
        <w:t xml:space="preserve"> a </w:t>
      </w:r>
      <w:r w:rsidRPr="00A43265">
        <w:rPr>
          <w:rFonts w:asciiTheme="minorHAnsi" w:hAnsiTheme="minorHAnsi" w:cstheme="minorHAnsi"/>
          <w:sz w:val="22"/>
          <w:szCs w:val="22"/>
        </w:rPr>
        <w:t>novel</w:t>
      </w:r>
      <w:r w:rsidR="00B02AE8" w:rsidRPr="00A43265">
        <w:rPr>
          <w:rFonts w:asciiTheme="minorHAnsi" w:hAnsiTheme="minorHAnsi" w:cstheme="minorHAnsi"/>
          <w:sz w:val="22"/>
          <w:szCs w:val="22"/>
        </w:rPr>
        <w:t xml:space="preserve"> challenge</w:t>
      </w:r>
      <w:r w:rsidRPr="00A43265">
        <w:rPr>
          <w:rFonts w:asciiTheme="minorHAnsi" w:hAnsiTheme="minorHAnsi" w:cstheme="minorHAnsi"/>
          <w:color w:val="000000" w:themeColor="text1"/>
          <w:sz w:val="22"/>
          <w:szCs w:val="22"/>
        </w:rPr>
        <w:t>, which forces him/her to embark on the following (learning) journey.</w:t>
      </w:r>
    </w:p>
    <w:p w14:paraId="665E613A" w14:textId="77777777" w:rsidR="00B02AE8" w:rsidRPr="00F1126C" w:rsidRDefault="00B02AE8" w:rsidP="00453039">
      <w:pPr>
        <w:widowControl w:val="0"/>
        <w:autoSpaceDE w:val="0"/>
        <w:autoSpaceDN w:val="0"/>
        <w:adjustRightInd w:val="0"/>
        <w:rPr>
          <w:rFonts w:asciiTheme="minorHAnsi" w:hAnsiTheme="minorHAnsi" w:cstheme="minorHAnsi"/>
          <w:sz w:val="22"/>
          <w:szCs w:val="22"/>
        </w:rPr>
      </w:pPr>
    </w:p>
    <w:p w14:paraId="4DC4CD27" w14:textId="77777777" w:rsidR="00B02AE8" w:rsidRPr="00F1126C" w:rsidRDefault="00B02AE8" w:rsidP="00453039">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The </w:t>
      </w:r>
      <w:r w:rsidRPr="00F1126C">
        <w:rPr>
          <w:rFonts w:asciiTheme="minorHAnsi" w:hAnsiTheme="minorHAnsi" w:cstheme="minorHAnsi"/>
          <w:b/>
          <w:bCs/>
          <w:sz w:val="22"/>
          <w:szCs w:val="22"/>
        </w:rPr>
        <w:t>actantial mo</w:t>
      </w:r>
      <w:r w:rsidRPr="00F1126C">
        <w:rPr>
          <w:rFonts w:asciiTheme="minorHAnsi" w:hAnsiTheme="minorHAnsi" w:cstheme="minorHAnsi"/>
          <w:sz w:val="22"/>
          <w:szCs w:val="22"/>
        </w:rPr>
        <w:t>d</w:t>
      </w:r>
      <w:r w:rsidRPr="00407F7A">
        <w:rPr>
          <w:rFonts w:asciiTheme="minorHAnsi" w:hAnsiTheme="minorHAnsi" w:cstheme="minorHAnsi"/>
          <w:b/>
          <w:bCs/>
          <w:sz w:val="22"/>
          <w:szCs w:val="22"/>
        </w:rPr>
        <w:t>el</w:t>
      </w:r>
      <w:r w:rsidRPr="00F1126C">
        <w:rPr>
          <w:rFonts w:asciiTheme="minorHAnsi" w:hAnsiTheme="minorHAnsi" w:cstheme="minorHAnsi"/>
          <w:sz w:val="22"/>
          <w:szCs w:val="22"/>
        </w:rPr>
        <w:t xml:space="preserve"> offers a structure to analyse the action that takes place in a story, whether real or fictional. It includes six actants: subject (hero/protagonist), subject/object </w:t>
      </w:r>
      <w:r w:rsidR="006477E9">
        <w:rPr>
          <w:rFonts w:asciiTheme="minorHAnsi" w:hAnsiTheme="minorHAnsi" w:cstheme="minorHAnsi"/>
          <w:sz w:val="22"/>
          <w:szCs w:val="22"/>
        </w:rPr>
        <w:t>(</w:t>
      </w:r>
      <w:r w:rsidRPr="00F1126C">
        <w:rPr>
          <w:rFonts w:asciiTheme="minorHAnsi" w:hAnsiTheme="minorHAnsi" w:cstheme="minorHAnsi"/>
          <w:sz w:val="22"/>
          <w:szCs w:val="22"/>
        </w:rPr>
        <w:t xml:space="preserve">of </w:t>
      </w:r>
      <w:r w:rsidR="006477E9">
        <w:rPr>
          <w:rFonts w:asciiTheme="minorHAnsi" w:hAnsiTheme="minorHAnsi" w:cstheme="minorHAnsi"/>
          <w:sz w:val="22"/>
          <w:szCs w:val="22"/>
        </w:rPr>
        <w:t xml:space="preserve">the </w:t>
      </w:r>
      <w:r w:rsidRPr="00F1126C">
        <w:rPr>
          <w:rFonts w:asciiTheme="minorHAnsi" w:hAnsiTheme="minorHAnsi" w:cstheme="minorHAnsi"/>
          <w:sz w:val="22"/>
          <w:szCs w:val="22"/>
        </w:rPr>
        <w:t>quest</w:t>
      </w:r>
      <w:r w:rsidR="006477E9">
        <w:rPr>
          <w:rFonts w:asciiTheme="minorHAnsi" w:hAnsiTheme="minorHAnsi" w:cstheme="minorHAnsi"/>
          <w:sz w:val="22"/>
          <w:szCs w:val="22"/>
        </w:rPr>
        <w:t>)</w:t>
      </w:r>
      <w:r w:rsidRPr="00F1126C">
        <w:rPr>
          <w:rFonts w:asciiTheme="minorHAnsi" w:hAnsiTheme="minorHAnsi" w:cstheme="minorHAnsi"/>
          <w:sz w:val="22"/>
          <w:szCs w:val="22"/>
        </w:rPr>
        <w:t>, sender (benefactor who initiates the quest), receiver (beneficiary), helper (person or tool), and opponent (villain). Without the contribution of each actant the story may be incomplete, the actants are integral structural elements.</w:t>
      </w:r>
    </w:p>
    <w:p w14:paraId="11FF3E44" w14:textId="77777777" w:rsidR="00B02AE8" w:rsidRPr="00F1126C" w:rsidRDefault="00B02AE8" w:rsidP="00453039">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An interesting application of this model is ‘perspective taking’: the teller can choose to tell the story from the perspective of the different actants and even jump from one perspective to the other, </w:t>
      </w:r>
      <w:r w:rsidR="006477E9">
        <w:rPr>
          <w:rFonts w:asciiTheme="minorHAnsi" w:hAnsiTheme="minorHAnsi" w:cstheme="minorHAnsi"/>
          <w:sz w:val="22"/>
          <w:szCs w:val="22"/>
        </w:rPr>
        <w:t>w</w:t>
      </w:r>
      <w:r w:rsidRPr="00F1126C">
        <w:rPr>
          <w:rFonts w:asciiTheme="minorHAnsi" w:hAnsiTheme="minorHAnsi" w:cstheme="minorHAnsi"/>
          <w:sz w:val="22"/>
          <w:szCs w:val="22"/>
        </w:rPr>
        <w:t xml:space="preserve">hich </w:t>
      </w:r>
      <w:r w:rsidR="006477E9">
        <w:rPr>
          <w:rFonts w:asciiTheme="minorHAnsi" w:hAnsiTheme="minorHAnsi" w:cstheme="minorHAnsi"/>
          <w:sz w:val="22"/>
          <w:szCs w:val="22"/>
        </w:rPr>
        <w:t>we</w:t>
      </w:r>
      <w:r w:rsidRPr="00F1126C">
        <w:rPr>
          <w:rFonts w:asciiTheme="minorHAnsi" w:hAnsiTheme="minorHAnsi" w:cstheme="minorHAnsi"/>
          <w:sz w:val="22"/>
          <w:szCs w:val="22"/>
        </w:rPr>
        <w:t xml:space="preserve"> consider helpful when</w:t>
      </w:r>
      <w:r w:rsidR="00850FA3" w:rsidRPr="00F1126C">
        <w:rPr>
          <w:rFonts w:asciiTheme="minorHAnsi" w:hAnsiTheme="minorHAnsi" w:cstheme="minorHAnsi"/>
          <w:sz w:val="22"/>
          <w:szCs w:val="22"/>
        </w:rPr>
        <w:t xml:space="preserve"> working with conflicting parties.</w:t>
      </w:r>
    </w:p>
    <w:p w14:paraId="08047C2A" w14:textId="77777777" w:rsidR="00850FA3" w:rsidRPr="00F1126C" w:rsidRDefault="00850FA3" w:rsidP="00453039">
      <w:pPr>
        <w:widowControl w:val="0"/>
        <w:autoSpaceDE w:val="0"/>
        <w:autoSpaceDN w:val="0"/>
        <w:adjustRightInd w:val="0"/>
        <w:rPr>
          <w:rFonts w:asciiTheme="minorHAnsi" w:hAnsiTheme="minorHAnsi" w:cstheme="minorHAnsi"/>
          <w:sz w:val="22"/>
          <w:szCs w:val="22"/>
        </w:rPr>
      </w:pPr>
    </w:p>
    <w:p w14:paraId="2F1C1959" w14:textId="55CEF5FE" w:rsidR="00850FA3" w:rsidRPr="00F1126C" w:rsidRDefault="00850FA3" w:rsidP="00453039">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b/>
          <w:bCs/>
          <w:sz w:val="22"/>
          <w:szCs w:val="22"/>
        </w:rPr>
        <w:t>Allegory</w:t>
      </w:r>
      <w:r w:rsidRPr="00F1126C">
        <w:rPr>
          <w:rFonts w:asciiTheme="minorHAnsi" w:hAnsiTheme="minorHAnsi" w:cstheme="minorHAnsi"/>
          <w:sz w:val="22"/>
          <w:szCs w:val="22"/>
        </w:rPr>
        <w:t xml:space="preserve"> and </w:t>
      </w:r>
      <w:r w:rsidRPr="00F1126C">
        <w:rPr>
          <w:rFonts w:asciiTheme="minorHAnsi" w:hAnsiTheme="minorHAnsi" w:cstheme="minorHAnsi"/>
          <w:b/>
          <w:bCs/>
          <w:sz w:val="22"/>
          <w:szCs w:val="22"/>
        </w:rPr>
        <w:t>metaphor</w:t>
      </w:r>
      <w:r w:rsidRPr="00F1126C">
        <w:rPr>
          <w:rFonts w:asciiTheme="minorHAnsi" w:hAnsiTheme="minorHAnsi" w:cstheme="minorHAnsi"/>
          <w:sz w:val="22"/>
          <w:szCs w:val="22"/>
        </w:rPr>
        <w:t xml:space="preserve"> can be of help when it comes to understand</w:t>
      </w:r>
      <w:r w:rsidR="00407F7A">
        <w:rPr>
          <w:rFonts w:asciiTheme="minorHAnsi" w:hAnsiTheme="minorHAnsi" w:cstheme="minorHAnsi"/>
          <w:sz w:val="22"/>
          <w:szCs w:val="22"/>
        </w:rPr>
        <w:t>ing</w:t>
      </w:r>
      <w:r w:rsidRPr="00F1126C">
        <w:rPr>
          <w:rFonts w:asciiTheme="minorHAnsi" w:hAnsiTheme="minorHAnsi" w:cstheme="minorHAnsi"/>
          <w:sz w:val="22"/>
          <w:szCs w:val="22"/>
        </w:rPr>
        <w:t xml:space="preserve"> complex or delicate topics, and to understand each other: they speak the language of story. </w:t>
      </w:r>
      <w:r w:rsidRPr="00F1126C">
        <w:rPr>
          <w:rFonts w:asciiTheme="minorHAnsi" w:hAnsiTheme="minorHAnsi" w:cstheme="minorHAnsi"/>
          <w:i/>
          <w:iCs/>
          <w:sz w:val="22"/>
          <w:szCs w:val="22"/>
        </w:rPr>
        <w:t>Allegory</w:t>
      </w:r>
      <w:r w:rsidRPr="00F1126C">
        <w:rPr>
          <w:rFonts w:asciiTheme="minorHAnsi" w:hAnsiTheme="minorHAnsi" w:cstheme="minorHAnsi"/>
          <w:sz w:val="22"/>
          <w:szCs w:val="22"/>
        </w:rPr>
        <w:t xml:space="preserve"> uses an entire story to express an idea </w:t>
      </w:r>
      <w:r w:rsidR="000E4CA9" w:rsidRPr="00F1126C">
        <w:rPr>
          <w:rFonts w:asciiTheme="minorHAnsi" w:hAnsiTheme="minorHAnsi" w:cstheme="minorHAnsi"/>
          <w:sz w:val="22"/>
          <w:szCs w:val="22"/>
        </w:rPr>
        <w:t>to</w:t>
      </w:r>
      <w:r w:rsidRPr="00F1126C">
        <w:rPr>
          <w:rFonts w:asciiTheme="minorHAnsi" w:hAnsiTheme="minorHAnsi" w:cstheme="minorHAnsi"/>
          <w:sz w:val="22"/>
          <w:szCs w:val="22"/>
        </w:rPr>
        <w:t xml:space="preserve"> teach (e.g. ‘Animal Farm’). </w:t>
      </w:r>
    </w:p>
    <w:p w14:paraId="640526C0" w14:textId="77777777" w:rsidR="00850FA3" w:rsidRPr="00F1126C" w:rsidRDefault="00850FA3" w:rsidP="00453039">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A </w:t>
      </w:r>
      <w:r w:rsidRPr="00F1126C">
        <w:rPr>
          <w:rFonts w:asciiTheme="minorHAnsi" w:hAnsiTheme="minorHAnsi" w:cstheme="minorHAnsi"/>
          <w:i/>
          <w:iCs/>
          <w:sz w:val="22"/>
          <w:szCs w:val="22"/>
        </w:rPr>
        <w:t>metaphor</w:t>
      </w:r>
      <w:r w:rsidRPr="00F1126C">
        <w:rPr>
          <w:rFonts w:asciiTheme="minorHAnsi" w:hAnsiTheme="minorHAnsi" w:cstheme="minorHAnsi"/>
          <w:sz w:val="22"/>
          <w:szCs w:val="22"/>
        </w:rPr>
        <w:t xml:space="preserve"> uses a word or a phrase to represent an idea. The cognitive metaphor is an intrinsic skill. With it we describe an abstract, complex domain (the target domain) in terms of a familiar domain (</w:t>
      </w:r>
      <w:r w:rsidRPr="00F1126C">
        <w:rPr>
          <w:rFonts w:asciiTheme="minorHAnsi" w:hAnsiTheme="minorHAnsi" w:cstheme="minorHAnsi"/>
          <w:i/>
          <w:iCs/>
          <w:sz w:val="22"/>
          <w:szCs w:val="22"/>
        </w:rPr>
        <w:t>source domain</w:t>
      </w:r>
      <w:r w:rsidRPr="00F1126C">
        <w:rPr>
          <w:rFonts w:asciiTheme="minorHAnsi" w:hAnsiTheme="minorHAnsi" w:cstheme="minorHAnsi"/>
          <w:sz w:val="22"/>
          <w:szCs w:val="22"/>
        </w:rPr>
        <w:t>). Examples (target &lt; source) are for instance: Love &lt; journey, migrants &lt; cockroaches, company &lt; tree, etc.</w:t>
      </w:r>
    </w:p>
    <w:p w14:paraId="34AC6F2A" w14:textId="77777777" w:rsidR="00850FA3" w:rsidRPr="00F1126C" w:rsidRDefault="00850FA3" w:rsidP="00453039">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Metaphors can be powerful story changers, they can create a filter through which individuals can see their reality. </w:t>
      </w:r>
      <w:r w:rsidR="00263D69" w:rsidRPr="00F1126C">
        <w:rPr>
          <w:rFonts w:asciiTheme="minorHAnsi" w:hAnsiTheme="minorHAnsi" w:cstheme="minorHAnsi"/>
          <w:sz w:val="22"/>
          <w:szCs w:val="22"/>
        </w:rPr>
        <w:t>A frightening example can be comparing migrants with cockroaches – de-humanisation allows ‘extermination’.</w:t>
      </w:r>
    </w:p>
    <w:p w14:paraId="563168CF" w14:textId="77777777" w:rsidR="00453039" w:rsidRPr="00F1126C" w:rsidRDefault="00453039" w:rsidP="00453039">
      <w:pPr>
        <w:autoSpaceDE w:val="0"/>
        <w:autoSpaceDN w:val="0"/>
        <w:adjustRightInd w:val="0"/>
        <w:rPr>
          <w:rFonts w:asciiTheme="minorHAnsi" w:hAnsiTheme="minorHAnsi" w:cstheme="minorHAnsi"/>
          <w:sz w:val="22"/>
          <w:szCs w:val="22"/>
        </w:rPr>
      </w:pPr>
    </w:p>
    <w:p w14:paraId="408EC323" w14:textId="77777777" w:rsidR="00263D69" w:rsidRPr="00FD6608" w:rsidRDefault="00263D69" w:rsidP="00453039">
      <w:pPr>
        <w:autoSpaceDE w:val="0"/>
        <w:autoSpaceDN w:val="0"/>
        <w:adjustRightInd w:val="0"/>
        <w:rPr>
          <w:rFonts w:asciiTheme="minorHAnsi" w:hAnsiTheme="minorHAnsi" w:cstheme="minorHAnsi"/>
          <w:b/>
          <w:bCs/>
        </w:rPr>
      </w:pPr>
      <w:r w:rsidRPr="00FD6608">
        <w:rPr>
          <w:rFonts w:asciiTheme="minorHAnsi" w:hAnsiTheme="minorHAnsi" w:cstheme="minorHAnsi"/>
          <w:b/>
          <w:bCs/>
        </w:rPr>
        <w:t>Chapter 3 – Narrative, story, and ‘other’ narratives and stories</w:t>
      </w:r>
    </w:p>
    <w:p w14:paraId="3FE0EBCF" w14:textId="1AADEA6D" w:rsidR="00263D69" w:rsidRPr="00F1126C" w:rsidRDefault="00263D69" w:rsidP="00453039">
      <w:pPr>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In daily life there is sometimes confusion about what ‘narrative’ is and what ‘story’. In this chapter we consider interpretations</w:t>
      </w:r>
      <w:r w:rsidR="00407F7A">
        <w:rPr>
          <w:rFonts w:asciiTheme="minorHAnsi" w:hAnsiTheme="minorHAnsi" w:cstheme="minorHAnsi"/>
          <w:sz w:val="22"/>
          <w:szCs w:val="22"/>
        </w:rPr>
        <w:t xml:space="preserve"> of</w:t>
      </w:r>
      <w:r w:rsidRPr="00F1126C">
        <w:rPr>
          <w:rFonts w:asciiTheme="minorHAnsi" w:hAnsiTheme="minorHAnsi" w:cstheme="minorHAnsi"/>
          <w:sz w:val="22"/>
          <w:szCs w:val="22"/>
        </w:rPr>
        <w:t xml:space="preserve"> these concepts, and how they </w:t>
      </w:r>
      <w:r w:rsidR="006477E9">
        <w:rPr>
          <w:rFonts w:asciiTheme="minorHAnsi" w:hAnsiTheme="minorHAnsi" w:cstheme="minorHAnsi"/>
          <w:sz w:val="22"/>
          <w:szCs w:val="22"/>
        </w:rPr>
        <w:t>all</w:t>
      </w:r>
      <w:r w:rsidRPr="00F1126C">
        <w:rPr>
          <w:rFonts w:asciiTheme="minorHAnsi" w:hAnsiTheme="minorHAnsi" w:cstheme="minorHAnsi"/>
          <w:sz w:val="22"/>
          <w:szCs w:val="22"/>
        </w:rPr>
        <w:t xml:space="preserve"> work to create meaning.</w:t>
      </w:r>
    </w:p>
    <w:p w14:paraId="32C332BA" w14:textId="77777777" w:rsidR="004C6006" w:rsidRPr="00F1126C" w:rsidRDefault="004C6006" w:rsidP="00453039">
      <w:pPr>
        <w:autoSpaceDE w:val="0"/>
        <w:autoSpaceDN w:val="0"/>
        <w:adjustRightInd w:val="0"/>
        <w:rPr>
          <w:rFonts w:asciiTheme="minorHAnsi" w:hAnsiTheme="minorHAnsi" w:cstheme="minorHAnsi"/>
          <w:sz w:val="22"/>
          <w:szCs w:val="22"/>
        </w:rPr>
      </w:pPr>
    </w:p>
    <w:p w14:paraId="057DCAD6" w14:textId="77777777" w:rsidR="004C6006" w:rsidRPr="00F1126C" w:rsidRDefault="004C6006" w:rsidP="00453039">
      <w:pPr>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The </w:t>
      </w:r>
      <w:r w:rsidRPr="00F1126C">
        <w:rPr>
          <w:rFonts w:asciiTheme="minorHAnsi" w:hAnsiTheme="minorHAnsi" w:cstheme="minorHAnsi"/>
          <w:b/>
          <w:bCs/>
          <w:sz w:val="22"/>
          <w:szCs w:val="22"/>
        </w:rPr>
        <w:t>structuralist view</w:t>
      </w:r>
      <w:r w:rsidRPr="00F1126C">
        <w:rPr>
          <w:rFonts w:asciiTheme="minorHAnsi" w:hAnsiTheme="minorHAnsi" w:cstheme="minorHAnsi"/>
          <w:sz w:val="22"/>
          <w:szCs w:val="22"/>
        </w:rPr>
        <w:t xml:space="preserve"> distinguishes </w:t>
      </w:r>
      <w:r w:rsidRPr="00F1126C">
        <w:rPr>
          <w:rFonts w:asciiTheme="minorHAnsi" w:hAnsiTheme="minorHAnsi" w:cstheme="minorHAnsi"/>
          <w:i/>
          <w:iCs/>
          <w:sz w:val="22"/>
          <w:szCs w:val="22"/>
        </w:rPr>
        <w:t>narrative, story</w:t>
      </w:r>
      <w:r w:rsidRPr="00F1126C">
        <w:rPr>
          <w:rFonts w:asciiTheme="minorHAnsi" w:hAnsiTheme="minorHAnsi" w:cstheme="minorHAnsi"/>
          <w:sz w:val="22"/>
          <w:szCs w:val="22"/>
        </w:rPr>
        <w:t xml:space="preserve"> and </w:t>
      </w:r>
      <w:r w:rsidRPr="00F1126C">
        <w:rPr>
          <w:rFonts w:asciiTheme="minorHAnsi" w:hAnsiTheme="minorHAnsi" w:cstheme="minorHAnsi"/>
          <w:i/>
          <w:iCs/>
          <w:sz w:val="22"/>
          <w:szCs w:val="22"/>
        </w:rPr>
        <w:t>discourse</w:t>
      </w:r>
      <w:r w:rsidRPr="00F1126C">
        <w:rPr>
          <w:rFonts w:asciiTheme="minorHAnsi" w:hAnsiTheme="minorHAnsi" w:cstheme="minorHAnsi"/>
          <w:sz w:val="22"/>
          <w:szCs w:val="22"/>
        </w:rPr>
        <w:t>, wherein the narrative has two parts: story and discourse. In a narrative the story is the ‘what’ (e.g. events, characters, actions), and the discourse is the ‘how’ (the expression/performance of the story).</w:t>
      </w:r>
    </w:p>
    <w:p w14:paraId="45DB2F3C" w14:textId="77777777" w:rsidR="006477E9" w:rsidRDefault="006477E9" w:rsidP="00453039">
      <w:pPr>
        <w:autoSpaceDE w:val="0"/>
        <w:autoSpaceDN w:val="0"/>
        <w:adjustRightInd w:val="0"/>
        <w:rPr>
          <w:rFonts w:asciiTheme="minorHAnsi" w:hAnsiTheme="minorHAnsi" w:cstheme="minorHAnsi"/>
          <w:sz w:val="22"/>
          <w:szCs w:val="22"/>
        </w:rPr>
      </w:pPr>
    </w:p>
    <w:p w14:paraId="04AFF32F" w14:textId="77777777" w:rsidR="004C6006" w:rsidRPr="00F1126C" w:rsidRDefault="004C6006" w:rsidP="00453039">
      <w:pPr>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The </w:t>
      </w:r>
      <w:r w:rsidRPr="00F1126C">
        <w:rPr>
          <w:rFonts w:asciiTheme="minorHAnsi" w:hAnsiTheme="minorHAnsi" w:cstheme="minorHAnsi"/>
          <w:b/>
          <w:bCs/>
          <w:sz w:val="22"/>
          <w:szCs w:val="22"/>
        </w:rPr>
        <w:t>formalist view</w:t>
      </w:r>
      <w:r w:rsidRPr="00F1126C">
        <w:rPr>
          <w:rFonts w:asciiTheme="minorHAnsi" w:hAnsiTheme="minorHAnsi" w:cstheme="minorHAnsi"/>
          <w:sz w:val="22"/>
          <w:szCs w:val="22"/>
        </w:rPr>
        <w:t xml:space="preserve"> uses two terms within a narrative: the </w:t>
      </w:r>
      <w:r w:rsidRPr="00F1126C">
        <w:rPr>
          <w:rFonts w:asciiTheme="minorHAnsi" w:hAnsiTheme="minorHAnsi" w:cstheme="minorHAnsi"/>
          <w:i/>
          <w:iCs/>
          <w:sz w:val="22"/>
          <w:szCs w:val="22"/>
        </w:rPr>
        <w:t>fable</w:t>
      </w:r>
      <w:r w:rsidRPr="00F1126C">
        <w:rPr>
          <w:rFonts w:asciiTheme="minorHAnsi" w:hAnsiTheme="minorHAnsi" w:cstheme="minorHAnsi"/>
          <w:sz w:val="22"/>
          <w:szCs w:val="22"/>
        </w:rPr>
        <w:t xml:space="preserve"> (the basic story ingredients, the sum of events</w:t>
      </w:r>
      <w:r w:rsidR="00043793" w:rsidRPr="00F1126C">
        <w:rPr>
          <w:rFonts w:asciiTheme="minorHAnsi" w:hAnsiTheme="minorHAnsi" w:cstheme="minorHAnsi"/>
          <w:sz w:val="22"/>
          <w:szCs w:val="22"/>
        </w:rPr>
        <w:t xml:space="preserve"> to be related to the narrative, and the </w:t>
      </w:r>
      <w:r w:rsidR="00043793" w:rsidRPr="00F1126C">
        <w:rPr>
          <w:rFonts w:asciiTheme="minorHAnsi" w:hAnsiTheme="minorHAnsi" w:cstheme="minorHAnsi"/>
          <w:i/>
          <w:iCs/>
          <w:sz w:val="22"/>
          <w:szCs w:val="22"/>
        </w:rPr>
        <w:t xml:space="preserve">plot </w:t>
      </w:r>
      <w:r w:rsidR="00043793" w:rsidRPr="00F1126C">
        <w:rPr>
          <w:rFonts w:asciiTheme="minorHAnsi" w:hAnsiTheme="minorHAnsi" w:cstheme="minorHAnsi"/>
          <w:sz w:val="22"/>
          <w:szCs w:val="22"/>
        </w:rPr>
        <w:t xml:space="preserve">(the story as actually told, linking events). Fable </w:t>
      </w:r>
      <w:r w:rsidR="00043793" w:rsidRPr="00F1126C">
        <w:rPr>
          <w:rFonts w:asciiTheme="minorHAnsi" w:hAnsiTheme="minorHAnsi" w:cstheme="minorHAnsi"/>
          <w:sz w:val="22"/>
          <w:szCs w:val="22"/>
        </w:rPr>
        <w:lastRenderedPageBreak/>
        <w:t xml:space="preserve">is ‘what has in fact happened’; </w:t>
      </w:r>
      <w:r w:rsidR="00043793" w:rsidRPr="00F1126C">
        <w:rPr>
          <w:rFonts w:asciiTheme="minorHAnsi" w:hAnsiTheme="minorHAnsi" w:cstheme="minorHAnsi"/>
          <w:i/>
          <w:iCs/>
          <w:sz w:val="22"/>
          <w:szCs w:val="22"/>
        </w:rPr>
        <w:t>plot</w:t>
      </w:r>
      <w:r w:rsidR="00043793" w:rsidRPr="00F1126C">
        <w:rPr>
          <w:rFonts w:asciiTheme="minorHAnsi" w:hAnsiTheme="minorHAnsi" w:cstheme="minorHAnsi"/>
          <w:sz w:val="22"/>
          <w:szCs w:val="22"/>
        </w:rPr>
        <w:t xml:space="preserve"> is how the reader/listener becomes </w:t>
      </w:r>
      <w:r w:rsidR="00043793" w:rsidRPr="00F1126C">
        <w:rPr>
          <w:rFonts w:asciiTheme="minorHAnsi" w:hAnsiTheme="minorHAnsi" w:cstheme="minorHAnsi"/>
          <w:i/>
          <w:iCs/>
          <w:sz w:val="22"/>
          <w:szCs w:val="22"/>
        </w:rPr>
        <w:t>aware</w:t>
      </w:r>
      <w:r w:rsidR="00043793" w:rsidRPr="00F1126C">
        <w:rPr>
          <w:rFonts w:asciiTheme="minorHAnsi" w:hAnsiTheme="minorHAnsi" w:cstheme="minorHAnsi"/>
          <w:sz w:val="22"/>
          <w:szCs w:val="22"/>
        </w:rPr>
        <w:t xml:space="preserve"> of what happened. Events and actors (story components) are single and discrete, but in the narrative they tend to be related to each other.</w:t>
      </w:r>
    </w:p>
    <w:p w14:paraId="6D10F224" w14:textId="77777777" w:rsidR="00043793" w:rsidRPr="00F1126C" w:rsidRDefault="00043793" w:rsidP="00453039">
      <w:pPr>
        <w:autoSpaceDE w:val="0"/>
        <w:autoSpaceDN w:val="0"/>
        <w:adjustRightInd w:val="0"/>
        <w:rPr>
          <w:rFonts w:asciiTheme="minorHAnsi" w:hAnsiTheme="minorHAnsi" w:cstheme="minorHAnsi"/>
          <w:sz w:val="22"/>
          <w:szCs w:val="22"/>
        </w:rPr>
      </w:pPr>
    </w:p>
    <w:p w14:paraId="3E264564" w14:textId="56EBBE51" w:rsidR="00043793" w:rsidRPr="00F1126C" w:rsidRDefault="006477E9" w:rsidP="0045303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N</w:t>
      </w:r>
      <w:r w:rsidR="00043793" w:rsidRPr="00F1126C">
        <w:rPr>
          <w:rFonts w:asciiTheme="minorHAnsi" w:hAnsiTheme="minorHAnsi" w:cstheme="minorHAnsi"/>
          <w:sz w:val="22"/>
          <w:szCs w:val="22"/>
        </w:rPr>
        <w:t xml:space="preserve">arrative </w:t>
      </w:r>
      <w:r w:rsidR="004C5CF5">
        <w:rPr>
          <w:rFonts w:asciiTheme="minorHAnsi" w:hAnsiTheme="minorHAnsi" w:cstheme="minorHAnsi"/>
          <w:sz w:val="22"/>
          <w:szCs w:val="22"/>
        </w:rPr>
        <w:t>therapy</w:t>
      </w:r>
      <w:r w:rsidR="004C5CF5" w:rsidRPr="00F1126C">
        <w:rPr>
          <w:rFonts w:asciiTheme="minorHAnsi" w:hAnsiTheme="minorHAnsi" w:cstheme="minorHAnsi"/>
          <w:sz w:val="22"/>
          <w:szCs w:val="22"/>
        </w:rPr>
        <w:t xml:space="preserve"> </w:t>
      </w:r>
      <w:r w:rsidR="00043793" w:rsidRPr="00F1126C">
        <w:rPr>
          <w:rFonts w:asciiTheme="minorHAnsi" w:hAnsiTheme="minorHAnsi" w:cstheme="minorHAnsi"/>
          <w:sz w:val="22"/>
          <w:szCs w:val="22"/>
        </w:rPr>
        <w:t>propose</w:t>
      </w:r>
      <w:r>
        <w:rPr>
          <w:rFonts w:asciiTheme="minorHAnsi" w:hAnsiTheme="minorHAnsi" w:cstheme="minorHAnsi"/>
          <w:sz w:val="22"/>
          <w:szCs w:val="22"/>
        </w:rPr>
        <w:t>s</w:t>
      </w:r>
      <w:r w:rsidR="00043793" w:rsidRPr="00F1126C">
        <w:rPr>
          <w:rFonts w:asciiTheme="minorHAnsi" w:hAnsiTheme="minorHAnsi" w:cstheme="minorHAnsi"/>
          <w:sz w:val="22"/>
          <w:szCs w:val="22"/>
        </w:rPr>
        <w:t xml:space="preserve"> that stories are principally composed of two landscapes – a </w:t>
      </w:r>
      <w:r w:rsidR="00043793" w:rsidRPr="00F1126C">
        <w:rPr>
          <w:rFonts w:asciiTheme="minorHAnsi" w:hAnsiTheme="minorHAnsi" w:cstheme="minorHAnsi"/>
          <w:i/>
          <w:iCs/>
          <w:sz w:val="22"/>
          <w:szCs w:val="22"/>
        </w:rPr>
        <w:t>landscape of action</w:t>
      </w:r>
      <w:r w:rsidR="00043793" w:rsidRPr="00F1126C">
        <w:rPr>
          <w:rFonts w:asciiTheme="minorHAnsi" w:hAnsiTheme="minorHAnsi" w:cstheme="minorHAnsi"/>
          <w:sz w:val="22"/>
          <w:szCs w:val="22"/>
        </w:rPr>
        <w:t xml:space="preserve"> and a </w:t>
      </w:r>
      <w:r w:rsidR="00043793" w:rsidRPr="00F1126C">
        <w:rPr>
          <w:rFonts w:asciiTheme="minorHAnsi" w:hAnsiTheme="minorHAnsi" w:cstheme="minorHAnsi"/>
          <w:i/>
          <w:iCs/>
          <w:sz w:val="22"/>
          <w:szCs w:val="22"/>
        </w:rPr>
        <w:t>landscape of consciousness</w:t>
      </w:r>
      <w:r w:rsidR="00043793" w:rsidRPr="00F1126C">
        <w:rPr>
          <w:rFonts w:asciiTheme="minorHAnsi" w:hAnsiTheme="minorHAnsi" w:cstheme="minorHAnsi"/>
          <w:sz w:val="22"/>
          <w:szCs w:val="22"/>
        </w:rPr>
        <w:t>.</w:t>
      </w:r>
    </w:p>
    <w:p w14:paraId="5D40DFF9" w14:textId="07869A91" w:rsidR="00F82670" w:rsidRPr="00F1126C" w:rsidRDefault="00F82670" w:rsidP="00F82670">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The </w:t>
      </w:r>
      <w:r w:rsidRPr="00F1126C">
        <w:rPr>
          <w:rFonts w:asciiTheme="minorHAnsi" w:hAnsiTheme="minorHAnsi" w:cstheme="minorHAnsi"/>
          <w:i/>
          <w:iCs/>
          <w:sz w:val="22"/>
          <w:szCs w:val="22"/>
        </w:rPr>
        <w:t xml:space="preserve">landscape of action </w:t>
      </w:r>
      <w:r w:rsidRPr="00F1126C">
        <w:rPr>
          <w:rFonts w:asciiTheme="minorHAnsi" w:hAnsiTheme="minorHAnsi" w:cstheme="minorHAnsi"/>
          <w:sz w:val="22"/>
          <w:szCs w:val="22"/>
        </w:rPr>
        <w:t>is the “material” of the story</w:t>
      </w:r>
      <w:r w:rsidR="004C5CF5">
        <w:rPr>
          <w:rFonts w:asciiTheme="minorHAnsi" w:hAnsiTheme="minorHAnsi" w:cstheme="minorHAnsi"/>
          <w:sz w:val="22"/>
          <w:szCs w:val="22"/>
        </w:rPr>
        <w:t xml:space="preserve"> (what can be described as (possibly) “known”, </w:t>
      </w:r>
      <w:r w:rsidR="00975F86">
        <w:rPr>
          <w:rFonts w:asciiTheme="minorHAnsi" w:hAnsiTheme="minorHAnsi" w:cstheme="minorHAnsi"/>
          <w:sz w:val="22"/>
          <w:szCs w:val="22"/>
        </w:rPr>
        <w:t>i.e. facts, behaviours, contexts)</w:t>
      </w:r>
      <w:r w:rsidR="004C5CF5">
        <w:rPr>
          <w:rFonts w:asciiTheme="minorHAnsi" w:hAnsiTheme="minorHAnsi" w:cstheme="minorHAnsi"/>
          <w:sz w:val="22"/>
          <w:szCs w:val="22"/>
        </w:rPr>
        <w:t>)</w:t>
      </w:r>
      <w:r w:rsidRPr="00F1126C">
        <w:rPr>
          <w:rFonts w:asciiTheme="minorHAnsi" w:hAnsiTheme="minorHAnsi" w:cstheme="minorHAnsi"/>
          <w:sz w:val="22"/>
          <w:szCs w:val="22"/>
        </w:rPr>
        <w:t xml:space="preserve"> and is composed of the sequence of events (actions, settings, characters) that make up the </w:t>
      </w:r>
      <w:r w:rsidRPr="00F1126C">
        <w:rPr>
          <w:rFonts w:asciiTheme="minorHAnsi" w:hAnsiTheme="minorHAnsi" w:cstheme="minorHAnsi"/>
          <w:i/>
          <w:iCs/>
          <w:sz w:val="22"/>
          <w:szCs w:val="22"/>
        </w:rPr>
        <w:t xml:space="preserve">plot </w:t>
      </w:r>
      <w:r w:rsidRPr="00F1126C">
        <w:rPr>
          <w:rFonts w:asciiTheme="minorHAnsi" w:hAnsiTheme="minorHAnsi" w:cstheme="minorHAnsi"/>
          <w:sz w:val="22"/>
          <w:szCs w:val="22"/>
        </w:rPr>
        <w:t>and the underlying theme (</w:t>
      </w:r>
      <w:r w:rsidRPr="00F1126C">
        <w:rPr>
          <w:rFonts w:asciiTheme="minorHAnsi" w:hAnsiTheme="minorHAnsi" w:cstheme="minorHAnsi"/>
          <w:i/>
          <w:iCs/>
          <w:sz w:val="22"/>
          <w:szCs w:val="22"/>
        </w:rPr>
        <w:t>fable</w:t>
      </w:r>
      <w:r w:rsidRPr="00F1126C">
        <w:rPr>
          <w:rFonts w:asciiTheme="minorHAnsi" w:hAnsiTheme="minorHAnsi" w:cstheme="minorHAnsi"/>
          <w:sz w:val="22"/>
          <w:szCs w:val="22"/>
        </w:rPr>
        <w:t>).</w:t>
      </w:r>
    </w:p>
    <w:p w14:paraId="1CDD3AB6" w14:textId="31387AE1" w:rsidR="00F82670" w:rsidRPr="00F1126C" w:rsidRDefault="00F82670" w:rsidP="00F82670">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The </w:t>
      </w:r>
      <w:r w:rsidRPr="00F1126C">
        <w:rPr>
          <w:rFonts w:asciiTheme="minorHAnsi" w:hAnsiTheme="minorHAnsi" w:cstheme="minorHAnsi"/>
          <w:i/>
          <w:iCs/>
          <w:sz w:val="22"/>
          <w:szCs w:val="22"/>
        </w:rPr>
        <w:t>landscape of consciousness</w:t>
      </w:r>
      <w:r w:rsidRPr="00F1126C">
        <w:rPr>
          <w:rFonts w:asciiTheme="minorHAnsi" w:hAnsiTheme="minorHAnsi" w:cstheme="minorHAnsi"/>
          <w:sz w:val="22"/>
          <w:szCs w:val="22"/>
        </w:rPr>
        <w:t xml:space="preserve"> features the consciousness of the protagonists and is composed of their reflections on the events of the landscape of action – their giving meaning to these events and their conclusions</w:t>
      </w:r>
      <w:r w:rsidR="00975F86">
        <w:rPr>
          <w:rFonts w:asciiTheme="minorHAnsi" w:hAnsiTheme="minorHAnsi" w:cstheme="minorHAnsi"/>
          <w:sz w:val="22"/>
          <w:szCs w:val="22"/>
        </w:rPr>
        <w:t xml:space="preserve"> and reflections</w:t>
      </w:r>
      <w:r w:rsidRPr="00F1126C">
        <w:rPr>
          <w:rFonts w:asciiTheme="minorHAnsi" w:hAnsiTheme="minorHAnsi" w:cstheme="minorHAnsi"/>
          <w:sz w:val="22"/>
          <w:szCs w:val="22"/>
        </w:rPr>
        <w:t xml:space="preserve"> </w:t>
      </w:r>
      <w:r w:rsidR="00975F86">
        <w:rPr>
          <w:rFonts w:asciiTheme="minorHAnsi" w:hAnsiTheme="minorHAnsi" w:cstheme="minorHAnsi"/>
          <w:sz w:val="22"/>
          <w:szCs w:val="22"/>
        </w:rPr>
        <w:t xml:space="preserve">(and i.e. desires, hopes, values) </w:t>
      </w:r>
      <w:r w:rsidRPr="00F1126C">
        <w:rPr>
          <w:rFonts w:asciiTheme="minorHAnsi" w:hAnsiTheme="minorHAnsi" w:cstheme="minorHAnsi"/>
          <w:sz w:val="22"/>
          <w:szCs w:val="22"/>
        </w:rPr>
        <w:t>about the character and identity of others in these events, be it in a fictional or a personal (social) context.</w:t>
      </w:r>
    </w:p>
    <w:p w14:paraId="6E221721" w14:textId="77777777" w:rsidR="00F82670" w:rsidRPr="00F1126C" w:rsidRDefault="00F82670" w:rsidP="00F82670">
      <w:pPr>
        <w:widowControl w:val="0"/>
        <w:autoSpaceDE w:val="0"/>
        <w:autoSpaceDN w:val="0"/>
        <w:adjustRightInd w:val="0"/>
        <w:rPr>
          <w:rFonts w:asciiTheme="minorHAnsi" w:hAnsiTheme="minorHAnsi" w:cstheme="minorHAnsi"/>
          <w:sz w:val="22"/>
          <w:szCs w:val="22"/>
        </w:rPr>
      </w:pPr>
    </w:p>
    <w:p w14:paraId="2CDE43FA" w14:textId="77777777" w:rsidR="00F82670" w:rsidRPr="00F1126C" w:rsidRDefault="00F82670" w:rsidP="00F82670">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In addition, </w:t>
      </w:r>
      <w:r w:rsidR="000E4CA9" w:rsidRPr="00F1126C">
        <w:rPr>
          <w:rFonts w:asciiTheme="minorHAnsi" w:hAnsiTheme="minorHAnsi" w:cstheme="minorHAnsi"/>
          <w:sz w:val="22"/>
          <w:szCs w:val="22"/>
        </w:rPr>
        <w:t>there is also the issue of</w:t>
      </w:r>
      <w:r w:rsidRPr="00F1126C">
        <w:rPr>
          <w:rFonts w:asciiTheme="minorHAnsi" w:hAnsiTheme="minorHAnsi" w:cstheme="minorHAnsi"/>
          <w:sz w:val="22"/>
          <w:szCs w:val="22"/>
        </w:rPr>
        <w:t xml:space="preserve"> </w:t>
      </w:r>
      <w:r w:rsidRPr="00F1126C">
        <w:rPr>
          <w:rFonts w:asciiTheme="minorHAnsi" w:hAnsiTheme="minorHAnsi" w:cstheme="minorHAnsi"/>
          <w:b/>
          <w:bCs/>
          <w:i/>
          <w:iCs/>
          <w:sz w:val="22"/>
          <w:szCs w:val="22"/>
        </w:rPr>
        <w:t>coherence</w:t>
      </w:r>
      <w:r w:rsidRPr="00F1126C">
        <w:rPr>
          <w:rFonts w:asciiTheme="minorHAnsi" w:hAnsiTheme="minorHAnsi" w:cstheme="minorHAnsi"/>
          <w:sz w:val="22"/>
          <w:szCs w:val="22"/>
        </w:rPr>
        <w:t>. Narrative characters must remain the same from one event to the next. If they do not, some explanation (covert or overt) must occur. If in a personal story a teller switches from his</w:t>
      </w:r>
      <w:r w:rsidR="006477E9">
        <w:rPr>
          <w:rFonts w:asciiTheme="minorHAnsi" w:hAnsiTheme="minorHAnsi" w:cstheme="minorHAnsi"/>
          <w:sz w:val="22"/>
          <w:szCs w:val="22"/>
        </w:rPr>
        <w:t xml:space="preserve"> personal</w:t>
      </w:r>
      <w:r w:rsidRPr="00F1126C">
        <w:rPr>
          <w:rFonts w:asciiTheme="minorHAnsi" w:hAnsiTheme="minorHAnsi" w:cstheme="minorHAnsi"/>
          <w:sz w:val="22"/>
          <w:szCs w:val="22"/>
        </w:rPr>
        <w:t xml:space="preserve"> story and goes on with the story of, for example, his uncle, this ‘identity switch’ can be confusing. So, </w:t>
      </w:r>
      <w:r w:rsidRPr="00F1126C">
        <w:rPr>
          <w:rFonts w:asciiTheme="minorHAnsi" w:hAnsiTheme="minorHAnsi" w:cstheme="minorHAnsi"/>
          <w:i/>
          <w:iCs/>
          <w:sz w:val="22"/>
          <w:szCs w:val="22"/>
        </w:rPr>
        <w:t>some</w:t>
      </w:r>
      <w:r w:rsidRPr="00F1126C">
        <w:rPr>
          <w:rFonts w:asciiTheme="minorHAnsi" w:hAnsiTheme="minorHAnsi" w:cstheme="minorHAnsi"/>
          <w:sz w:val="22"/>
          <w:szCs w:val="22"/>
        </w:rPr>
        <w:t xml:space="preserve"> principle of coherence must operate.</w:t>
      </w:r>
    </w:p>
    <w:p w14:paraId="65E29261" w14:textId="77777777" w:rsidR="00F82670" w:rsidRPr="00F1126C" w:rsidRDefault="00F82670" w:rsidP="00F82670">
      <w:pPr>
        <w:widowControl w:val="0"/>
        <w:autoSpaceDE w:val="0"/>
        <w:autoSpaceDN w:val="0"/>
        <w:adjustRightInd w:val="0"/>
        <w:rPr>
          <w:rFonts w:asciiTheme="minorHAnsi" w:hAnsiTheme="minorHAnsi" w:cstheme="minorHAnsi"/>
          <w:sz w:val="22"/>
          <w:szCs w:val="22"/>
        </w:rPr>
      </w:pPr>
    </w:p>
    <w:p w14:paraId="401674CC" w14:textId="3E05C07F" w:rsidR="00F82670" w:rsidRPr="00F1126C" w:rsidRDefault="00F82670" w:rsidP="00F82670">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Another point of view towards narrative and story </w:t>
      </w:r>
      <w:r w:rsidR="00407F7A" w:rsidRPr="00F1126C">
        <w:rPr>
          <w:rFonts w:asciiTheme="minorHAnsi" w:hAnsiTheme="minorHAnsi" w:cstheme="minorHAnsi"/>
          <w:sz w:val="22"/>
          <w:szCs w:val="22"/>
        </w:rPr>
        <w:t>co</w:t>
      </w:r>
      <w:r w:rsidR="00407F7A">
        <w:rPr>
          <w:rFonts w:asciiTheme="minorHAnsi" w:hAnsiTheme="minorHAnsi" w:cstheme="minorHAnsi"/>
          <w:sz w:val="22"/>
          <w:szCs w:val="22"/>
        </w:rPr>
        <w:t>m</w:t>
      </w:r>
      <w:r w:rsidR="00407F7A" w:rsidRPr="00F1126C">
        <w:rPr>
          <w:rFonts w:asciiTheme="minorHAnsi" w:hAnsiTheme="minorHAnsi" w:cstheme="minorHAnsi"/>
          <w:sz w:val="22"/>
          <w:szCs w:val="22"/>
        </w:rPr>
        <w:t xml:space="preserve">es </w:t>
      </w:r>
      <w:r w:rsidRPr="00F1126C">
        <w:rPr>
          <w:rFonts w:asciiTheme="minorHAnsi" w:hAnsiTheme="minorHAnsi" w:cstheme="minorHAnsi"/>
          <w:sz w:val="22"/>
          <w:szCs w:val="22"/>
        </w:rPr>
        <w:t xml:space="preserve">from </w:t>
      </w:r>
      <w:r w:rsidRPr="00F1126C">
        <w:rPr>
          <w:rFonts w:asciiTheme="minorHAnsi" w:hAnsiTheme="minorHAnsi" w:cstheme="minorHAnsi"/>
          <w:b/>
          <w:bCs/>
          <w:sz w:val="22"/>
          <w:szCs w:val="22"/>
        </w:rPr>
        <w:t>social constructivism</w:t>
      </w:r>
      <w:r w:rsidRPr="00F1126C">
        <w:rPr>
          <w:rFonts w:asciiTheme="minorHAnsi" w:hAnsiTheme="minorHAnsi" w:cstheme="minorHAnsi"/>
          <w:sz w:val="22"/>
          <w:szCs w:val="22"/>
        </w:rPr>
        <w:t>, the theory that our experience of the world is (partly) constructed by social processes that depend on the society we live in.</w:t>
      </w:r>
      <w:r w:rsidR="006A61F7" w:rsidRPr="00F1126C">
        <w:rPr>
          <w:rFonts w:asciiTheme="minorHAnsi" w:hAnsiTheme="minorHAnsi" w:cstheme="minorHAnsi"/>
          <w:sz w:val="22"/>
          <w:szCs w:val="22"/>
        </w:rPr>
        <w:t xml:space="preserve"> How we experience and name reality therefore depends on the norms and values that apply in a given society. These so called </w:t>
      </w:r>
      <w:r w:rsidR="006A61F7" w:rsidRPr="00F1126C">
        <w:rPr>
          <w:rFonts w:asciiTheme="minorHAnsi" w:hAnsiTheme="minorHAnsi" w:cstheme="minorHAnsi"/>
          <w:b/>
          <w:bCs/>
          <w:sz w:val="22"/>
          <w:szCs w:val="22"/>
        </w:rPr>
        <w:t>dominant discourses</w:t>
      </w:r>
      <w:r w:rsidR="006A61F7" w:rsidRPr="00F1126C">
        <w:rPr>
          <w:rFonts w:asciiTheme="minorHAnsi" w:hAnsiTheme="minorHAnsi" w:cstheme="minorHAnsi"/>
          <w:sz w:val="22"/>
          <w:szCs w:val="22"/>
        </w:rPr>
        <w:t xml:space="preserve"> or </w:t>
      </w:r>
      <w:r w:rsidR="006A61F7" w:rsidRPr="00F1126C">
        <w:rPr>
          <w:rFonts w:asciiTheme="minorHAnsi" w:hAnsiTheme="minorHAnsi" w:cstheme="minorHAnsi"/>
          <w:b/>
          <w:bCs/>
          <w:sz w:val="22"/>
          <w:szCs w:val="22"/>
        </w:rPr>
        <w:t>dominant narratives</w:t>
      </w:r>
      <w:r w:rsidR="006A61F7" w:rsidRPr="00F1126C">
        <w:rPr>
          <w:rFonts w:asciiTheme="minorHAnsi" w:hAnsiTheme="minorHAnsi" w:cstheme="minorHAnsi"/>
          <w:sz w:val="22"/>
          <w:szCs w:val="22"/>
        </w:rPr>
        <w:t xml:space="preserve"> define the boundaries between what is ‘normal’ and desired and what is ‘not-normal’ (e.g. white/black, Muslim/infidel, hetero/gay, etc.). Certain distinctions to which a society gives importance would not be natural distinctions, but </w:t>
      </w:r>
      <w:r w:rsidR="006A61F7" w:rsidRPr="00F1126C">
        <w:rPr>
          <w:rFonts w:asciiTheme="minorHAnsi" w:hAnsiTheme="minorHAnsi" w:cstheme="minorHAnsi"/>
          <w:i/>
          <w:iCs/>
          <w:sz w:val="22"/>
          <w:szCs w:val="22"/>
        </w:rPr>
        <w:t>social</w:t>
      </w:r>
      <w:r w:rsidR="00975F86">
        <w:rPr>
          <w:rFonts w:asciiTheme="minorHAnsi" w:hAnsiTheme="minorHAnsi" w:cstheme="minorHAnsi"/>
          <w:i/>
          <w:iCs/>
          <w:sz w:val="22"/>
          <w:szCs w:val="22"/>
        </w:rPr>
        <w:t>ly negotiated</w:t>
      </w:r>
      <w:r w:rsidR="006A61F7" w:rsidRPr="00F1126C">
        <w:rPr>
          <w:rFonts w:asciiTheme="minorHAnsi" w:hAnsiTheme="minorHAnsi" w:cstheme="minorHAnsi"/>
          <w:i/>
          <w:iCs/>
          <w:sz w:val="22"/>
          <w:szCs w:val="22"/>
        </w:rPr>
        <w:t xml:space="preserve"> constructions</w:t>
      </w:r>
      <w:r w:rsidR="006A61F7" w:rsidRPr="00F1126C">
        <w:rPr>
          <w:rFonts w:asciiTheme="minorHAnsi" w:hAnsiTheme="minorHAnsi" w:cstheme="minorHAnsi"/>
          <w:sz w:val="22"/>
          <w:szCs w:val="22"/>
        </w:rPr>
        <w:t xml:space="preserve"> which, additionally, favour certain inequalities of power.</w:t>
      </w:r>
    </w:p>
    <w:p w14:paraId="388B7C9E" w14:textId="77777777" w:rsidR="006A61F7" w:rsidRPr="00F1126C" w:rsidRDefault="006A61F7" w:rsidP="00F82670">
      <w:pPr>
        <w:widowControl w:val="0"/>
        <w:autoSpaceDE w:val="0"/>
        <w:autoSpaceDN w:val="0"/>
        <w:adjustRightInd w:val="0"/>
        <w:rPr>
          <w:rFonts w:asciiTheme="minorHAnsi" w:hAnsiTheme="minorHAnsi" w:cstheme="minorHAnsi"/>
          <w:sz w:val="22"/>
          <w:szCs w:val="22"/>
        </w:rPr>
      </w:pPr>
      <w:r w:rsidRPr="00F1126C">
        <w:rPr>
          <w:rFonts w:asciiTheme="minorHAnsi" w:hAnsiTheme="minorHAnsi" w:cstheme="minorHAnsi"/>
          <w:sz w:val="22"/>
          <w:szCs w:val="22"/>
        </w:rPr>
        <w:t xml:space="preserve">Here, </w:t>
      </w:r>
      <w:r w:rsidRPr="00F1126C">
        <w:rPr>
          <w:rFonts w:asciiTheme="minorHAnsi" w:hAnsiTheme="minorHAnsi" w:cstheme="minorHAnsi"/>
          <w:i/>
          <w:iCs/>
          <w:sz w:val="22"/>
          <w:szCs w:val="22"/>
        </w:rPr>
        <w:t>narratives</w:t>
      </w:r>
      <w:r w:rsidRPr="00F1126C">
        <w:rPr>
          <w:rFonts w:asciiTheme="minorHAnsi" w:hAnsiTheme="minorHAnsi" w:cstheme="minorHAnsi"/>
          <w:sz w:val="22"/>
          <w:szCs w:val="22"/>
        </w:rPr>
        <w:t xml:space="preserve"> create ‘symbolic universes’, a set of beliefs that aims at making an</w:t>
      </w:r>
      <w:r w:rsidR="000E4CA9" w:rsidRPr="00F1126C">
        <w:rPr>
          <w:rFonts w:asciiTheme="minorHAnsi" w:hAnsiTheme="minorHAnsi" w:cstheme="minorHAnsi"/>
          <w:sz w:val="22"/>
          <w:szCs w:val="22"/>
        </w:rPr>
        <w:t xml:space="preserve"> institutionalised</w:t>
      </w:r>
      <w:r w:rsidRPr="00F1126C">
        <w:rPr>
          <w:rFonts w:asciiTheme="minorHAnsi" w:hAnsiTheme="minorHAnsi" w:cstheme="minorHAnsi"/>
          <w:sz w:val="22"/>
          <w:szCs w:val="22"/>
        </w:rPr>
        <w:t xml:space="preserve"> structure (‘men don’t cry’) o</w:t>
      </w:r>
      <w:r w:rsidR="000E4CA9" w:rsidRPr="00F1126C">
        <w:rPr>
          <w:rFonts w:asciiTheme="minorHAnsi" w:hAnsiTheme="minorHAnsi" w:cstheme="minorHAnsi"/>
          <w:sz w:val="22"/>
          <w:szCs w:val="22"/>
        </w:rPr>
        <w:t>r</w:t>
      </w:r>
      <w:r w:rsidRPr="00F1126C">
        <w:rPr>
          <w:rFonts w:asciiTheme="minorHAnsi" w:hAnsiTheme="minorHAnsi" w:cstheme="minorHAnsi"/>
          <w:sz w:val="22"/>
          <w:szCs w:val="22"/>
        </w:rPr>
        <w:t xml:space="preserve"> a different type of discourse (a dominant narrative – ‘all Muslims are terrorists’) plausible and acceptable.</w:t>
      </w:r>
    </w:p>
    <w:p w14:paraId="5A389050" w14:textId="77777777" w:rsidR="006A61F7" w:rsidRPr="00F1126C" w:rsidRDefault="006A61F7" w:rsidP="00F82670">
      <w:pPr>
        <w:widowControl w:val="0"/>
        <w:autoSpaceDE w:val="0"/>
        <w:autoSpaceDN w:val="0"/>
        <w:adjustRightInd w:val="0"/>
        <w:rPr>
          <w:rFonts w:asciiTheme="minorHAnsi" w:hAnsiTheme="minorHAnsi" w:cstheme="minorHAnsi"/>
          <w:sz w:val="22"/>
          <w:szCs w:val="22"/>
        </w:rPr>
      </w:pPr>
    </w:p>
    <w:p w14:paraId="470541E0" w14:textId="77777777" w:rsidR="006A61F7" w:rsidRPr="00F1126C" w:rsidRDefault="006A61F7" w:rsidP="00F82670">
      <w:pPr>
        <w:widowControl w:val="0"/>
        <w:autoSpaceDE w:val="0"/>
        <w:autoSpaceDN w:val="0"/>
        <w:adjustRightInd w:val="0"/>
        <w:rPr>
          <w:rFonts w:asciiTheme="minorHAnsi" w:hAnsiTheme="minorHAnsi" w:cstheme="minorHAnsi"/>
          <w:bCs/>
          <w:color w:val="000000"/>
          <w:sz w:val="22"/>
          <w:szCs w:val="22"/>
          <w:u w:color="000000"/>
          <w:shd w:val="clear" w:color="auto" w:fill="FFFFFF"/>
        </w:rPr>
      </w:pPr>
      <w:r w:rsidRPr="00F1126C">
        <w:rPr>
          <w:rFonts w:asciiTheme="minorHAnsi" w:hAnsiTheme="minorHAnsi" w:cstheme="minorHAnsi"/>
          <w:sz w:val="22"/>
          <w:szCs w:val="22"/>
        </w:rPr>
        <w:t xml:space="preserve">On an </w:t>
      </w:r>
      <w:r w:rsidRPr="00F1126C">
        <w:rPr>
          <w:rFonts w:asciiTheme="minorHAnsi" w:hAnsiTheme="minorHAnsi" w:cstheme="minorHAnsi"/>
          <w:i/>
          <w:iCs/>
          <w:sz w:val="22"/>
          <w:szCs w:val="22"/>
        </w:rPr>
        <w:t>individual</w:t>
      </w:r>
      <w:r w:rsidRPr="00F1126C">
        <w:rPr>
          <w:rFonts w:asciiTheme="minorHAnsi" w:hAnsiTheme="minorHAnsi" w:cstheme="minorHAnsi"/>
          <w:sz w:val="22"/>
          <w:szCs w:val="22"/>
        </w:rPr>
        <w:t xml:space="preserve"> level we also </w:t>
      </w:r>
      <w:r w:rsidRPr="00F1126C">
        <w:rPr>
          <w:rFonts w:asciiTheme="minorHAnsi" w:hAnsiTheme="minorHAnsi" w:cstheme="minorHAnsi"/>
          <w:bCs/>
          <w:color w:val="000000"/>
          <w:sz w:val="22"/>
          <w:szCs w:val="22"/>
          <w:u w:color="000000"/>
          <w:shd w:val="clear" w:color="auto" w:fill="FFFFFF"/>
        </w:rPr>
        <w:t xml:space="preserve">structure (or connect) stories (or mere events) into a </w:t>
      </w:r>
      <w:r w:rsidRPr="00F1126C">
        <w:rPr>
          <w:rFonts w:asciiTheme="minorHAnsi" w:hAnsiTheme="minorHAnsi" w:cstheme="minorHAnsi"/>
          <w:b/>
          <w:i/>
          <w:iCs/>
          <w:color w:val="000000"/>
          <w:sz w:val="22"/>
          <w:szCs w:val="22"/>
          <w:u w:color="000000"/>
          <w:shd w:val="clear" w:color="auto" w:fill="FFFFFF"/>
        </w:rPr>
        <w:t>narrative</w:t>
      </w:r>
      <w:r w:rsidRPr="00F1126C">
        <w:rPr>
          <w:rFonts w:asciiTheme="minorHAnsi" w:hAnsiTheme="minorHAnsi" w:cstheme="minorHAnsi"/>
          <w:bCs/>
          <w:color w:val="000000"/>
          <w:sz w:val="22"/>
          <w:szCs w:val="22"/>
          <w:u w:color="000000"/>
          <w:shd w:val="clear" w:color="auto" w:fill="FFFFFF"/>
        </w:rPr>
        <w:t xml:space="preserve"> that ‘makes sense’ and gives meaning to us. This can be one of our personal ‘life narratives’, </w:t>
      </w:r>
      <w:r w:rsidR="000E4CA9" w:rsidRPr="00F1126C">
        <w:rPr>
          <w:rFonts w:asciiTheme="minorHAnsi" w:hAnsiTheme="minorHAnsi" w:cstheme="minorHAnsi"/>
          <w:bCs/>
          <w:color w:val="000000"/>
          <w:sz w:val="22"/>
          <w:szCs w:val="22"/>
          <w:u w:color="000000"/>
          <w:shd w:val="clear" w:color="auto" w:fill="FFFFFF"/>
        </w:rPr>
        <w:t>for instance</w:t>
      </w:r>
      <w:r w:rsidRPr="00F1126C">
        <w:rPr>
          <w:rFonts w:asciiTheme="minorHAnsi" w:hAnsiTheme="minorHAnsi" w:cstheme="minorHAnsi"/>
          <w:bCs/>
          <w:color w:val="000000"/>
          <w:sz w:val="22"/>
          <w:szCs w:val="22"/>
          <w:u w:color="000000"/>
          <w:shd w:val="clear" w:color="auto" w:fill="FFFFFF"/>
        </w:rPr>
        <w:t xml:space="preserve"> ‘I am clumsy (that’s why I always get fired)’, supported by events</w:t>
      </w:r>
      <w:r w:rsidR="000E4CA9" w:rsidRPr="00F1126C">
        <w:rPr>
          <w:rFonts w:asciiTheme="minorHAnsi" w:hAnsiTheme="minorHAnsi" w:cstheme="minorHAnsi"/>
          <w:bCs/>
          <w:color w:val="000000"/>
          <w:sz w:val="22"/>
          <w:szCs w:val="22"/>
          <w:u w:color="000000"/>
          <w:shd w:val="clear" w:color="auto" w:fill="FFFFFF"/>
        </w:rPr>
        <w:t xml:space="preserve"> or </w:t>
      </w:r>
      <w:r w:rsidRPr="00F1126C">
        <w:rPr>
          <w:rFonts w:asciiTheme="minorHAnsi" w:hAnsiTheme="minorHAnsi" w:cstheme="minorHAnsi"/>
          <w:b/>
          <w:i/>
          <w:iCs/>
          <w:color w:val="000000"/>
          <w:sz w:val="22"/>
          <w:szCs w:val="22"/>
          <w:u w:color="000000"/>
          <w:shd w:val="clear" w:color="auto" w:fill="FFFFFF"/>
        </w:rPr>
        <w:t>stories</w:t>
      </w:r>
      <w:r w:rsidRPr="00F1126C">
        <w:rPr>
          <w:rFonts w:asciiTheme="minorHAnsi" w:hAnsiTheme="minorHAnsi" w:cstheme="minorHAnsi"/>
          <w:bCs/>
          <w:color w:val="000000"/>
          <w:sz w:val="22"/>
          <w:szCs w:val="22"/>
          <w:u w:color="000000"/>
          <w:shd w:val="clear" w:color="auto" w:fill="FFFFFF"/>
        </w:rPr>
        <w:t xml:space="preserve"> of clumsiness.</w:t>
      </w:r>
      <w:r w:rsidR="008405BE" w:rsidRPr="00F1126C">
        <w:rPr>
          <w:rFonts w:asciiTheme="minorHAnsi" w:hAnsiTheme="minorHAnsi" w:cstheme="minorHAnsi"/>
          <w:bCs/>
          <w:color w:val="000000"/>
          <w:sz w:val="22"/>
          <w:szCs w:val="22"/>
          <w:u w:color="000000"/>
          <w:shd w:val="clear" w:color="auto" w:fill="FFFFFF"/>
        </w:rPr>
        <w:t xml:space="preserve"> These narratives can become so dominant that individuals can fail to see (better) alternatives.</w:t>
      </w:r>
    </w:p>
    <w:p w14:paraId="2FBD0F09" w14:textId="77777777" w:rsidR="008405BE" w:rsidRPr="00F1126C" w:rsidRDefault="008405BE" w:rsidP="00F82670">
      <w:pPr>
        <w:widowControl w:val="0"/>
        <w:autoSpaceDE w:val="0"/>
        <w:autoSpaceDN w:val="0"/>
        <w:adjustRightInd w:val="0"/>
        <w:rPr>
          <w:rFonts w:asciiTheme="minorHAnsi" w:hAnsiTheme="minorHAnsi" w:cstheme="minorHAnsi"/>
          <w:bCs/>
          <w:color w:val="000000"/>
          <w:sz w:val="22"/>
          <w:szCs w:val="22"/>
          <w:u w:color="000000"/>
          <w:shd w:val="clear" w:color="auto" w:fill="FFFFFF"/>
        </w:rPr>
      </w:pPr>
    </w:p>
    <w:p w14:paraId="02F68BE3" w14:textId="77777777" w:rsidR="008405BE" w:rsidRPr="00F1126C" w:rsidRDefault="008405BE" w:rsidP="008405BE">
      <w:pPr>
        <w:pStyle w:val="Voettekst"/>
        <w:tabs>
          <w:tab w:val="left" w:pos="708"/>
          <w:tab w:val="left" w:pos="1416"/>
          <w:tab w:val="left" w:pos="2124"/>
          <w:tab w:val="left" w:pos="2832"/>
          <w:tab w:val="left" w:pos="3540"/>
          <w:tab w:val="left" w:pos="4248"/>
          <w:tab w:val="left" w:pos="4956"/>
        </w:tabs>
        <w:rPr>
          <w:rFonts w:cstheme="minorHAnsi"/>
          <w:color w:val="000000"/>
          <w:sz w:val="22"/>
          <w:szCs w:val="22"/>
          <w:u w:color="000000"/>
          <w:shd w:val="clear" w:color="auto" w:fill="FFFFFF"/>
        </w:rPr>
      </w:pPr>
      <w:r w:rsidRPr="00F1126C">
        <w:rPr>
          <w:rFonts w:cstheme="minorHAnsi"/>
          <w:bCs/>
          <w:color w:val="000000"/>
          <w:sz w:val="22"/>
          <w:szCs w:val="22"/>
          <w:u w:color="000000"/>
          <w:shd w:val="clear" w:color="auto" w:fill="FFFFFF"/>
        </w:rPr>
        <w:t xml:space="preserve">As mentioned previously, there is the combat between ‘light’ and ‘dark’. </w:t>
      </w:r>
      <w:r w:rsidRPr="00F1126C">
        <w:rPr>
          <w:rFonts w:cstheme="minorHAnsi"/>
          <w:color w:val="000000"/>
          <w:sz w:val="22"/>
          <w:szCs w:val="22"/>
          <w:u w:color="000000"/>
          <w:shd w:val="clear" w:color="auto" w:fill="FFFFFF"/>
        </w:rPr>
        <w:t xml:space="preserve">Stories (and narratives)  also have a </w:t>
      </w:r>
      <w:r w:rsidRPr="00F1126C">
        <w:rPr>
          <w:rFonts w:cstheme="minorHAnsi"/>
          <w:b/>
          <w:bCs/>
          <w:color w:val="000000"/>
          <w:sz w:val="22"/>
          <w:szCs w:val="22"/>
          <w:u w:color="000000"/>
          <w:shd w:val="clear" w:color="auto" w:fill="FFFFFF"/>
        </w:rPr>
        <w:t>dark side</w:t>
      </w:r>
      <w:r w:rsidRPr="00F1126C">
        <w:rPr>
          <w:rFonts w:cstheme="minorHAnsi"/>
          <w:color w:val="000000"/>
          <w:sz w:val="22"/>
          <w:szCs w:val="22"/>
          <w:u w:color="000000"/>
          <w:shd w:val="clear" w:color="auto" w:fill="FFFFFF"/>
        </w:rPr>
        <w:t xml:space="preserve">, and thus also </w:t>
      </w:r>
      <w:r w:rsidRPr="00F1126C">
        <w:rPr>
          <w:rFonts w:cstheme="minorHAnsi"/>
          <w:i/>
          <w:color w:val="000000"/>
          <w:sz w:val="22"/>
          <w:szCs w:val="22"/>
          <w:u w:color="000000"/>
          <w:shd w:val="clear" w:color="auto" w:fill="FFFFFF"/>
        </w:rPr>
        <w:t>destructive</w:t>
      </w:r>
      <w:r w:rsidRPr="00F1126C">
        <w:rPr>
          <w:rFonts w:cstheme="minorHAnsi"/>
          <w:color w:val="000000"/>
          <w:sz w:val="22"/>
          <w:szCs w:val="22"/>
          <w:u w:color="000000"/>
          <w:shd w:val="clear" w:color="auto" w:fill="FFFFFF"/>
        </w:rPr>
        <w:t xml:space="preserve"> </w:t>
      </w:r>
      <w:r w:rsidR="000E4CA9" w:rsidRPr="00F1126C">
        <w:rPr>
          <w:rFonts w:cstheme="minorHAnsi"/>
          <w:color w:val="000000"/>
          <w:sz w:val="22"/>
          <w:szCs w:val="22"/>
          <w:u w:color="000000"/>
          <w:shd w:val="clear" w:color="auto" w:fill="FFFFFF"/>
        </w:rPr>
        <w:t>impacts</w:t>
      </w:r>
      <w:r w:rsidRPr="00F1126C">
        <w:rPr>
          <w:rFonts w:cstheme="minorHAnsi"/>
          <w:color w:val="000000"/>
          <w:sz w:val="22"/>
          <w:szCs w:val="22"/>
          <w:u w:color="000000"/>
          <w:shd w:val="clear" w:color="auto" w:fill="FFFFFF"/>
        </w:rPr>
        <w:t xml:space="preserve"> like hate, envy, discrimination, stigmatization, domination, manipulation etc. Therefore they can be</w:t>
      </w:r>
      <w:r w:rsidR="000E4CA9" w:rsidRPr="00F1126C">
        <w:rPr>
          <w:rFonts w:cstheme="minorHAnsi"/>
          <w:color w:val="000000"/>
          <w:sz w:val="22"/>
          <w:szCs w:val="22"/>
          <w:u w:color="000000"/>
          <w:shd w:val="clear" w:color="auto" w:fill="FFFFFF"/>
        </w:rPr>
        <w:t xml:space="preserve"> or are</w:t>
      </w:r>
      <w:r w:rsidRPr="00F1126C">
        <w:rPr>
          <w:rFonts w:cstheme="minorHAnsi"/>
          <w:color w:val="000000"/>
          <w:sz w:val="22"/>
          <w:szCs w:val="22"/>
          <w:u w:color="000000"/>
          <w:shd w:val="clear" w:color="auto" w:fill="FFFFFF"/>
        </w:rPr>
        <w:t xml:space="preserve"> used for the purpose of creating distances between opinions. Current beliefs </w:t>
      </w:r>
      <w:r w:rsidR="006477E9">
        <w:rPr>
          <w:rFonts w:cstheme="minorHAnsi"/>
          <w:color w:val="000000"/>
          <w:sz w:val="22"/>
          <w:szCs w:val="22"/>
          <w:u w:color="000000"/>
          <w:shd w:val="clear" w:color="auto" w:fill="FFFFFF"/>
        </w:rPr>
        <w:t>suggest</w:t>
      </w:r>
      <w:r w:rsidRPr="00F1126C">
        <w:rPr>
          <w:rFonts w:cstheme="minorHAnsi"/>
          <w:color w:val="000000"/>
          <w:sz w:val="22"/>
          <w:szCs w:val="22"/>
          <w:u w:color="000000"/>
          <w:shd w:val="clear" w:color="auto" w:fill="FFFFFF"/>
        </w:rPr>
        <w:t xml:space="preserve"> that these are the more powerful, ‘attractive’ stories (some media </w:t>
      </w:r>
      <w:r w:rsidR="000E4CA9" w:rsidRPr="00F1126C">
        <w:rPr>
          <w:rFonts w:cstheme="minorHAnsi"/>
          <w:color w:val="000000"/>
          <w:sz w:val="22"/>
          <w:szCs w:val="22"/>
          <w:u w:color="000000"/>
          <w:shd w:val="clear" w:color="auto" w:fill="FFFFFF"/>
        </w:rPr>
        <w:t xml:space="preserve">and their followers </w:t>
      </w:r>
      <w:r w:rsidRPr="00F1126C">
        <w:rPr>
          <w:rFonts w:cstheme="minorHAnsi"/>
          <w:color w:val="000000"/>
          <w:sz w:val="22"/>
          <w:szCs w:val="22"/>
          <w:u w:color="000000"/>
          <w:shd w:val="clear" w:color="auto" w:fill="FFFFFF"/>
        </w:rPr>
        <w:t>seem to savour them), and they can be disruptive and destabilizing</w:t>
      </w:r>
      <w:r w:rsidR="006477E9">
        <w:rPr>
          <w:rFonts w:cstheme="minorHAnsi"/>
          <w:color w:val="000000"/>
          <w:sz w:val="22"/>
          <w:szCs w:val="22"/>
          <w:u w:color="000000"/>
          <w:shd w:val="clear" w:color="auto" w:fill="FFFFFF"/>
        </w:rPr>
        <w:t>, creating crippling asymmetries</w:t>
      </w:r>
      <w:r w:rsidRPr="00F1126C">
        <w:rPr>
          <w:rFonts w:cstheme="minorHAnsi"/>
          <w:color w:val="000000"/>
          <w:sz w:val="22"/>
          <w:szCs w:val="22"/>
          <w:u w:color="000000"/>
          <w:shd w:val="clear" w:color="auto" w:fill="FFFFFF"/>
        </w:rPr>
        <w:t xml:space="preserve">. </w:t>
      </w:r>
    </w:p>
    <w:p w14:paraId="47613F1C" w14:textId="77777777" w:rsidR="008405BE" w:rsidRPr="00F1126C" w:rsidRDefault="008405BE" w:rsidP="008405BE">
      <w:pPr>
        <w:pStyle w:val="Voettekst"/>
        <w:tabs>
          <w:tab w:val="left" w:pos="708"/>
          <w:tab w:val="left" w:pos="1416"/>
          <w:tab w:val="left" w:pos="2124"/>
          <w:tab w:val="left" w:pos="2832"/>
          <w:tab w:val="left" w:pos="3540"/>
          <w:tab w:val="left" w:pos="4248"/>
          <w:tab w:val="left" w:pos="4956"/>
        </w:tabs>
        <w:rPr>
          <w:rFonts w:cstheme="minorHAnsi"/>
          <w:color w:val="000000"/>
          <w:sz w:val="22"/>
          <w:szCs w:val="22"/>
          <w:u w:color="000000"/>
          <w:shd w:val="clear" w:color="auto" w:fill="FFFFFF"/>
        </w:rPr>
      </w:pPr>
    </w:p>
    <w:p w14:paraId="78BEDF20" w14:textId="77777777" w:rsidR="00D41DA9" w:rsidRPr="008B623E" w:rsidRDefault="00D41DA9" w:rsidP="008405BE">
      <w:pPr>
        <w:pStyle w:val="Voettekst"/>
        <w:tabs>
          <w:tab w:val="left" w:pos="708"/>
          <w:tab w:val="left" w:pos="1416"/>
          <w:tab w:val="left" w:pos="2124"/>
          <w:tab w:val="left" w:pos="2832"/>
          <w:tab w:val="left" w:pos="3540"/>
          <w:tab w:val="left" w:pos="4248"/>
          <w:tab w:val="left" w:pos="4956"/>
        </w:tabs>
        <w:rPr>
          <w:rFonts w:cstheme="minorHAnsi"/>
          <w:color w:val="000000"/>
          <w:sz w:val="22"/>
          <w:szCs w:val="22"/>
          <w:u w:color="000000"/>
          <w:shd w:val="clear" w:color="auto" w:fill="FFFFFF"/>
        </w:rPr>
      </w:pPr>
      <w:r w:rsidRPr="00F1126C">
        <w:rPr>
          <w:rFonts w:cstheme="minorHAnsi"/>
          <w:sz w:val="22"/>
          <w:szCs w:val="22"/>
        </w:rPr>
        <w:t xml:space="preserve">Dominant narratives </w:t>
      </w:r>
      <w:r w:rsidR="00B060F8">
        <w:rPr>
          <w:rFonts w:cstheme="minorHAnsi"/>
          <w:sz w:val="22"/>
          <w:szCs w:val="22"/>
        </w:rPr>
        <w:t xml:space="preserve">(and social discourses) </w:t>
      </w:r>
      <w:r w:rsidRPr="00F1126C">
        <w:rPr>
          <w:rFonts w:cstheme="minorHAnsi"/>
          <w:sz w:val="22"/>
          <w:szCs w:val="22"/>
        </w:rPr>
        <w:t xml:space="preserve">can shape us, and we tend to believe that the shape is permanent; and then individuals </w:t>
      </w:r>
      <w:r w:rsidR="000E4CA9" w:rsidRPr="00F1126C">
        <w:rPr>
          <w:rFonts w:cstheme="minorHAnsi"/>
          <w:sz w:val="22"/>
          <w:szCs w:val="22"/>
        </w:rPr>
        <w:t xml:space="preserve">seem to </w:t>
      </w:r>
      <w:r w:rsidRPr="00F1126C">
        <w:rPr>
          <w:rFonts w:cstheme="minorHAnsi"/>
          <w:sz w:val="22"/>
          <w:szCs w:val="22"/>
        </w:rPr>
        <w:t xml:space="preserve">think it’s impossible to change. If these narratives become </w:t>
      </w:r>
      <w:r w:rsidRPr="008B623E">
        <w:rPr>
          <w:rFonts w:cstheme="minorHAnsi"/>
          <w:sz w:val="22"/>
          <w:szCs w:val="22"/>
        </w:rPr>
        <w:t>too dominant, they marginalise groups within societies and take away their agency completely.</w:t>
      </w:r>
      <w:r w:rsidR="0054429E" w:rsidRPr="008B623E">
        <w:rPr>
          <w:rFonts w:cstheme="minorHAnsi"/>
          <w:sz w:val="22"/>
          <w:szCs w:val="22"/>
        </w:rPr>
        <w:t xml:space="preserve"> </w:t>
      </w:r>
    </w:p>
    <w:p w14:paraId="4D82CA2E" w14:textId="77777777" w:rsidR="008405BE" w:rsidRPr="008B623E" w:rsidRDefault="008405BE" w:rsidP="00F82670">
      <w:pPr>
        <w:widowControl w:val="0"/>
        <w:autoSpaceDE w:val="0"/>
        <w:autoSpaceDN w:val="0"/>
        <w:adjustRightInd w:val="0"/>
        <w:rPr>
          <w:rFonts w:asciiTheme="minorHAnsi" w:hAnsiTheme="minorHAnsi" w:cstheme="minorHAnsi"/>
          <w:sz w:val="22"/>
          <w:szCs w:val="22"/>
        </w:rPr>
      </w:pPr>
    </w:p>
    <w:p w14:paraId="2D9334C8" w14:textId="7DB69622" w:rsidR="00F10A32" w:rsidRPr="008B623E" w:rsidRDefault="00F10A32" w:rsidP="00F10A32">
      <w:pPr>
        <w:rPr>
          <w:rFonts w:asciiTheme="minorHAnsi" w:hAnsiTheme="minorHAnsi" w:cstheme="minorHAnsi"/>
          <w:b/>
          <w:bCs/>
        </w:rPr>
      </w:pPr>
      <w:r w:rsidRPr="008B623E">
        <w:rPr>
          <w:rFonts w:asciiTheme="minorHAnsi" w:hAnsiTheme="minorHAnsi" w:cstheme="minorHAnsi"/>
          <w:b/>
          <w:bCs/>
        </w:rPr>
        <w:t>Chapter 4</w:t>
      </w:r>
      <w:r w:rsidR="0054429E" w:rsidRPr="008B623E">
        <w:rPr>
          <w:rFonts w:asciiTheme="minorHAnsi" w:hAnsiTheme="minorHAnsi" w:cstheme="minorHAnsi"/>
          <w:b/>
          <w:bCs/>
        </w:rPr>
        <w:t xml:space="preserve"> – Conflict, polarisation, reconciliation and transformation</w:t>
      </w:r>
      <w:r w:rsidR="00787F67">
        <w:rPr>
          <w:rFonts w:asciiTheme="minorHAnsi" w:hAnsiTheme="minorHAnsi" w:cstheme="minorHAnsi"/>
          <w:b/>
          <w:bCs/>
          <w:i/>
          <w:iCs/>
        </w:rPr>
        <w:t xml:space="preserve"> </w:t>
      </w:r>
    </w:p>
    <w:p w14:paraId="035CAFFB" w14:textId="1FD6D906" w:rsidR="0054429E" w:rsidRDefault="00D41DA9" w:rsidP="00F10A32">
      <w:pPr>
        <w:rPr>
          <w:rFonts w:asciiTheme="minorHAnsi" w:hAnsiTheme="minorHAnsi" w:cstheme="minorHAnsi"/>
          <w:sz w:val="22"/>
          <w:szCs w:val="22"/>
        </w:rPr>
      </w:pPr>
      <w:r w:rsidRPr="00F1126C">
        <w:rPr>
          <w:rFonts w:asciiTheme="minorHAnsi" w:hAnsiTheme="minorHAnsi" w:cstheme="minorHAnsi"/>
          <w:sz w:val="22"/>
          <w:szCs w:val="22"/>
        </w:rPr>
        <w:t xml:space="preserve">This </w:t>
      </w:r>
      <w:r w:rsidR="00B060F8">
        <w:rPr>
          <w:rFonts w:asciiTheme="minorHAnsi" w:hAnsiTheme="minorHAnsi" w:cstheme="minorHAnsi"/>
          <w:sz w:val="22"/>
          <w:szCs w:val="22"/>
        </w:rPr>
        <w:t xml:space="preserve">extensive </w:t>
      </w:r>
      <w:r w:rsidRPr="00F1126C">
        <w:rPr>
          <w:rFonts w:asciiTheme="minorHAnsi" w:hAnsiTheme="minorHAnsi" w:cstheme="minorHAnsi"/>
          <w:sz w:val="22"/>
          <w:szCs w:val="22"/>
        </w:rPr>
        <w:t>chapter</w:t>
      </w:r>
      <w:r w:rsidR="00F10A32" w:rsidRPr="00F1126C">
        <w:rPr>
          <w:rFonts w:asciiTheme="minorHAnsi" w:hAnsiTheme="minorHAnsi" w:cstheme="minorHAnsi"/>
          <w:sz w:val="22"/>
          <w:szCs w:val="22"/>
        </w:rPr>
        <w:t xml:space="preserve"> </w:t>
      </w:r>
      <w:r w:rsidR="00385DD2" w:rsidRPr="00F1126C">
        <w:rPr>
          <w:rFonts w:asciiTheme="minorHAnsi" w:hAnsiTheme="minorHAnsi" w:cstheme="minorHAnsi"/>
          <w:sz w:val="22"/>
          <w:szCs w:val="22"/>
        </w:rPr>
        <w:t xml:space="preserve">focuses on the </w:t>
      </w:r>
      <w:r w:rsidR="008B623E">
        <w:rPr>
          <w:rFonts w:asciiTheme="minorHAnsi" w:hAnsiTheme="minorHAnsi" w:cstheme="minorHAnsi"/>
          <w:sz w:val="22"/>
          <w:szCs w:val="22"/>
        </w:rPr>
        <w:t>core</w:t>
      </w:r>
      <w:r w:rsidR="00385DD2" w:rsidRPr="00F1126C">
        <w:rPr>
          <w:rFonts w:asciiTheme="minorHAnsi" w:hAnsiTheme="minorHAnsi" w:cstheme="minorHAnsi"/>
          <w:sz w:val="22"/>
          <w:szCs w:val="22"/>
        </w:rPr>
        <w:t xml:space="preserve"> points of concern of the </w:t>
      </w:r>
      <w:r w:rsidR="00385DD2" w:rsidRPr="00F1126C">
        <w:rPr>
          <w:rFonts w:asciiTheme="minorHAnsi" w:hAnsiTheme="minorHAnsi" w:cstheme="minorHAnsi"/>
          <w:i/>
          <w:iCs/>
          <w:sz w:val="22"/>
          <w:szCs w:val="22"/>
        </w:rPr>
        <w:t>Common Ground, Common Future</w:t>
      </w:r>
      <w:r w:rsidR="00385DD2" w:rsidRPr="00F1126C">
        <w:rPr>
          <w:rFonts w:asciiTheme="minorHAnsi" w:hAnsiTheme="minorHAnsi" w:cstheme="minorHAnsi"/>
          <w:sz w:val="22"/>
          <w:szCs w:val="22"/>
        </w:rPr>
        <w:t xml:space="preserve"> project. It </w:t>
      </w:r>
      <w:r w:rsidR="00F10A32" w:rsidRPr="00F1126C">
        <w:rPr>
          <w:rFonts w:asciiTheme="minorHAnsi" w:hAnsiTheme="minorHAnsi" w:cstheme="minorHAnsi"/>
          <w:sz w:val="22"/>
          <w:szCs w:val="22"/>
        </w:rPr>
        <w:t>illustrate</w:t>
      </w:r>
      <w:r w:rsidR="00B060F8">
        <w:rPr>
          <w:rFonts w:asciiTheme="minorHAnsi" w:hAnsiTheme="minorHAnsi" w:cstheme="minorHAnsi"/>
          <w:sz w:val="22"/>
          <w:szCs w:val="22"/>
        </w:rPr>
        <w:t>s</w:t>
      </w:r>
      <w:r w:rsidR="00F10A32" w:rsidRPr="00F1126C">
        <w:rPr>
          <w:rFonts w:asciiTheme="minorHAnsi" w:hAnsiTheme="minorHAnsi" w:cstheme="minorHAnsi"/>
          <w:sz w:val="22"/>
          <w:szCs w:val="22"/>
        </w:rPr>
        <w:t xml:space="preserve"> the concepts and models of </w:t>
      </w:r>
      <w:r w:rsidR="00F10A32" w:rsidRPr="00F1126C">
        <w:rPr>
          <w:rFonts w:asciiTheme="minorHAnsi" w:hAnsiTheme="minorHAnsi" w:cstheme="minorHAnsi"/>
          <w:b/>
          <w:bCs/>
          <w:i/>
          <w:iCs/>
          <w:sz w:val="22"/>
          <w:szCs w:val="22"/>
        </w:rPr>
        <w:t>conflict</w:t>
      </w:r>
      <w:r w:rsidR="00F10A32" w:rsidRPr="00F1126C">
        <w:rPr>
          <w:rFonts w:asciiTheme="minorHAnsi" w:hAnsiTheme="minorHAnsi" w:cstheme="minorHAnsi"/>
          <w:sz w:val="22"/>
          <w:szCs w:val="22"/>
        </w:rPr>
        <w:t xml:space="preserve"> and </w:t>
      </w:r>
      <w:r w:rsidR="00F10A32" w:rsidRPr="00F1126C">
        <w:rPr>
          <w:rFonts w:asciiTheme="minorHAnsi" w:hAnsiTheme="minorHAnsi" w:cstheme="minorHAnsi"/>
          <w:b/>
          <w:bCs/>
          <w:i/>
          <w:iCs/>
          <w:sz w:val="22"/>
          <w:szCs w:val="22"/>
        </w:rPr>
        <w:t>polarisation</w:t>
      </w:r>
      <w:r w:rsidR="00F10A32" w:rsidRPr="00F1126C">
        <w:rPr>
          <w:rFonts w:asciiTheme="minorHAnsi" w:hAnsiTheme="minorHAnsi" w:cstheme="minorHAnsi"/>
          <w:sz w:val="22"/>
          <w:szCs w:val="22"/>
        </w:rPr>
        <w:t xml:space="preserve">, the phases they go through, the actors and their roles in those, the pitfalls and chances in creating de-escalation, </w:t>
      </w:r>
      <w:r w:rsidR="00F10A32" w:rsidRPr="00F1126C">
        <w:rPr>
          <w:rFonts w:asciiTheme="minorHAnsi" w:hAnsiTheme="minorHAnsi" w:cstheme="minorHAnsi"/>
          <w:sz w:val="22"/>
          <w:szCs w:val="22"/>
        </w:rPr>
        <w:lastRenderedPageBreak/>
        <w:t xml:space="preserve">reconciliation, change and transformation. </w:t>
      </w:r>
      <w:r w:rsidR="00385DD2" w:rsidRPr="00F1126C">
        <w:rPr>
          <w:rFonts w:asciiTheme="minorHAnsi" w:hAnsiTheme="minorHAnsi" w:cstheme="minorHAnsi"/>
          <w:sz w:val="22"/>
          <w:szCs w:val="22"/>
        </w:rPr>
        <w:t>In this chapter we will</w:t>
      </w:r>
      <w:r w:rsidR="00B060F8">
        <w:rPr>
          <w:rFonts w:asciiTheme="minorHAnsi" w:hAnsiTheme="minorHAnsi" w:cstheme="minorHAnsi"/>
          <w:sz w:val="22"/>
          <w:szCs w:val="22"/>
        </w:rPr>
        <w:t xml:space="preserve"> also</w:t>
      </w:r>
      <w:r w:rsidR="00385DD2" w:rsidRPr="00F1126C">
        <w:rPr>
          <w:rFonts w:asciiTheme="minorHAnsi" w:hAnsiTheme="minorHAnsi" w:cstheme="minorHAnsi"/>
          <w:sz w:val="22"/>
          <w:szCs w:val="22"/>
        </w:rPr>
        <w:t xml:space="preserve"> try to clarify the dynamics of both phenomena. </w:t>
      </w:r>
    </w:p>
    <w:p w14:paraId="15D7E310" w14:textId="77777777" w:rsidR="00B060F8" w:rsidRPr="00F1126C" w:rsidRDefault="00B060F8" w:rsidP="00F10A32">
      <w:pPr>
        <w:rPr>
          <w:rFonts w:asciiTheme="minorHAnsi" w:hAnsiTheme="minorHAnsi" w:cstheme="minorHAnsi"/>
          <w:sz w:val="22"/>
          <w:szCs w:val="22"/>
        </w:rPr>
      </w:pPr>
    </w:p>
    <w:p w14:paraId="162E9D1B" w14:textId="703AD27C" w:rsidR="0054429E" w:rsidRPr="00F1126C" w:rsidRDefault="0054429E" w:rsidP="0054429E">
      <w:pPr>
        <w:rPr>
          <w:rFonts w:asciiTheme="minorHAnsi" w:hAnsiTheme="minorHAnsi" w:cstheme="minorHAnsi"/>
          <w:sz w:val="22"/>
          <w:szCs w:val="22"/>
        </w:rPr>
      </w:pPr>
      <w:r w:rsidRPr="00F1126C">
        <w:rPr>
          <w:rFonts w:asciiTheme="minorHAnsi" w:hAnsiTheme="minorHAnsi" w:cstheme="minorHAnsi"/>
          <w:sz w:val="22"/>
          <w:szCs w:val="22"/>
        </w:rPr>
        <w:t xml:space="preserve">Conflicts often have many and complex histories. Sometimes it is no longer clear what the cause was, and why the cause no longer matters. Conflict mostly arises </w:t>
      </w:r>
      <w:r w:rsidRPr="00F1126C">
        <w:rPr>
          <w:rFonts w:asciiTheme="minorHAnsi" w:hAnsiTheme="minorHAnsi" w:cstheme="minorHAnsi"/>
          <w:b/>
          <w:bCs/>
          <w:sz w:val="22"/>
          <w:szCs w:val="22"/>
        </w:rPr>
        <w:t>unintentionally</w:t>
      </w:r>
      <w:r w:rsidR="00B060F8">
        <w:rPr>
          <w:rFonts w:asciiTheme="minorHAnsi" w:hAnsiTheme="minorHAnsi" w:cstheme="minorHAnsi"/>
          <w:sz w:val="22"/>
          <w:szCs w:val="22"/>
        </w:rPr>
        <w:t>.</w:t>
      </w:r>
      <w:r w:rsidRPr="00F1126C">
        <w:rPr>
          <w:rFonts w:asciiTheme="minorHAnsi" w:hAnsiTheme="minorHAnsi" w:cstheme="minorHAnsi"/>
          <w:sz w:val="22"/>
          <w:szCs w:val="22"/>
        </w:rPr>
        <w:t xml:space="preserve"> </w:t>
      </w:r>
    </w:p>
    <w:p w14:paraId="154DC271" w14:textId="77777777" w:rsidR="00385DD2" w:rsidRPr="00F1126C" w:rsidRDefault="00385DD2" w:rsidP="00385DD2">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 xml:space="preserve">In psychology conflict is also the area of </w:t>
      </w:r>
      <w:r w:rsidR="00FC6314" w:rsidRPr="00F1126C">
        <w:rPr>
          <w:rFonts w:asciiTheme="minorHAnsi" w:hAnsiTheme="minorHAnsi" w:cstheme="minorHAnsi"/>
          <w:color w:val="000000" w:themeColor="text1"/>
          <w:sz w:val="22"/>
          <w:szCs w:val="22"/>
        </w:rPr>
        <w:t xml:space="preserve">(internal and external) </w:t>
      </w:r>
      <w:r w:rsidRPr="00F1126C">
        <w:rPr>
          <w:rFonts w:asciiTheme="minorHAnsi" w:hAnsiTheme="minorHAnsi" w:cstheme="minorHAnsi"/>
          <w:color w:val="000000" w:themeColor="text1"/>
          <w:sz w:val="22"/>
          <w:szCs w:val="22"/>
        </w:rPr>
        <w:t>crises: in personal development, the periods of changes, the periods of ‘not knowing for sure’, lack of direction, moments of feeling powerless. Then, we are offered rites of passage that help us go through the changes.</w:t>
      </w:r>
    </w:p>
    <w:p w14:paraId="63293447" w14:textId="63510E22" w:rsidR="00385DD2" w:rsidRPr="00F1126C" w:rsidRDefault="00385DD2" w:rsidP="00385DD2">
      <w:pPr>
        <w:rPr>
          <w:rFonts w:asciiTheme="minorHAnsi" w:hAnsiTheme="minorHAnsi" w:cstheme="minorHAnsi"/>
          <w:sz w:val="22"/>
          <w:szCs w:val="22"/>
        </w:rPr>
      </w:pPr>
      <w:r w:rsidRPr="00F1126C">
        <w:rPr>
          <w:rFonts w:asciiTheme="minorHAnsi" w:hAnsiTheme="minorHAnsi" w:cstheme="minorHAnsi"/>
          <w:sz w:val="22"/>
          <w:szCs w:val="22"/>
        </w:rPr>
        <w:t xml:space="preserve">There are numerous </w:t>
      </w:r>
      <w:r w:rsidRPr="00F1126C">
        <w:rPr>
          <w:rFonts w:asciiTheme="minorHAnsi" w:hAnsiTheme="minorHAnsi" w:cstheme="minorHAnsi"/>
          <w:b/>
          <w:bCs/>
          <w:sz w:val="22"/>
          <w:szCs w:val="22"/>
        </w:rPr>
        <w:t>conflict areas</w:t>
      </w:r>
      <w:r w:rsidRPr="00F1126C">
        <w:rPr>
          <w:rFonts w:asciiTheme="minorHAnsi" w:hAnsiTheme="minorHAnsi" w:cstheme="minorHAnsi"/>
          <w:sz w:val="22"/>
          <w:szCs w:val="22"/>
        </w:rPr>
        <w:t xml:space="preserve">: at home, in schools, at work, in politics, football stadiums, on a local, regional, national and even global scale. </w:t>
      </w:r>
      <w:r w:rsidR="00282538" w:rsidRPr="00F1126C">
        <w:rPr>
          <w:rFonts w:asciiTheme="minorHAnsi" w:hAnsiTheme="minorHAnsi" w:cstheme="minorHAnsi"/>
          <w:sz w:val="22"/>
          <w:szCs w:val="22"/>
        </w:rPr>
        <w:t xml:space="preserve">Which explains that conflict is a continuum: it can stretch </w:t>
      </w:r>
      <w:r w:rsidR="00407F7A">
        <w:rPr>
          <w:rFonts w:asciiTheme="minorHAnsi" w:hAnsiTheme="minorHAnsi" w:cstheme="minorHAnsi"/>
          <w:sz w:val="22"/>
          <w:szCs w:val="22"/>
        </w:rPr>
        <w:t>from</w:t>
      </w:r>
      <w:r w:rsidR="00407F7A" w:rsidRPr="00F1126C">
        <w:rPr>
          <w:rFonts w:asciiTheme="minorHAnsi" w:hAnsiTheme="minorHAnsi" w:cstheme="minorHAnsi"/>
          <w:sz w:val="22"/>
          <w:szCs w:val="22"/>
        </w:rPr>
        <w:t xml:space="preserve"> </w:t>
      </w:r>
      <w:r w:rsidR="00282538" w:rsidRPr="00F1126C">
        <w:rPr>
          <w:rFonts w:asciiTheme="minorHAnsi" w:hAnsiTheme="minorHAnsi" w:cstheme="minorHAnsi"/>
          <w:sz w:val="22"/>
          <w:szCs w:val="22"/>
        </w:rPr>
        <w:t>inner conflicts to outright war.</w:t>
      </w:r>
    </w:p>
    <w:p w14:paraId="3EC76FB8" w14:textId="77777777" w:rsidR="00282538" w:rsidRPr="00F1126C" w:rsidRDefault="00282538" w:rsidP="00385DD2">
      <w:pPr>
        <w:rPr>
          <w:rFonts w:asciiTheme="minorHAnsi" w:hAnsiTheme="minorHAnsi" w:cstheme="minorHAnsi"/>
          <w:sz w:val="22"/>
          <w:szCs w:val="22"/>
        </w:rPr>
      </w:pPr>
    </w:p>
    <w:p w14:paraId="50E999E2" w14:textId="1A6ADFCC" w:rsidR="00FC6314" w:rsidRPr="00F1126C" w:rsidRDefault="00881058" w:rsidP="00282538">
      <w:pPr>
        <w:rPr>
          <w:rFonts w:asciiTheme="minorHAnsi" w:hAnsiTheme="minorHAnsi" w:cstheme="minorHAnsi"/>
          <w:sz w:val="22"/>
          <w:szCs w:val="22"/>
        </w:rPr>
      </w:pPr>
      <w:r>
        <w:rPr>
          <w:rFonts w:asciiTheme="minorHAnsi" w:hAnsiTheme="minorHAnsi" w:cstheme="minorHAnsi"/>
          <w:sz w:val="22"/>
          <w:szCs w:val="22"/>
        </w:rPr>
        <w:t>In conflicts, we</w:t>
      </w:r>
      <w:r w:rsidR="00F4470F" w:rsidRPr="00F1126C">
        <w:rPr>
          <w:rFonts w:asciiTheme="minorHAnsi" w:hAnsiTheme="minorHAnsi" w:cstheme="minorHAnsi"/>
          <w:sz w:val="22"/>
          <w:szCs w:val="22"/>
        </w:rPr>
        <w:t xml:space="preserve"> </w:t>
      </w:r>
      <w:r w:rsidR="00B060F8">
        <w:rPr>
          <w:rFonts w:asciiTheme="minorHAnsi" w:hAnsiTheme="minorHAnsi" w:cstheme="minorHAnsi"/>
          <w:sz w:val="22"/>
          <w:szCs w:val="22"/>
        </w:rPr>
        <w:t>have to be aware of at least</w:t>
      </w:r>
      <w:r w:rsidR="00F4470F" w:rsidRPr="00F1126C">
        <w:rPr>
          <w:rFonts w:asciiTheme="minorHAnsi" w:hAnsiTheme="minorHAnsi" w:cstheme="minorHAnsi"/>
          <w:sz w:val="22"/>
          <w:szCs w:val="22"/>
        </w:rPr>
        <w:t xml:space="preserve"> three </w:t>
      </w:r>
      <w:r w:rsidR="00F4470F" w:rsidRPr="00F1126C">
        <w:rPr>
          <w:rFonts w:asciiTheme="minorHAnsi" w:hAnsiTheme="minorHAnsi" w:cstheme="minorHAnsi"/>
          <w:b/>
          <w:bCs/>
          <w:sz w:val="22"/>
          <w:szCs w:val="22"/>
        </w:rPr>
        <w:t>cultural dimensions</w:t>
      </w:r>
      <w:r w:rsidR="00F4470F" w:rsidRPr="00F1126C">
        <w:rPr>
          <w:rFonts w:asciiTheme="minorHAnsi" w:hAnsiTheme="minorHAnsi" w:cstheme="minorHAnsi"/>
          <w:sz w:val="22"/>
          <w:szCs w:val="22"/>
        </w:rPr>
        <w:t xml:space="preserve">: </w:t>
      </w:r>
      <w:r w:rsidR="00F4470F" w:rsidRPr="00F1126C">
        <w:rPr>
          <w:rFonts w:asciiTheme="minorHAnsi" w:hAnsiTheme="minorHAnsi" w:cstheme="minorHAnsi"/>
          <w:i/>
          <w:iCs/>
          <w:sz w:val="22"/>
          <w:szCs w:val="22"/>
        </w:rPr>
        <w:t>formal culture</w:t>
      </w:r>
      <w:r w:rsidR="00F4470F" w:rsidRPr="00F1126C">
        <w:rPr>
          <w:rFonts w:asciiTheme="minorHAnsi" w:hAnsiTheme="minorHAnsi" w:cstheme="minorHAnsi"/>
          <w:sz w:val="22"/>
          <w:szCs w:val="22"/>
        </w:rPr>
        <w:t xml:space="preserve"> (‘What you are supposed to do’, with a danger of rigidity and suppression), </w:t>
      </w:r>
      <w:r w:rsidR="00F4470F" w:rsidRPr="00F1126C">
        <w:rPr>
          <w:rFonts w:asciiTheme="minorHAnsi" w:hAnsiTheme="minorHAnsi" w:cstheme="minorHAnsi"/>
          <w:i/>
          <w:iCs/>
          <w:sz w:val="22"/>
          <w:szCs w:val="22"/>
        </w:rPr>
        <w:t>informal culture</w:t>
      </w:r>
      <w:r w:rsidR="00F4470F" w:rsidRPr="00F1126C">
        <w:rPr>
          <w:rFonts w:asciiTheme="minorHAnsi" w:hAnsiTheme="minorHAnsi" w:cstheme="minorHAnsi"/>
          <w:sz w:val="22"/>
          <w:szCs w:val="22"/>
        </w:rPr>
        <w:t xml:space="preserve"> (the ways in which formal structures are interpreted and negotiated), and </w:t>
      </w:r>
      <w:r w:rsidR="00F4470F" w:rsidRPr="00F1126C">
        <w:rPr>
          <w:rFonts w:asciiTheme="minorHAnsi" w:hAnsiTheme="minorHAnsi" w:cstheme="minorHAnsi"/>
          <w:i/>
          <w:iCs/>
          <w:sz w:val="22"/>
          <w:szCs w:val="22"/>
        </w:rPr>
        <w:t>tacit culture</w:t>
      </w:r>
      <w:r w:rsidR="00F4470F" w:rsidRPr="00F1126C">
        <w:rPr>
          <w:rFonts w:asciiTheme="minorHAnsi" w:hAnsiTheme="minorHAnsi" w:cstheme="minorHAnsi"/>
          <w:sz w:val="22"/>
          <w:szCs w:val="22"/>
        </w:rPr>
        <w:t xml:space="preserve"> (an unspoken set of non-negotiated rules, i.e. ‘this is the way we actually do things here’). </w:t>
      </w:r>
    </w:p>
    <w:p w14:paraId="2CC15B54" w14:textId="77777777" w:rsidR="00FC6314" w:rsidRPr="00F1126C" w:rsidRDefault="00FC6314" w:rsidP="00282538">
      <w:pPr>
        <w:rPr>
          <w:rFonts w:asciiTheme="minorHAnsi" w:hAnsiTheme="minorHAnsi" w:cstheme="minorHAnsi"/>
          <w:sz w:val="22"/>
          <w:szCs w:val="22"/>
        </w:rPr>
      </w:pPr>
    </w:p>
    <w:p w14:paraId="10D97265" w14:textId="31245B38" w:rsidR="00F4470F" w:rsidRPr="00F1126C" w:rsidRDefault="00881058" w:rsidP="00282538">
      <w:pPr>
        <w:rPr>
          <w:rFonts w:asciiTheme="minorHAnsi" w:hAnsiTheme="minorHAnsi" w:cstheme="minorHAnsi"/>
          <w:i/>
          <w:iCs/>
          <w:sz w:val="22"/>
          <w:szCs w:val="22"/>
        </w:rPr>
      </w:pPr>
      <w:r>
        <w:rPr>
          <w:rFonts w:asciiTheme="minorHAnsi" w:hAnsiTheme="minorHAnsi" w:cstheme="minorHAnsi"/>
          <w:sz w:val="22"/>
          <w:szCs w:val="22"/>
        </w:rPr>
        <w:t>In the course of time</w:t>
      </w:r>
      <w:r w:rsidR="00FC6314" w:rsidRPr="00F1126C">
        <w:rPr>
          <w:rFonts w:asciiTheme="minorHAnsi" w:hAnsiTheme="minorHAnsi" w:cstheme="minorHAnsi"/>
          <w:sz w:val="22"/>
          <w:szCs w:val="22"/>
        </w:rPr>
        <w:t xml:space="preserve">, humans have developed different </w:t>
      </w:r>
      <w:r w:rsidR="00FC6314" w:rsidRPr="00F1126C">
        <w:rPr>
          <w:rFonts w:asciiTheme="minorHAnsi" w:hAnsiTheme="minorHAnsi" w:cstheme="minorHAnsi"/>
          <w:b/>
          <w:bCs/>
          <w:sz w:val="22"/>
          <w:szCs w:val="22"/>
        </w:rPr>
        <w:t>responding styles</w:t>
      </w:r>
      <w:r w:rsidR="00FC6314" w:rsidRPr="00F1126C">
        <w:rPr>
          <w:rFonts w:asciiTheme="minorHAnsi" w:hAnsiTheme="minorHAnsi" w:cstheme="minorHAnsi"/>
          <w:sz w:val="22"/>
          <w:szCs w:val="22"/>
        </w:rPr>
        <w:t xml:space="preserve"> to conflict situations. The presented descriptions already suggest the responding styles, each of them carrying potential benefits but also costs: </w:t>
      </w:r>
      <w:r w:rsidR="00FC6314" w:rsidRPr="00F1126C">
        <w:rPr>
          <w:rFonts w:asciiTheme="minorHAnsi" w:hAnsiTheme="minorHAnsi" w:cstheme="minorHAnsi"/>
          <w:i/>
          <w:iCs/>
          <w:sz w:val="22"/>
          <w:szCs w:val="22"/>
        </w:rPr>
        <w:t xml:space="preserve">avoiders, accommodators, compromisers, controllers, </w:t>
      </w:r>
      <w:r w:rsidR="00FC6314" w:rsidRPr="00F1126C">
        <w:rPr>
          <w:rFonts w:asciiTheme="minorHAnsi" w:hAnsiTheme="minorHAnsi" w:cstheme="minorHAnsi"/>
          <w:sz w:val="22"/>
          <w:szCs w:val="22"/>
        </w:rPr>
        <w:t>and</w:t>
      </w:r>
      <w:r w:rsidR="00FC6314" w:rsidRPr="00F1126C">
        <w:rPr>
          <w:rFonts w:asciiTheme="minorHAnsi" w:hAnsiTheme="minorHAnsi" w:cstheme="minorHAnsi"/>
          <w:i/>
          <w:iCs/>
          <w:sz w:val="22"/>
          <w:szCs w:val="22"/>
        </w:rPr>
        <w:t xml:space="preserve"> empathic problem solvers.</w:t>
      </w:r>
    </w:p>
    <w:p w14:paraId="01064E1C" w14:textId="77777777" w:rsidR="00FC6314" w:rsidRPr="00F1126C" w:rsidRDefault="00FC6314" w:rsidP="00282538">
      <w:pPr>
        <w:rPr>
          <w:rFonts w:asciiTheme="minorHAnsi" w:hAnsiTheme="minorHAnsi" w:cstheme="minorHAnsi"/>
          <w:sz w:val="22"/>
          <w:szCs w:val="22"/>
        </w:rPr>
      </w:pPr>
    </w:p>
    <w:p w14:paraId="69EF2B3C" w14:textId="2AC08402" w:rsidR="002422D5" w:rsidRPr="00F1126C" w:rsidRDefault="002422D5" w:rsidP="002422D5">
      <w:pPr>
        <w:rPr>
          <w:rFonts w:asciiTheme="minorHAnsi" w:hAnsiTheme="minorHAnsi" w:cstheme="minorHAnsi"/>
          <w:sz w:val="22"/>
          <w:szCs w:val="22"/>
        </w:rPr>
      </w:pPr>
      <w:r w:rsidRPr="00F1126C">
        <w:rPr>
          <w:rFonts w:asciiTheme="minorHAnsi" w:hAnsiTheme="minorHAnsi" w:cstheme="minorHAnsi"/>
          <w:sz w:val="22"/>
          <w:szCs w:val="22"/>
        </w:rPr>
        <w:t xml:space="preserve">In an apparent contrast to experiences of </w:t>
      </w:r>
      <w:r w:rsidRPr="00B060F8">
        <w:rPr>
          <w:rFonts w:asciiTheme="minorHAnsi" w:hAnsiTheme="minorHAnsi" w:cstheme="minorHAnsi"/>
          <w:i/>
          <w:iCs/>
          <w:sz w:val="22"/>
          <w:szCs w:val="22"/>
        </w:rPr>
        <w:t>asymmetry</w:t>
      </w:r>
      <w:r w:rsidRPr="00F1126C">
        <w:rPr>
          <w:rFonts w:asciiTheme="minorHAnsi" w:hAnsiTheme="minorHAnsi" w:cstheme="minorHAnsi"/>
          <w:sz w:val="22"/>
          <w:szCs w:val="22"/>
        </w:rPr>
        <w:t xml:space="preserve">, conflicts can also arise through </w:t>
      </w:r>
      <w:r w:rsidRPr="00F1126C">
        <w:rPr>
          <w:rFonts w:asciiTheme="minorHAnsi" w:hAnsiTheme="minorHAnsi" w:cstheme="minorHAnsi"/>
          <w:i/>
          <w:iCs/>
          <w:sz w:val="22"/>
          <w:szCs w:val="22"/>
        </w:rPr>
        <w:t>similarity</w:t>
      </w:r>
      <w:r w:rsidRPr="00F1126C">
        <w:rPr>
          <w:rFonts w:asciiTheme="minorHAnsi" w:hAnsiTheme="minorHAnsi" w:cstheme="minorHAnsi"/>
          <w:sz w:val="22"/>
          <w:szCs w:val="22"/>
        </w:rPr>
        <w:t>. In this view, we are entering a conflict because we all want the same thing, and in this we resemble the other. It can be income, territory, social status, recognition, love, etc..</w:t>
      </w:r>
    </w:p>
    <w:p w14:paraId="175A9D4E" w14:textId="4DF1D6CB" w:rsidR="002422D5" w:rsidRPr="00F1126C" w:rsidRDefault="002422D5" w:rsidP="002422D5">
      <w:pPr>
        <w:rPr>
          <w:rFonts w:asciiTheme="minorHAnsi" w:hAnsiTheme="minorHAnsi" w:cstheme="minorHAnsi"/>
          <w:sz w:val="22"/>
          <w:szCs w:val="22"/>
        </w:rPr>
      </w:pPr>
      <w:r w:rsidRPr="00F1126C">
        <w:rPr>
          <w:rFonts w:asciiTheme="minorHAnsi" w:hAnsiTheme="minorHAnsi" w:cstheme="minorHAnsi"/>
          <w:sz w:val="22"/>
          <w:szCs w:val="22"/>
        </w:rPr>
        <w:t xml:space="preserve">The interesting conclusion is then that 'the other' in our desire is </w:t>
      </w:r>
      <w:r w:rsidR="00B060F8">
        <w:rPr>
          <w:rFonts w:asciiTheme="minorHAnsi" w:hAnsiTheme="minorHAnsi" w:cstheme="minorHAnsi"/>
          <w:sz w:val="22"/>
          <w:szCs w:val="22"/>
        </w:rPr>
        <w:t xml:space="preserve">not only </w:t>
      </w:r>
      <w:r w:rsidRPr="00F1126C">
        <w:rPr>
          <w:rFonts w:asciiTheme="minorHAnsi" w:hAnsiTheme="minorHAnsi" w:cstheme="minorHAnsi"/>
          <w:sz w:val="22"/>
          <w:szCs w:val="22"/>
        </w:rPr>
        <w:t xml:space="preserve">our </w:t>
      </w:r>
      <w:r w:rsidRPr="00F1126C">
        <w:rPr>
          <w:rFonts w:asciiTheme="minorHAnsi" w:hAnsiTheme="minorHAnsi" w:cstheme="minorHAnsi"/>
          <w:i/>
          <w:iCs/>
          <w:sz w:val="22"/>
          <w:szCs w:val="22"/>
        </w:rPr>
        <w:t>model</w:t>
      </w:r>
      <w:r w:rsidRPr="00F1126C">
        <w:rPr>
          <w:rFonts w:asciiTheme="minorHAnsi" w:hAnsiTheme="minorHAnsi" w:cstheme="minorHAnsi"/>
          <w:sz w:val="22"/>
          <w:szCs w:val="22"/>
        </w:rPr>
        <w:t xml:space="preserve">, but also the </w:t>
      </w:r>
      <w:r w:rsidRPr="00F1126C">
        <w:rPr>
          <w:rFonts w:asciiTheme="minorHAnsi" w:hAnsiTheme="minorHAnsi" w:cstheme="minorHAnsi"/>
          <w:i/>
          <w:iCs/>
          <w:sz w:val="22"/>
          <w:szCs w:val="22"/>
        </w:rPr>
        <w:t>obstacle</w:t>
      </w:r>
      <w:r w:rsidRPr="00F1126C">
        <w:rPr>
          <w:rFonts w:asciiTheme="minorHAnsi" w:hAnsiTheme="minorHAnsi" w:cstheme="minorHAnsi"/>
          <w:sz w:val="22"/>
          <w:szCs w:val="22"/>
        </w:rPr>
        <w:t xml:space="preserve">. Therefore, </w:t>
      </w:r>
      <w:r w:rsidR="00407F7A">
        <w:rPr>
          <w:rFonts w:asciiTheme="minorHAnsi" w:hAnsiTheme="minorHAnsi" w:cstheme="minorHAnsi"/>
          <w:sz w:val="22"/>
          <w:szCs w:val="22"/>
        </w:rPr>
        <w:t>it is not</w:t>
      </w:r>
      <w:r w:rsidRPr="00F1126C">
        <w:rPr>
          <w:rFonts w:asciiTheme="minorHAnsi" w:hAnsiTheme="minorHAnsi" w:cstheme="minorHAnsi"/>
          <w:sz w:val="22"/>
          <w:szCs w:val="22"/>
        </w:rPr>
        <w:t xml:space="preserve"> the difference in identity that is the split. Both want the same opportunities to study, the same social appreciation, the same land to live on</w:t>
      </w:r>
      <w:r w:rsidR="00B060F8">
        <w:rPr>
          <w:rFonts w:asciiTheme="minorHAnsi" w:hAnsiTheme="minorHAnsi" w:cstheme="minorHAnsi"/>
          <w:sz w:val="22"/>
          <w:szCs w:val="22"/>
        </w:rPr>
        <w:t>, et cetera</w:t>
      </w:r>
      <w:r w:rsidRPr="00F1126C">
        <w:rPr>
          <w:rFonts w:asciiTheme="minorHAnsi" w:hAnsiTheme="minorHAnsi" w:cstheme="minorHAnsi"/>
          <w:sz w:val="22"/>
          <w:szCs w:val="22"/>
        </w:rPr>
        <w:t>.</w:t>
      </w:r>
    </w:p>
    <w:p w14:paraId="0A51659F" w14:textId="77777777" w:rsidR="00EB0534" w:rsidRPr="00F1126C" w:rsidRDefault="00EB0534" w:rsidP="002422D5">
      <w:pPr>
        <w:rPr>
          <w:rFonts w:asciiTheme="minorHAnsi" w:hAnsiTheme="minorHAnsi" w:cstheme="minorHAnsi"/>
          <w:sz w:val="22"/>
          <w:szCs w:val="22"/>
        </w:rPr>
      </w:pPr>
    </w:p>
    <w:p w14:paraId="6FB445A6" w14:textId="77777777" w:rsidR="00EB0534" w:rsidRPr="00F1126C" w:rsidRDefault="00D45A23" w:rsidP="002422D5">
      <w:pPr>
        <w:rPr>
          <w:rFonts w:asciiTheme="minorHAnsi" w:hAnsiTheme="minorHAnsi" w:cstheme="minorHAnsi"/>
          <w:sz w:val="22"/>
          <w:szCs w:val="22"/>
        </w:rPr>
      </w:pPr>
      <w:r w:rsidRPr="00F1126C">
        <w:rPr>
          <w:rFonts w:asciiTheme="minorHAnsi" w:hAnsiTheme="minorHAnsi" w:cstheme="minorHAnsi"/>
          <w:sz w:val="22"/>
          <w:szCs w:val="22"/>
        </w:rPr>
        <w:t xml:space="preserve">To make a bridge to polarisation we </w:t>
      </w:r>
      <w:r w:rsidR="000E4CA9" w:rsidRPr="00F1126C">
        <w:rPr>
          <w:rFonts w:asciiTheme="minorHAnsi" w:hAnsiTheme="minorHAnsi" w:cstheme="minorHAnsi"/>
          <w:sz w:val="22"/>
          <w:szCs w:val="22"/>
        </w:rPr>
        <w:t>introduce</w:t>
      </w:r>
      <w:r w:rsidRPr="00F1126C">
        <w:rPr>
          <w:rFonts w:asciiTheme="minorHAnsi" w:hAnsiTheme="minorHAnsi" w:cstheme="minorHAnsi"/>
          <w:sz w:val="22"/>
          <w:szCs w:val="22"/>
        </w:rPr>
        <w:t xml:space="preserve"> two models of conflict. The first is </w:t>
      </w:r>
      <w:proofErr w:type="spellStart"/>
      <w:r w:rsidRPr="00F1126C">
        <w:rPr>
          <w:rFonts w:asciiTheme="minorHAnsi" w:hAnsiTheme="minorHAnsi" w:cstheme="minorHAnsi"/>
          <w:sz w:val="22"/>
          <w:szCs w:val="22"/>
        </w:rPr>
        <w:t>Glasl’s</w:t>
      </w:r>
      <w:proofErr w:type="spellEnd"/>
      <w:r w:rsidRPr="00F1126C">
        <w:rPr>
          <w:rFonts w:asciiTheme="minorHAnsi" w:hAnsiTheme="minorHAnsi" w:cstheme="minorHAnsi"/>
          <w:sz w:val="22"/>
          <w:szCs w:val="22"/>
        </w:rPr>
        <w:t xml:space="preserve"> (1980) </w:t>
      </w:r>
      <w:r w:rsidRPr="00F1126C">
        <w:rPr>
          <w:rFonts w:asciiTheme="minorHAnsi" w:hAnsiTheme="minorHAnsi" w:cstheme="minorHAnsi"/>
          <w:b/>
          <w:bCs/>
          <w:sz w:val="22"/>
          <w:szCs w:val="22"/>
        </w:rPr>
        <w:t>model of conflict escalation</w:t>
      </w:r>
      <w:r w:rsidRPr="00F1126C">
        <w:rPr>
          <w:rFonts w:asciiTheme="minorHAnsi" w:hAnsiTheme="minorHAnsi" w:cstheme="minorHAnsi"/>
          <w:sz w:val="22"/>
          <w:szCs w:val="22"/>
        </w:rPr>
        <w:t>. This is a 3-level, 9-stages model, describing how two conflict parties behave and act, and it already incorporates aspects of polarisation in different stages.</w:t>
      </w:r>
      <w:r w:rsidRPr="00F1126C">
        <w:rPr>
          <w:rFonts w:asciiTheme="minorHAnsi" w:hAnsiTheme="minorHAnsi" w:cstheme="minorHAnsi"/>
          <w:sz w:val="22"/>
          <w:szCs w:val="22"/>
        </w:rPr>
        <w:br/>
      </w:r>
      <w:r w:rsidRPr="00F1126C">
        <w:rPr>
          <w:rFonts w:asciiTheme="minorHAnsi" w:hAnsiTheme="minorHAnsi" w:cstheme="minorHAnsi"/>
          <w:b/>
          <w:bCs/>
          <w:sz w:val="22"/>
          <w:szCs w:val="22"/>
        </w:rPr>
        <w:t>Level 1</w:t>
      </w:r>
      <w:r w:rsidRPr="00F1126C">
        <w:rPr>
          <w:rFonts w:asciiTheme="minorHAnsi" w:hAnsiTheme="minorHAnsi" w:cstheme="minorHAnsi"/>
          <w:sz w:val="22"/>
          <w:szCs w:val="22"/>
        </w:rPr>
        <w:t xml:space="preserve"> (Win-Win) </w:t>
      </w:r>
      <w:r w:rsidR="00E43176" w:rsidRPr="00F1126C">
        <w:rPr>
          <w:rFonts w:asciiTheme="minorHAnsi" w:hAnsiTheme="minorHAnsi" w:cstheme="minorHAnsi"/>
          <w:sz w:val="22"/>
          <w:szCs w:val="22"/>
        </w:rPr>
        <w:t xml:space="preserve">is staged in </w:t>
      </w:r>
      <w:r w:rsidR="00E43176" w:rsidRPr="00F1126C">
        <w:rPr>
          <w:rFonts w:asciiTheme="minorHAnsi" w:hAnsiTheme="minorHAnsi" w:cstheme="minorHAnsi"/>
          <w:i/>
          <w:iCs/>
          <w:sz w:val="22"/>
          <w:szCs w:val="22"/>
        </w:rPr>
        <w:t xml:space="preserve">Tension </w:t>
      </w:r>
      <w:r w:rsidR="00E43176" w:rsidRPr="00F1126C">
        <w:rPr>
          <w:rFonts w:asciiTheme="minorHAnsi" w:hAnsiTheme="minorHAnsi" w:cstheme="minorHAnsi"/>
          <w:sz w:val="22"/>
          <w:szCs w:val="22"/>
        </w:rPr>
        <w:t xml:space="preserve">(occasional clashes), </w:t>
      </w:r>
      <w:r w:rsidR="00E43176" w:rsidRPr="00F1126C">
        <w:rPr>
          <w:rFonts w:asciiTheme="minorHAnsi" w:hAnsiTheme="minorHAnsi" w:cstheme="minorHAnsi"/>
          <w:i/>
          <w:iCs/>
          <w:sz w:val="22"/>
          <w:szCs w:val="22"/>
        </w:rPr>
        <w:t>Debate and emerging polarization</w:t>
      </w:r>
      <w:r w:rsidR="00E43176" w:rsidRPr="00F1126C">
        <w:rPr>
          <w:rFonts w:asciiTheme="minorHAnsi" w:hAnsiTheme="minorHAnsi" w:cstheme="minorHAnsi"/>
          <w:sz w:val="22"/>
          <w:szCs w:val="22"/>
        </w:rPr>
        <w:t xml:space="preserve"> (Dispute, emergence of black and white thinking), </w:t>
      </w:r>
      <w:r w:rsidR="00E43176" w:rsidRPr="00F1126C">
        <w:rPr>
          <w:rFonts w:asciiTheme="minorHAnsi" w:hAnsiTheme="minorHAnsi" w:cstheme="minorHAnsi"/>
          <w:i/>
          <w:iCs/>
          <w:sz w:val="22"/>
          <w:szCs w:val="22"/>
        </w:rPr>
        <w:t>Actions instead of words</w:t>
      </w:r>
      <w:r w:rsidR="00E43176" w:rsidRPr="00F1126C">
        <w:rPr>
          <w:rFonts w:asciiTheme="minorHAnsi" w:hAnsiTheme="minorHAnsi" w:cstheme="minorHAnsi"/>
          <w:sz w:val="22"/>
          <w:szCs w:val="22"/>
        </w:rPr>
        <w:t xml:space="preserve"> (Conversation breaks down, compassion for the ‘other’ fades).</w:t>
      </w:r>
    </w:p>
    <w:p w14:paraId="71E0D6AE" w14:textId="77777777" w:rsidR="00E43176" w:rsidRPr="00F1126C" w:rsidRDefault="00E43176" w:rsidP="002422D5">
      <w:pPr>
        <w:rPr>
          <w:rFonts w:asciiTheme="minorHAnsi" w:hAnsiTheme="minorHAnsi" w:cstheme="minorHAnsi"/>
          <w:sz w:val="22"/>
          <w:szCs w:val="22"/>
        </w:rPr>
      </w:pPr>
      <w:r w:rsidRPr="00F1126C">
        <w:rPr>
          <w:rFonts w:asciiTheme="minorHAnsi" w:hAnsiTheme="minorHAnsi" w:cstheme="minorHAnsi"/>
          <w:b/>
          <w:bCs/>
          <w:sz w:val="22"/>
          <w:szCs w:val="22"/>
        </w:rPr>
        <w:t>Level 2</w:t>
      </w:r>
      <w:r w:rsidRPr="00F1126C">
        <w:rPr>
          <w:rFonts w:asciiTheme="minorHAnsi" w:hAnsiTheme="minorHAnsi" w:cstheme="minorHAnsi"/>
          <w:sz w:val="22"/>
          <w:szCs w:val="22"/>
        </w:rPr>
        <w:t xml:space="preserve"> (Win-Lose) moves along </w:t>
      </w:r>
      <w:r w:rsidRPr="00F1126C">
        <w:rPr>
          <w:rFonts w:asciiTheme="minorHAnsi" w:hAnsiTheme="minorHAnsi" w:cstheme="minorHAnsi"/>
          <w:i/>
          <w:iCs/>
          <w:sz w:val="22"/>
          <w:szCs w:val="22"/>
        </w:rPr>
        <w:t>alliances / image damaging</w:t>
      </w:r>
      <w:r w:rsidRPr="00F1126C">
        <w:rPr>
          <w:rFonts w:asciiTheme="minorHAnsi" w:hAnsiTheme="minorHAnsi" w:cstheme="minorHAnsi"/>
          <w:sz w:val="22"/>
          <w:szCs w:val="22"/>
        </w:rPr>
        <w:t xml:space="preserve"> (seeking sympathizers; about winning the conflict), </w:t>
      </w:r>
      <w:r w:rsidRPr="00F1126C">
        <w:rPr>
          <w:rFonts w:asciiTheme="minorHAnsi" w:hAnsiTheme="minorHAnsi" w:cstheme="minorHAnsi"/>
          <w:i/>
          <w:iCs/>
          <w:sz w:val="22"/>
          <w:szCs w:val="22"/>
        </w:rPr>
        <w:t>loss of face</w:t>
      </w:r>
      <w:r w:rsidRPr="00F1126C">
        <w:rPr>
          <w:rFonts w:asciiTheme="minorHAnsi" w:hAnsiTheme="minorHAnsi" w:cstheme="minorHAnsi"/>
          <w:sz w:val="22"/>
          <w:szCs w:val="22"/>
        </w:rPr>
        <w:t xml:space="preserve"> (destroy the opponent’s identity, insinuations; loss of trust is complete), and </w:t>
      </w:r>
      <w:r w:rsidRPr="00F1126C">
        <w:rPr>
          <w:rFonts w:asciiTheme="minorHAnsi" w:hAnsiTheme="minorHAnsi" w:cstheme="minorHAnsi"/>
          <w:i/>
          <w:iCs/>
          <w:sz w:val="22"/>
          <w:szCs w:val="22"/>
        </w:rPr>
        <w:t>threat strategies</w:t>
      </w:r>
      <w:r w:rsidRPr="00F1126C">
        <w:rPr>
          <w:rFonts w:asciiTheme="minorHAnsi" w:hAnsiTheme="minorHAnsi" w:cstheme="minorHAnsi"/>
          <w:sz w:val="22"/>
          <w:szCs w:val="22"/>
        </w:rPr>
        <w:t xml:space="preserve"> (Threats can become demands, sanctions, retaliation).</w:t>
      </w:r>
    </w:p>
    <w:p w14:paraId="5998C845" w14:textId="77777777" w:rsidR="00E43176" w:rsidRPr="00F1126C" w:rsidRDefault="00E43176" w:rsidP="002422D5">
      <w:pPr>
        <w:rPr>
          <w:rFonts w:asciiTheme="minorHAnsi" w:hAnsiTheme="minorHAnsi" w:cstheme="minorHAnsi"/>
          <w:sz w:val="22"/>
          <w:szCs w:val="22"/>
        </w:rPr>
      </w:pPr>
      <w:r w:rsidRPr="00F1126C">
        <w:rPr>
          <w:rFonts w:asciiTheme="minorHAnsi" w:hAnsiTheme="minorHAnsi" w:cstheme="minorHAnsi"/>
          <w:b/>
          <w:bCs/>
          <w:sz w:val="22"/>
          <w:szCs w:val="22"/>
        </w:rPr>
        <w:t>Level 3</w:t>
      </w:r>
      <w:r w:rsidRPr="00F1126C">
        <w:rPr>
          <w:rFonts w:asciiTheme="minorHAnsi" w:hAnsiTheme="minorHAnsi" w:cstheme="minorHAnsi"/>
          <w:sz w:val="22"/>
          <w:szCs w:val="22"/>
        </w:rPr>
        <w:t xml:space="preserve"> (Lose-Lose): </w:t>
      </w:r>
      <w:r w:rsidRPr="00F1126C">
        <w:rPr>
          <w:rFonts w:asciiTheme="minorHAnsi" w:hAnsiTheme="minorHAnsi" w:cstheme="minorHAnsi"/>
          <w:i/>
          <w:iCs/>
          <w:sz w:val="22"/>
          <w:szCs w:val="22"/>
        </w:rPr>
        <w:t>limited destruction</w:t>
      </w:r>
      <w:r w:rsidRPr="00F1126C">
        <w:rPr>
          <w:rFonts w:asciiTheme="minorHAnsi" w:hAnsiTheme="minorHAnsi" w:cstheme="minorHAnsi"/>
          <w:sz w:val="22"/>
          <w:szCs w:val="22"/>
        </w:rPr>
        <w:t xml:space="preserve"> (the opponent has to be harme</w:t>
      </w:r>
      <w:r w:rsidR="001D0D3F" w:rsidRPr="00F1126C">
        <w:rPr>
          <w:rFonts w:asciiTheme="minorHAnsi" w:hAnsiTheme="minorHAnsi" w:cstheme="minorHAnsi"/>
          <w:sz w:val="22"/>
          <w:szCs w:val="22"/>
        </w:rPr>
        <w:t>d</w:t>
      </w:r>
      <w:r w:rsidRPr="00F1126C">
        <w:rPr>
          <w:rFonts w:asciiTheme="minorHAnsi" w:hAnsiTheme="minorHAnsi" w:cstheme="minorHAnsi"/>
          <w:sz w:val="22"/>
          <w:szCs w:val="22"/>
        </w:rPr>
        <w:t>, is no longer seen as human</w:t>
      </w:r>
      <w:r w:rsidR="001D0D3F" w:rsidRPr="00F1126C">
        <w:rPr>
          <w:rFonts w:asciiTheme="minorHAnsi" w:hAnsiTheme="minorHAnsi" w:cstheme="minorHAnsi"/>
          <w:sz w:val="22"/>
          <w:szCs w:val="22"/>
        </w:rPr>
        <w:t xml:space="preserve">), </w:t>
      </w:r>
      <w:r w:rsidR="001D0D3F" w:rsidRPr="00F1126C">
        <w:rPr>
          <w:rFonts w:asciiTheme="minorHAnsi" w:hAnsiTheme="minorHAnsi" w:cstheme="minorHAnsi"/>
          <w:i/>
          <w:iCs/>
          <w:sz w:val="22"/>
          <w:szCs w:val="22"/>
        </w:rPr>
        <w:t>fragmentation</w:t>
      </w:r>
      <w:r w:rsidR="001D0D3F" w:rsidRPr="00F1126C">
        <w:rPr>
          <w:rFonts w:asciiTheme="minorHAnsi" w:hAnsiTheme="minorHAnsi" w:cstheme="minorHAnsi"/>
          <w:sz w:val="22"/>
          <w:szCs w:val="22"/>
        </w:rPr>
        <w:t xml:space="preserve"> (the opponent’s support system is to be destroyed), </w:t>
      </w:r>
      <w:r w:rsidR="001D0D3F" w:rsidRPr="00F1126C">
        <w:rPr>
          <w:rFonts w:asciiTheme="minorHAnsi" w:hAnsiTheme="minorHAnsi" w:cstheme="minorHAnsi"/>
          <w:i/>
          <w:iCs/>
          <w:sz w:val="22"/>
          <w:szCs w:val="22"/>
        </w:rPr>
        <w:t>together into the abyss</w:t>
      </w:r>
      <w:r w:rsidR="001D0D3F" w:rsidRPr="00F1126C">
        <w:rPr>
          <w:rFonts w:asciiTheme="minorHAnsi" w:hAnsiTheme="minorHAnsi" w:cstheme="minorHAnsi"/>
          <w:sz w:val="22"/>
          <w:szCs w:val="22"/>
        </w:rPr>
        <w:t xml:space="preserve"> (one even calculates own destruction to defeat the opponent).</w:t>
      </w:r>
    </w:p>
    <w:p w14:paraId="5547F108" w14:textId="15030644" w:rsidR="00282538" w:rsidRPr="00F1126C" w:rsidRDefault="001D0D3F" w:rsidP="00385DD2">
      <w:pPr>
        <w:rPr>
          <w:rFonts w:asciiTheme="minorHAnsi" w:hAnsiTheme="minorHAnsi" w:cstheme="minorHAnsi"/>
          <w:sz w:val="22"/>
          <w:szCs w:val="22"/>
        </w:rPr>
      </w:pPr>
      <w:r w:rsidRPr="00F1126C">
        <w:rPr>
          <w:rFonts w:asciiTheme="minorHAnsi" w:hAnsiTheme="minorHAnsi" w:cstheme="minorHAnsi"/>
          <w:sz w:val="22"/>
          <w:szCs w:val="22"/>
        </w:rPr>
        <w:t xml:space="preserve">Solutions for </w:t>
      </w:r>
      <w:r w:rsidRPr="00881058">
        <w:rPr>
          <w:rFonts w:asciiTheme="minorHAnsi" w:hAnsiTheme="minorHAnsi" w:cstheme="minorHAnsi"/>
          <w:i/>
          <w:iCs/>
          <w:sz w:val="22"/>
          <w:szCs w:val="22"/>
        </w:rPr>
        <w:t>reconciliation, transformation and change</w:t>
      </w:r>
      <w:r w:rsidRPr="00F1126C">
        <w:rPr>
          <w:rFonts w:asciiTheme="minorHAnsi" w:hAnsiTheme="minorHAnsi" w:cstheme="minorHAnsi"/>
          <w:sz w:val="22"/>
          <w:szCs w:val="22"/>
        </w:rPr>
        <w:t xml:space="preserve"> are not </w:t>
      </w:r>
      <w:r w:rsidR="00881058">
        <w:rPr>
          <w:rFonts w:asciiTheme="minorHAnsi" w:hAnsiTheme="minorHAnsi" w:cstheme="minorHAnsi"/>
          <w:sz w:val="22"/>
          <w:szCs w:val="22"/>
        </w:rPr>
        <w:t xml:space="preserve">explicitly </w:t>
      </w:r>
      <w:r w:rsidRPr="00F1126C">
        <w:rPr>
          <w:rFonts w:asciiTheme="minorHAnsi" w:hAnsiTheme="minorHAnsi" w:cstheme="minorHAnsi"/>
          <w:sz w:val="22"/>
          <w:szCs w:val="22"/>
        </w:rPr>
        <w:t xml:space="preserve">offered. Yet, there are </w:t>
      </w:r>
      <w:r w:rsidR="00881058">
        <w:rPr>
          <w:rFonts w:asciiTheme="minorHAnsi" w:hAnsiTheme="minorHAnsi" w:cstheme="minorHAnsi"/>
          <w:sz w:val="22"/>
          <w:szCs w:val="22"/>
        </w:rPr>
        <w:t>suggestions</w:t>
      </w:r>
      <w:r w:rsidRPr="00F1126C">
        <w:rPr>
          <w:rFonts w:asciiTheme="minorHAnsi" w:hAnsiTheme="minorHAnsi" w:cstheme="minorHAnsi"/>
          <w:sz w:val="22"/>
          <w:szCs w:val="22"/>
        </w:rPr>
        <w:t xml:space="preserve"> for de-escalation through intervention and facilitation strategies in the different stages, such as moderation, </w:t>
      </w:r>
      <w:r w:rsidR="00881058">
        <w:rPr>
          <w:rFonts w:asciiTheme="minorHAnsi" w:hAnsiTheme="minorHAnsi" w:cstheme="minorHAnsi"/>
          <w:sz w:val="22"/>
          <w:szCs w:val="22"/>
        </w:rPr>
        <w:t>(</w:t>
      </w:r>
      <w:r w:rsidRPr="00F1126C">
        <w:rPr>
          <w:rFonts w:asciiTheme="minorHAnsi" w:hAnsiTheme="minorHAnsi" w:cstheme="minorHAnsi"/>
          <w:sz w:val="22"/>
          <w:szCs w:val="22"/>
        </w:rPr>
        <w:t>socio-therapeutic</w:t>
      </w:r>
      <w:r w:rsidR="00881058">
        <w:rPr>
          <w:rFonts w:asciiTheme="minorHAnsi" w:hAnsiTheme="minorHAnsi" w:cstheme="minorHAnsi"/>
          <w:sz w:val="22"/>
          <w:szCs w:val="22"/>
        </w:rPr>
        <w:t>)</w:t>
      </w:r>
      <w:r w:rsidRPr="00F1126C">
        <w:rPr>
          <w:rFonts w:asciiTheme="minorHAnsi" w:hAnsiTheme="minorHAnsi" w:cstheme="minorHAnsi"/>
          <w:sz w:val="22"/>
          <w:szCs w:val="22"/>
        </w:rPr>
        <w:t xml:space="preserve"> process support, advocacy and (inter)mediation, and external  intervention such as arbitration and court action and even power intervention.</w:t>
      </w:r>
    </w:p>
    <w:p w14:paraId="43F6A44F" w14:textId="77777777" w:rsidR="001D0D3F" w:rsidRPr="00F1126C" w:rsidRDefault="001D0D3F" w:rsidP="00385DD2">
      <w:pPr>
        <w:rPr>
          <w:rFonts w:asciiTheme="minorHAnsi" w:hAnsiTheme="minorHAnsi" w:cstheme="minorHAnsi"/>
          <w:sz w:val="22"/>
          <w:szCs w:val="22"/>
        </w:rPr>
      </w:pPr>
    </w:p>
    <w:p w14:paraId="680A53D2" w14:textId="6821D39E" w:rsidR="00033FB2" w:rsidRDefault="00881058" w:rsidP="00303951">
      <w:pPr>
        <w:rPr>
          <w:rFonts w:asciiTheme="minorHAnsi" w:hAnsiTheme="minorHAnsi" w:cstheme="minorHAnsi"/>
          <w:sz w:val="22"/>
          <w:szCs w:val="22"/>
        </w:rPr>
      </w:pPr>
      <w:r>
        <w:rPr>
          <w:rFonts w:asciiTheme="minorHAnsi" w:hAnsiTheme="minorHAnsi" w:cstheme="minorHAnsi"/>
          <w:sz w:val="22"/>
          <w:szCs w:val="22"/>
        </w:rPr>
        <w:t>A</w:t>
      </w:r>
      <w:r w:rsidR="00B060F8">
        <w:rPr>
          <w:rFonts w:asciiTheme="minorHAnsi" w:hAnsiTheme="minorHAnsi" w:cstheme="minorHAnsi"/>
          <w:sz w:val="22"/>
          <w:szCs w:val="22"/>
        </w:rPr>
        <w:t xml:space="preserve"> second</w:t>
      </w:r>
      <w:r w:rsidR="001D0D3F" w:rsidRPr="00F1126C">
        <w:rPr>
          <w:rFonts w:asciiTheme="minorHAnsi" w:hAnsiTheme="minorHAnsi" w:cstheme="minorHAnsi"/>
          <w:sz w:val="22"/>
          <w:szCs w:val="22"/>
        </w:rPr>
        <w:t xml:space="preserve"> model – </w:t>
      </w:r>
      <w:r w:rsidR="001D0D3F" w:rsidRPr="00F1126C">
        <w:rPr>
          <w:rFonts w:asciiTheme="minorHAnsi" w:hAnsiTheme="minorHAnsi" w:cstheme="minorHAnsi"/>
          <w:b/>
          <w:bCs/>
          <w:sz w:val="22"/>
          <w:szCs w:val="22"/>
        </w:rPr>
        <w:t>the conflict/polarization iceberg</w:t>
      </w:r>
      <w:r w:rsidR="001D0D3F" w:rsidRPr="00F1126C">
        <w:rPr>
          <w:rFonts w:asciiTheme="minorHAnsi" w:hAnsiTheme="minorHAnsi" w:cstheme="minorHAnsi"/>
          <w:sz w:val="22"/>
          <w:szCs w:val="22"/>
        </w:rPr>
        <w:t xml:space="preserve"> – </w:t>
      </w:r>
      <w:r w:rsidR="00033FB2">
        <w:rPr>
          <w:rFonts w:asciiTheme="minorHAnsi" w:hAnsiTheme="minorHAnsi" w:cstheme="minorHAnsi"/>
          <w:sz w:val="22"/>
          <w:szCs w:val="22"/>
        </w:rPr>
        <w:t>demonstrates</w:t>
      </w:r>
      <w:r w:rsidR="001D0D3F" w:rsidRPr="00F1126C">
        <w:rPr>
          <w:rFonts w:asciiTheme="minorHAnsi" w:hAnsiTheme="minorHAnsi" w:cstheme="minorHAnsi"/>
          <w:sz w:val="22"/>
          <w:szCs w:val="22"/>
        </w:rPr>
        <w:t xml:space="preserve"> the ‘emotional’ landscape</w:t>
      </w:r>
      <w:r w:rsidR="007E280E">
        <w:rPr>
          <w:rFonts w:asciiTheme="minorHAnsi" w:hAnsiTheme="minorHAnsi" w:cstheme="minorHAnsi"/>
          <w:sz w:val="22"/>
          <w:szCs w:val="22"/>
        </w:rPr>
        <w:t>. T</w:t>
      </w:r>
      <w:r w:rsidR="00303951" w:rsidRPr="00F1126C">
        <w:rPr>
          <w:rFonts w:asciiTheme="minorHAnsi" w:hAnsiTheme="minorHAnsi" w:cstheme="minorHAnsi"/>
          <w:sz w:val="22"/>
          <w:szCs w:val="22"/>
        </w:rPr>
        <w:t xml:space="preserve">he actors in conflicts and polarisation often embark on a journey through the unknown. Some are facing a major conflict for the first time. </w:t>
      </w:r>
    </w:p>
    <w:p w14:paraId="6F3E996B" w14:textId="77777777" w:rsidR="00303951" w:rsidRPr="00F1126C" w:rsidRDefault="00303951" w:rsidP="00303951">
      <w:pPr>
        <w:rPr>
          <w:rFonts w:asciiTheme="minorHAnsi" w:hAnsiTheme="minorHAnsi" w:cstheme="minorHAnsi"/>
          <w:sz w:val="22"/>
          <w:szCs w:val="22"/>
        </w:rPr>
      </w:pPr>
      <w:r w:rsidRPr="00F1126C">
        <w:rPr>
          <w:rFonts w:asciiTheme="minorHAnsi" w:hAnsiTheme="minorHAnsi" w:cstheme="minorHAnsi"/>
          <w:sz w:val="22"/>
          <w:szCs w:val="22"/>
        </w:rPr>
        <w:t xml:space="preserve">Conflicts have an episodic (and sometimes repetitive) character, actors in them may also have their personal conflicts </w:t>
      </w:r>
      <w:r w:rsidRPr="00F1126C">
        <w:rPr>
          <w:rFonts w:asciiTheme="minorHAnsi" w:hAnsiTheme="minorHAnsi" w:cstheme="minorHAnsi"/>
          <w:i/>
          <w:iCs/>
          <w:sz w:val="22"/>
          <w:szCs w:val="22"/>
        </w:rPr>
        <w:t>and</w:t>
      </w:r>
      <w:r w:rsidRPr="00F1126C">
        <w:rPr>
          <w:rFonts w:asciiTheme="minorHAnsi" w:hAnsiTheme="minorHAnsi" w:cstheme="minorHAnsi"/>
          <w:sz w:val="22"/>
          <w:szCs w:val="22"/>
        </w:rPr>
        <w:t xml:space="preserve"> objectives, which are based on personal experiences (and stories) themselves. </w:t>
      </w:r>
      <w:r w:rsidRPr="00F1126C">
        <w:rPr>
          <w:rFonts w:asciiTheme="minorHAnsi" w:hAnsiTheme="minorHAnsi" w:cstheme="minorHAnsi"/>
          <w:sz w:val="22"/>
          <w:szCs w:val="22"/>
        </w:rPr>
        <w:lastRenderedPageBreak/>
        <w:t>These can either contribute and/or affect the maintenance or (re-)ignition of the ‘bigger’ conflict</w:t>
      </w:r>
      <w:r w:rsidR="0032157B" w:rsidRPr="00F1126C">
        <w:rPr>
          <w:rFonts w:asciiTheme="minorHAnsi" w:hAnsiTheme="minorHAnsi" w:cstheme="minorHAnsi"/>
          <w:sz w:val="22"/>
          <w:szCs w:val="22"/>
        </w:rPr>
        <w:t>,</w:t>
      </w:r>
      <w:r w:rsidRPr="00F1126C">
        <w:rPr>
          <w:rFonts w:asciiTheme="minorHAnsi" w:hAnsiTheme="minorHAnsi" w:cstheme="minorHAnsi"/>
          <w:sz w:val="22"/>
          <w:szCs w:val="22"/>
        </w:rPr>
        <w:t xml:space="preserve"> and polarisation</w:t>
      </w:r>
      <w:r w:rsidR="0032157B" w:rsidRPr="00F1126C">
        <w:rPr>
          <w:rFonts w:asciiTheme="minorHAnsi" w:hAnsiTheme="minorHAnsi" w:cstheme="minorHAnsi"/>
          <w:sz w:val="22"/>
          <w:szCs w:val="22"/>
        </w:rPr>
        <w:t>.</w:t>
      </w:r>
      <w:r w:rsidRPr="00F1126C">
        <w:rPr>
          <w:rFonts w:asciiTheme="minorHAnsi" w:hAnsiTheme="minorHAnsi" w:cstheme="minorHAnsi"/>
          <w:sz w:val="22"/>
          <w:szCs w:val="22"/>
        </w:rPr>
        <w:t xml:space="preserve"> </w:t>
      </w:r>
    </w:p>
    <w:p w14:paraId="4F90A0EC" w14:textId="77777777" w:rsidR="00EE346E" w:rsidRPr="00F1126C" w:rsidRDefault="00EE346E" w:rsidP="00385DD2">
      <w:pPr>
        <w:rPr>
          <w:rFonts w:asciiTheme="minorHAnsi" w:hAnsiTheme="minorHAnsi" w:cstheme="minorHAnsi"/>
          <w:sz w:val="22"/>
          <w:szCs w:val="22"/>
        </w:rPr>
      </w:pPr>
    </w:p>
    <w:p w14:paraId="7A7A4BBB" w14:textId="77777777" w:rsidR="00C26F17" w:rsidRPr="00F1126C" w:rsidRDefault="00EE346E" w:rsidP="00385DD2">
      <w:pPr>
        <w:rPr>
          <w:rFonts w:asciiTheme="minorHAnsi" w:hAnsiTheme="minorHAnsi" w:cstheme="minorHAnsi"/>
          <w:sz w:val="22"/>
          <w:szCs w:val="22"/>
        </w:rPr>
      </w:pPr>
      <w:r w:rsidRPr="00033FB2">
        <w:rPr>
          <w:rFonts w:asciiTheme="minorHAnsi" w:hAnsiTheme="minorHAnsi" w:cstheme="minorHAnsi"/>
          <w:i/>
          <w:iCs/>
          <w:sz w:val="22"/>
          <w:szCs w:val="22"/>
        </w:rPr>
        <w:t xml:space="preserve">Above </w:t>
      </w:r>
      <w:r w:rsidR="00E956DF" w:rsidRPr="00033FB2">
        <w:rPr>
          <w:rFonts w:asciiTheme="minorHAnsi" w:hAnsiTheme="minorHAnsi" w:cstheme="minorHAnsi"/>
          <w:i/>
          <w:iCs/>
          <w:sz w:val="22"/>
          <w:szCs w:val="22"/>
        </w:rPr>
        <w:t>the surface</w:t>
      </w:r>
      <w:r w:rsidRPr="00F1126C">
        <w:rPr>
          <w:rFonts w:asciiTheme="minorHAnsi" w:hAnsiTheme="minorHAnsi" w:cstheme="minorHAnsi"/>
          <w:sz w:val="22"/>
          <w:szCs w:val="22"/>
        </w:rPr>
        <w:t xml:space="preserve"> is the projection of the progress conflict by the </w:t>
      </w:r>
      <w:r w:rsidR="00303951" w:rsidRPr="00F1126C">
        <w:rPr>
          <w:rFonts w:asciiTheme="minorHAnsi" w:hAnsiTheme="minorHAnsi" w:cstheme="minorHAnsi"/>
          <w:i/>
          <w:iCs/>
          <w:sz w:val="22"/>
          <w:szCs w:val="22"/>
        </w:rPr>
        <w:t>direct actors</w:t>
      </w:r>
      <w:r w:rsidR="00E956DF" w:rsidRPr="00F1126C">
        <w:rPr>
          <w:rFonts w:asciiTheme="minorHAnsi" w:hAnsiTheme="minorHAnsi" w:cstheme="minorHAnsi"/>
          <w:i/>
          <w:iCs/>
          <w:sz w:val="22"/>
          <w:szCs w:val="22"/>
        </w:rPr>
        <w:t xml:space="preserve"> </w:t>
      </w:r>
      <w:r w:rsidR="00E956DF" w:rsidRPr="00F1126C">
        <w:rPr>
          <w:rFonts w:asciiTheme="minorHAnsi" w:hAnsiTheme="minorHAnsi" w:cstheme="minorHAnsi"/>
          <w:sz w:val="22"/>
          <w:szCs w:val="22"/>
        </w:rPr>
        <w:t>(those in conflict with each other and those known to them)</w:t>
      </w:r>
      <w:r w:rsidRPr="00F1126C">
        <w:rPr>
          <w:rFonts w:asciiTheme="minorHAnsi" w:hAnsiTheme="minorHAnsi" w:cstheme="minorHAnsi"/>
          <w:sz w:val="22"/>
          <w:szCs w:val="22"/>
        </w:rPr>
        <w:t>, where we can see the progression of harm done</w:t>
      </w:r>
      <w:r w:rsidR="00C26F17" w:rsidRPr="00F1126C">
        <w:rPr>
          <w:rFonts w:asciiTheme="minorHAnsi" w:hAnsiTheme="minorHAnsi" w:cstheme="minorHAnsi"/>
          <w:sz w:val="22"/>
          <w:szCs w:val="22"/>
        </w:rPr>
        <w:t>.</w:t>
      </w:r>
    </w:p>
    <w:p w14:paraId="40B84882" w14:textId="608429CD" w:rsidR="00303951" w:rsidRPr="00F1126C" w:rsidRDefault="00C26F17" w:rsidP="00385DD2">
      <w:pPr>
        <w:rPr>
          <w:rFonts w:asciiTheme="minorHAnsi" w:hAnsiTheme="minorHAnsi" w:cstheme="minorHAnsi"/>
          <w:sz w:val="22"/>
          <w:szCs w:val="22"/>
        </w:rPr>
      </w:pPr>
      <w:r w:rsidRPr="00F1126C">
        <w:rPr>
          <w:rFonts w:asciiTheme="minorHAnsi" w:hAnsiTheme="minorHAnsi" w:cstheme="minorHAnsi"/>
          <w:sz w:val="22"/>
          <w:szCs w:val="22"/>
        </w:rPr>
        <w:t xml:space="preserve">Moving from the prevention and formation phases (where tensions build up, but may be solvable), </w:t>
      </w:r>
      <w:r w:rsidR="00EE346E" w:rsidRPr="00F1126C">
        <w:rPr>
          <w:rFonts w:asciiTheme="minorHAnsi" w:hAnsiTheme="minorHAnsi" w:cstheme="minorHAnsi"/>
          <w:sz w:val="22"/>
          <w:szCs w:val="22"/>
        </w:rPr>
        <w:t xml:space="preserve"> the </w:t>
      </w:r>
      <w:r w:rsidR="00EE346E" w:rsidRPr="00F1126C">
        <w:rPr>
          <w:rFonts w:asciiTheme="minorHAnsi" w:hAnsiTheme="minorHAnsi" w:cstheme="minorHAnsi"/>
          <w:b/>
          <w:bCs/>
          <w:sz w:val="22"/>
          <w:szCs w:val="22"/>
        </w:rPr>
        <w:t>intensification</w:t>
      </w:r>
      <w:r w:rsidRPr="00F1126C">
        <w:rPr>
          <w:rFonts w:asciiTheme="minorHAnsi" w:hAnsiTheme="minorHAnsi" w:cstheme="minorHAnsi"/>
          <w:sz w:val="22"/>
          <w:szCs w:val="22"/>
        </w:rPr>
        <w:t>,</w:t>
      </w:r>
      <w:r w:rsidRPr="00F1126C">
        <w:rPr>
          <w:rFonts w:asciiTheme="minorHAnsi" w:hAnsiTheme="minorHAnsi" w:cstheme="minorHAnsi"/>
          <w:b/>
          <w:bCs/>
          <w:sz w:val="22"/>
          <w:szCs w:val="22"/>
        </w:rPr>
        <w:t xml:space="preserve"> escalation</w:t>
      </w:r>
      <w:r w:rsidR="00EE346E" w:rsidRPr="00F1126C">
        <w:rPr>
          <w:rFonts w:asciiTheme="minorHAnsi" w:hAnsiTheme="minorHAnsi" w:cstheme="minorHAnsi"/>
          <w:sz w:val="22"/>
          <w:szCs w:val="22"/>
        </w:rPr>
        <w:t xml:space="preserve"> and </w:t>
      </w:r>
      <w:r w:rsidR="00EE346E" w:rsidRPr="00F1126C">
        <w:rPr>
          <w:rFonts w:asciiTheme="minorHAnsi" w:hAnsiTheme="minorHAnsi" w:cstheme="minorHAnsi"/>
          <w:b/>
          <w:bCs/>
          <w:sz w:val="22"/>
          <w:szCs w:val="22"/>
        </w:rPr>
        <w:t>maintenance</w:t>
      </w:r>
      <w:r w:rsidR="00EE346E" w:rsidRPr="00F1126C">
        <w:rPr>
          <w:rFonts w:asciiTheme="minorHAnsi" w:hAnsiTheme="minorHAnsi" w:cstheme="minorHAnsi"/>
          <w:sz w:val="22"/>
          <w:szCs w:val="22"/>
        </w:rPr>
        <w:t xml:space="preserve"> phase</w:t>
      </w:r>
      <w:r w:rsidRPr="00F1126C">
        <w:rPr>
          <w:rFonts w:asciiTheme="minorHAnsi" w:hAnsiTheme="minorHAnsi" w:cstheme="minorHAnsi"/>
          <w:sz w:val="22"/>
          <w:szCs w:val="22"/>
        </w:rPr>
        <w:t>,</w:t>
      </w:r>
      <w:r w:rsidR="00EE346E" w:rsidRPr="00F1126C">
        <w:rPr>
          <w:rFonts w:asciiTheme="minorHAnsi" w:hAnsiTheme="minorHAnsi" w:cstheme="minorHAnsi"/>
          <w:sz w:val="22"/>
          <w:szCs w:val="22"/>
        </w:rPr>
        <w:t xml:space="preserve"> and (in steps) undone</w:t>
      </w:r>
      <w:r w:rsidRPr="00F1126C">
        <w:rPr>
          <w:rFonts w:asciiTheme="minorHAnsi" w:hAnsiTheme="minorHAnsi" w:cstheme="minorHAnsi"/>
          <w:sz w:val="22"/>
          <w:szCs w:val="22"/>
        </w:rPr>
        <w:t>:</w:t>
      </w:r>
      <w:r w:rsidR="00EE346E" w:rsidRPr="00F1126C">
        <w:rPr>
          <w:rFonts w:asciiTheme="minorHAnsi" w:hAnsiTheme="minorHAnsi" w:cstheme="minorHAnsi"/>
          <w:sz w:val="22"/>
          <w:szCs w:val="22"/>
        </w:rPr>
        <w:t xml:space="preserve"> the </w:t>
      </w:r>
      <w:r w:rsidR="00EE346E" w:rsidRPr="00F1126C">
        <w:rPr>
          <w:rFonts w:asciiTheme="minorHAnsi" w:hAnsiTheme="minorHAnsi" w:cstheme="minorHAnsi"/>
          <w:b/>
          <w:bCs/>
          <w:sz w:val="22"/>
          <w:szCs w:val="22"/>
        </w:rPr>
        <w:t>reduction</w:t>
      </w:r>
      <w:r w:rsidR="00303951" w:rsidRPr="00F1126C">
        <w:rPr>
          <w:rFonts w:asciiTheme="minorHAnsi" w:hAnsiTheme="minorHAnsi" w:cstheme="minorHAnsi"/>
          <w:b/>
          <w:bCs/>
          <w:sz w:val="22"/>
          <w:szCs w:val="22"/>
        </w:rPr>
        <w:t>,</w:t>
      </w:r>
      <w:r w:rsidR="00EE346E" w:rsidRPr="00F1126C">
        <w:rPr>
          <w:rFonts w:asciiTheme="minorHAnsi" w:hAnsiTheme="minorHAnsi" w:cstheme="minorHAnsi"/>
          <w:sz w:val="22"/>
          <w:szCs w:val="22"/>
        </w:rPr>
        <w:t xml:space="preserve"> </w:t>
      </w:r>
      <w:r w:rsidR="00407F7A" w:rsidRPr="00F1126C">
        <w:rPr>
          <w:rFonts w:asciiTheme="minorHAnsi" w:hAnsiTheme="minorHAnsi" w:cstheme="minorHAnsi"/>
          <w:b/>
          <w:bCs/>
          <w:sz w:val="22"/>
          <w:szCs w:val="22"/>
        </w:rPr>
        <w:t>rest</w:t>
      </w:r>
      <w:r w:rsidR="00407F7A">
        <w:rPr>
          <w:rFonts w:asciiTheme="minorHAnsi" w:hAnsiTheme="minorHAnsi" w:cstheme="minorHAnsi"/>
          <w:b/>
          <w:bCs/>
          <w:sz w:val="22"/>
          <w:szCs w:val="22"/>
        </w:rPr>
        <w:t>o</w:t>
      </w:r>
      <w:r w:rsidR="00407F7A" w:rsidRPr="00F1126C">
        <w:rPr>
          <w:rFonts w:asciiTheme="minorHAnsi" w:hAnsiTheme="minorHAnsi" w:cstheme="minorHAnsi"/>
          <w:b/>
          <w:bCs/>
          <w:sz w:val="22"/>
          <w:szCs w:val="22"/>
        </w:rPr>
        <w:t>ration</w:t>
      </w:r>
      <w:r w:rsidR="00303951" w:rsidRPr="00F1126C">
        <w:rPr>
          <w:rFonts w:asciiTheme="minorHAnsi" w:hAnsiTheme="minorHAnsi" w:cstheme="minorHAnsi"/>
          <w:sz w:val="22"/>
          <w:szCs w:val="22"/>
        </w:rPr>
        <w:t>,</w:t>
      </w:r>
      <w:r w:rsidR="00303951" w:rsidRPr="00F1126C">
        <w:rPr>
          <w:rFonts w:asciiTheme="minorHAnsi" w:hAnsiTheme="minorHAnsi" w:cstheme="minorHAnsi"/>
          <w:b/>
          <w:bCs/>
          <w:sz w:val="22"/>
          <w:szCs w:val="22"/>
        </w:rPr>
        <w:t xml:space="preserve"> transformation </w:t>
      </w:r>
      <w:r w:rsidR="00303951" w:rsidRPr="00F1126C">
        <w:rPr>
          <w:rFonts w:asciiTheme="minorHAnsi" w:hAnsiTheme="minorHAnsi" w:cstheme="minorHAnsi"/>
          <w:sz w:val="22"/>
          <w:szCs w:val="22"/>
        </w:rPr>
        <w:t>and</w:t>
      </w:r>
      <w:r w:rsidR="00303951" w:rsidRPr="00F1126C">
        <w:rPr>
          <w:rFonts w:asciiTheme="minorHAnsi" w:hAnsiTheme="minorHAnsi" w:cstheme="minorHAnsi"/>
          <w:b/>
          <w:bCs/>
          <w:sz w:val="22"/>
          <w:szCs w:val="22"/>
        </w:rPr>
        <w:t xml:space="preserve"> reconciliation</w:t>
      </w:r>
      <w:r w:rsidR="00EE346E" w:rsidRPr="00F1126C">
        <w:rPr>
          <w:rFonts w:asciiTheme="minorHAnsi" w:hAnsiTheme="minorHAnsi" w:cstheme="minorHAnsi"/>
          <w:sz w:val="22"/>
          <w:szCs w:val="22"/>
        </w:rPr>
        <w:t xml:space="preserve"> phases. </w:t>
      </w:r>
    </w:p>
    <w:p w14:paraId="78C27B90" w14:textId="77777777" w:rsidR="001D0D3F" w:rsidRPr="00F1126C" w:rsidRDefault="00EE346E" w:rsidP="00385DD2">
      <w:pPr>
        <w:rPr>
          <w:rFonts w:asciiTheme="minorHAnsi" w:hAnsiTheme="minorHAnsi" w:cstheme="minorHAnsi"/>
          <w:sz w:val="22"/>
          <w:szCs w:val="22"/>
        </w:rPr>
      </w:pPr>
      <w:r w:rsidRPr="00F1126C">
        <w:rPr>
          <w:rFonts w:asciiTheme="minorHAnsi" w:hAnsiTheme="minorHAnsi" w:cstheme="minorHAnsi"/>
          <w:sz w:val="22"/>
          <w:szCs w:val="22"/>
        </w:rPr>
        <w:t xml:space="preserve">From the facilitators/mediators point of view the first two phases are paralleled by </w:t>
      </w:r>
      <w:r w:rsidRPr="00F1126C">
        <w:rPr>
          <w:rFonts w:asciiTheme="minorHAnsi" w:hAnsiTheme="minorHAnsi" w:cstheme="minorHAnsi"/>
          <w:b/>
          <w:bCs/>
          <w:sz w:val="22"/>
          <w:szCs w:val="22"/>
        </w:rPr>
        <w:t>prevention</w:t>
      </w:r>
      <w:r w:rsidRPr="00F1126C">
        <w:rPr>
          <w:rFonts w:asciiTheme="minorHAnsi" w:hAnsiTheme="minorHAnsi" w:cstheme="minorHAnsi"/>
          <w:sz w:val="22"/>
          <w:szCs w:val="22"/>
        </w:rPr>
        <w:t xml:space="preserve"> and </w:t>
      </w:r>
      <w:r w:rsidRPr="00F1126C">
        <w:rPr>
          <w:rFonts w:asciiTheme="minorHAnsi" w:hAnsiTheme="minorHAnsi" w:cstheme="minorHAnsi"/>
          <w:b/>
          <w:bCs/>
          <w:sz w:val="22"/>
          <w:szCs w:val="22"/>
        </w:rPr>
        <w:t>intervention</w:t>
      </w:r>
      <w:r w:rsidRPr="00F1126C">
        <w:rPr>
          <w:rFonts w:asciiTheme="minorHAnsi" w:hAnsiTheme="minorHAnsi" w:cstheme="minorHAnsi"/>
          <w:sz w:val="22"/>
          <w:szCs w:val="22"/>
        </w:rPr>
        <w:t xml:space="preserve"> activities and the </w:t>
      </w:r>
      <w:r w:rsidR="00303951" w:rsidRPr="00F1126C">
        <w:rPr>
          <w:rFonts w:asciiTheme="minorHAnsi" w:hAnsiTheme="minorHAnsi" w:cstheme="minorHAnsi"/>
          <w:sz w:val="22"/>
          <w:szCs w:val="22"/>
        </w:rPr>
        <w:t>following ones</w:t>
      </w:r>
      <w:r w:rsidRPr="00F1126C">
        <w:rPr>
          <w:rFonts w:asciiTheme="minorHAnsi" w:hAnsiTheme="minorHAnsi" w:cstheme="minorHAnsi"/>
          <w:sz w:val="22"/>
          <w:szCs w:val="22"/>
        </w:rPr>
        <w:t xml:space="preserve"> by </w:t>
      </w:r>
      <w:r w:rsidRPr="00F1126C">
        <w:rPr>
          <w:rFonts w:asciiTheme="minorHAnsi" w:hAnsiTheme="minorHAnsi" w:cstheme="minorHAnsi"/>
          <w:b/>
          <w:bCs/>
          <w:sz w:val="22"/>
          <w:szCs w:val="22"/>
        </w:rPr>
        <w:t>resolution</w:t>
      </w:r>
      <w:r w:rsidRPr="00F1126C">
        <w:rPr>
          <w:rFonts w:asciiTheme="minorHAnsi" w:hAnsiTheme="minorHAnsi" w:cstheme="minorHAnsi"/>
          <w:sz w:val="22"/>
          <w:szCs w:val="22"/>
        </w:rPr>
        <w:t xml:space="preserve"> and </w:t>
      </w:r>
      <w:r w:rsidRPr="00F1126C">
        <w:rPr>
          <w:rFonts w:asciiTheme="minorHAnsi" w:hAnsiTheme="minorHAnsi" w:cstheme="minorHAnsi"/>
          <w:b/>
          <w:bCs/>
          <w:sz w:val="22"/>
          <w:szCs w:val="22"/>
        </w:rPr>
        <w:t>transformation</w:t>
      </w:r>
      <w:r w:rsidRPr="00F1126C">
        <w:rPr>
          <w:rFonts w:asciiTheme="minorHAnsi" w:hAnsiTheme="minorHAnsi" w:cstheme="minorHAnsi"/>
          <w:sz w:val="22"/>
          <w:szCs w:val="22"/>
        </w:rPr>
        <w:t xml:space="preserve"> oriented activities.</w:t>
      </w:r>
    </w:p>
    <w:p w14:paraId="580B496F" w14:textId="77777777" w:rsidR="00303951" w:rsidRPr="00F1126C" w:rsidRDefault="00303951" w:rsidP="00385DD2">
      <w:pPr>
        <w:rPr>
          <w:rFonts w:asciiTheme="minorHAnsi" w:hAnsiTheme="minorHAnsi" w:cstheme="minorHAnsi"/>
          <w:sz w:val="22"/>
          <w:szCs w:val="22"/>
        </w:rPr>
      </w:pPr>
    </w:p>
    <w:p w14:paraId="42C1709E" w14:textId="1FC9353E" w:rsidR="00E956DF" w:rsidRPr="00987789" w:rsidRDefault="00303951" w:rsidP="00385DD2">
      <w:pPr>
        <w:rPr>
          <w:rFonts w:asciiTheme="minorHAnsi" w:hAnsiTheme="minorHAnsi" w:cstheme="minorHAnsi"/>
          <w:sz w:val="22"/>
          <w:szCs w:val="22"/>
        </w:rPr>
      </w:pPr>
      <w:r w:rsidRPr="00F1126C">
        <w:rPr>
          <w:rFonts w:asciiTheme="minorHAnsi" w:hAnsiTheme="minorHAnsi" w:cstheme="minorHAnsi"/>
          <w:b/>
          <w:bCs/>
          <w:color w:val="000000" w:themeColor="text1"/>
          <w:sz w:val="22"/>
          <w:szCs w:val="22"/>
        </w:rPr>
        <w:t>Polarisation</w:t>
      </w:r>
      <w:r w:rsidRPr="00F1126C">
        <w:rPr>
          <w:rFonts w:asciiTheme="minorHAnsi" w:hAnsiTheme="minorHAnsi" w:cstheme="minorHAnsi"/>
          <w:color w:val="000000" w:themeColor="text1"/>
          <w:sz w:val="22"/>
          <w:szCs w:val="22"/>
        </w:rPr>
        <w:t xml:space="preserve"> </w:t>
      </w:r>
      <w:r w:rsidRPr="00F1126C">
        <w:rPr>
          <w:rFonts w:asciiTheme="minorHAnsi" w:hAnsiTheme="minorHAnsi" w:cstheme="minorHAnsi"/>
          <w:i/>
          <w:iCs/>
          <w:color w:val="000000" w:themeColor="text1"/>
          <w:sz w:val="22"/>
          <w:szCs w:val="22"/>
        </w:rPr>
        <w:t>interacts</w:t>
      </w:r>
      <w:r w:rsidRPr="00F1126C">
        <w:rPr>
          <w:rFonts w:asciiTheme="minorHAnsi" w:hAnsiTheme="minorHAnsi" w:cstheme="minorHAnsi"/>
          <w:color w:val="000000" w:themeColor="text1"/>
          <w:sz w:val="22"/>
          <w:szCs w:val="22"/>
        </w:rPr>
        <w:t xml:space="preserve"> with conflict.</w:t>
      </w:r>
      <w:r w:rsidRPr="00F1126C">
        <w:rPr>
          <w:rFonts w:asciiTheme="minorHAnsi" w:hAnsiTheme="minorHAnsi" w:cstheme="minorHAnsi"/>
          <w:b/>
          <w:bCs/>
          <w:color w:val="000000" w:themeColor="text1"/>
          <w:sz w:val="22"/>
          <w:szCs w:val="22"/>
        </w:rPr>
        <w:t xml:space="preserve"> </w:t>
      </w:r>
      <w:r w:rsidR="00EE346E" w:rsidRPr="00033FB2">
        <w:rPr>
          <w:rFonts w:asciiTheme="minorHAnsi" w:hAnsiTheme="minorHAnsi" w:cstheme="minorHAnsi"/>
          <w:i/>
          <w:iCs/>
          <w:sz w:val="22"/>
          <w:szCs w:val="22"/>
        </w:rPr>
        <w:t xml:space="preserve">Below </w:t>
      </w:r>
      <w:r w:rsidR="00E956DF" w:rsidRPr="00033FB2">
        <w:rPr>
          <w:rFonts w:asciiTheme="minorHAnsi" w:hAnsiTheme="minorHAnsi" w:cstheme="minorHAnsi"/>
          <w:i/>
          <w:iCs/>
          <w:sz w:val="22"/>
          <w:szCs w:val="22"/>
        </w:rPr>
        <w:t>the surface</w:t>
      </w:r>
      <w:r w:rsidR="00EE346E" w:rsidRPr="00F1126C">
        <w:rPr>
          <w:rFonts w:asciiTheme="minorHAnsi" w:hAnsiTheme="minorHAnsi" w:cstheme="minorHAnsi"/>
          <w:sz w:val="22"/>
          <w:szCs w:val="22"/>
        </w:rPr>
        <w:t xml:space="preserve"> the iceberg continues with similar phases</w:t>
      </w:r>
      <w:r w:rsidR="00C26F17" w:rsidRPr="00F1126C">
        <w:rPr>
          <w:rFonts w:asciiTheme="minorHAnsi" w:hAnsiTheme="minorHAnsi" w:cstheme="minorHAnsi"/>
          <w:sz w:val="22"/>
          <w:szCs w:val="22"/>
        </w:rPr>
        <w:t xml:space="preserve"> as above</w:t>
      </w:r>
      <w:r w:rsidR="00EE346E" w:rsidRPr="00F1126C">
        <w:rPr>
          <w:rFonts w:asciiTheme="minorHAnsi" w:hAnsiTheme="minorHAnsi" w:cstheme="minorHAnsi"/>
          <w:sz w:val="22"/>
          <w:szCs w:val="22"/>
        </w:rPr>
        <w:t xml:space="preserve">, but then with a slight time lapse which can be explained through the </w:t>
      </w:r>
      <w:r w:rsidR="00987789">
        <w:rPr>
          <w:rFonts w:asciiTheme="minorHAnsi" w:hAnsiTheme="minorHAnsi" w:cstheme="minorHAnsi"/>
          <w:sz w:val="22"/>
          <w:szCs w:val="22"/>
        </w:rPr>
        <w:t>manipulative actions</w:t>
      </w:r>
      <w:r w:rsidR="00EE346E" w:rsidRPr="00F1126C">
        <w:rPr>
          <w:rFonts w:asciiTheme="minorHAnsi" w:hAnsiTheme="minorHAnsi" w:cstheme="minorHAnsi"/>
          <w:sz w:val="22"/>
          <w:szCs w:val="22"/>
        </w:rPr>
        <w:t xml:space="preserve"> of polari</w:t>
      </w:r>
      <w:r w:rsidR="000E4CA9" w:rsidRPr="00F1126C">
        <w:rPr>
          <w:rFonts w:asciiTheme="minorHAnsi" w:hAnsiTheme="minorHAnsi" w:cstheme="minorHAnsi"/>
          <w:sz w:val="22"/>
          <w:szCs w:val="22"/>
        </w:rPr>
        <w:t>s</w:t>
      </w:r>
      <w:r w:rsidR="00EE346E" w:rsidRPr="00F1126C">
        <w:rPr>
          <w:rFonts w:asciiTheme="minorHAnsi" w:hAnsiTheme="minorHAnsi" w:cstheme="minorHAnsi"/>
          <w:sz w:val="22"/>
          <w:szCs w:val="22"/>
        </w:rPr>
        <w:t>ing parties.</w:t>
      </w:r>
      <w:r w:rsidR="000E4CA9" w:rsidRPr="00F1126C">
        <w:rPr>
          <w:rFonts w:asciiTheme="minorHAnsi" w:hAnsiTheme="minorHAnsi" w:cstheme="minorHAnsi"/>
          <w:sz w:val="22"/>
          <w:szCs w:val="22"/>
        </w:rPr>
        <w:t xml:space="preserve"> </w:t>
      </w:r>
      <w:r w:rsidR="00987789">
        <w:rPr>
          <w:rFonts w:asciiTheme="minorHAnsi" w:hAnsiTheme="minorHAnsi" w:cstheme="minorHAnsi"/>
          <w:color w:val="000000" w:themeColor="text1"/>
          <w:sz w:val="22"/>
          <w:szCs w:val="22"/>
        </w:rPr>
        <w:t>This</w:t>
      </w:r>
      <w:r w:rsidR="00C26F17" w:rsidRPr="00F1126C">
        <w:rPr>
          <w:rFonts w:asciiTheme="minorHAnsi" w:hAnsiTheme="minorHAnsi" w:cstheme="minorHAnsi"/>
          <w:sz w:val="22"/>
          <w:szCs w:val="22"/>
        </w:rPr>
        <w:t xml:space="preserve"> </w:t>
      </w:r>
      <w:r w:rsidR="000E4CA9" w:rsidRPr="00F1126C">
        <w:rPr>
          <w:rFonts w:asciiTheme="minorHAnsi" w:hAnsiTheme="minorHAnsi" w:cstheme="minorHAnsi"/>
          <w:sz w:val="22"/>
          <w:szCs w:val="22"/>
        </w:rPr>
        <w:t xml:space="preserve">is the place where the </w:t>
      </w:r>
      <w:r w:rsidR="000E4CA9" w:rsidRPr="00F1126C">
        <w:rPr>
          <w:rFonts w:asciiTheme="minorHAnsi" w:hAnsiTheme="minorHAnsi" w:cstheme="minorHAnsi"/>
          <w:i/>
          <w:iCs/>
          <w:sz w:val="22"/>
          <w:szCs w:val="22"/>
        </w:rPr>
        <w:t>indirect actors</w:t>
      </w:r>
      <w:r w:rsidR="00E956DF" w:rsidRPr="00F1126C">
        <w:rPr>
          <w:rFonts w:asciiTheme="minorHAnsi" w:hAnsiTheme="minorHAnsi" w:cstheme="minorHAnsi"/>
          <w:sz w:val="22"/>
          <w:szCs w:val="22"/>
        </w:rPr>
        <w:t xml:space="preserve"> are present</w:t>
      </w:r>
      <w:r w:rsidR="00033FB2">
        <w:rPr>
          <w:rFonts w:asciiTheme="minorHAnsi" w:hAnsiTheme="minorHAnsi" w:cstheme="minorHAnsi"/>
          <w:sz w:val="22"/>
          <w:szCs w:val="22"/>
        </w:rPr>
        <w:t>:</w:t>
      </w:r>
      <w:r w:rsidR="00E956DF" w:rsidRPr="00F1126C">
        <w:rPr>
          <w:rFonts w:asciiTheme="minorHAnsi" w:hAnsiTheme="minorHAnsi" w:cstheme="minorHAnsi"/>
          <w:sz w:val="22"/>
          <w:szCs w:val="22"/>
        </w:rPr>
        <w:t xml:space="preserve"> those </w:t>
      </w:r>
      <w:r w:rsidR="00C26F17" w:rsidRPr="00F1126C">
        <w:rPr>
          <w:rFonts w:asciiTheme="minorHAnsi" w:hAnsiTheme="minorHAnsi" w:cstheme="minorHAnsi"/>
          <w:sz w:val="22"/>
          <w:szCs w:val="22"/>
        </w:rPr>
        <w:t xml:space="preserve">who the direct actors do not know personally, but </w:t>
      </w:r>
      <w:r w:rsidR="00033FB2">
        <w:rPr>
          <w:rFonts w:asciiTheme="minorHAnsi" w:hAnsiTheme="minorHAnsi" w:cstheme="minorHAnsi"/>
          <w:sz w:val="22"/>
          <w:szCs w:val="22"/>
        </w:rPr>
        <w:t xml:space="preserve">who </w:t>
      </w:r>
      <w:r w:rsidR="00C26F17" w:rsidRPr="00F1126C">
        <w:rPr>
          <w:rFonts w:asciiTheme="minorHAnsi" w:hAnsiTheme="minorHAnsi" w:cstheme="minorHAnsi"/>
          <w:sz w:val="22"/>
          <w:szCs w:val="22"/>
        </w:rPr>
        <w:t xml:space="preserve">are drawn into the </w:t>
      </w:r>
      <w:r w:rsidR="00987789">
        <w:rPr>
          <w:rFonts w:asciiTheme="minorHAnsi" w:hAnsiTheme="minorHAnsi" w:cstheme="minorHAnsi"/>
          <w:sz w:val="22"/>
          <w:szCs w:val="22"/>
        </w:rPr>
        <w:t xml:space="preserve">conflict </w:t>
      </w:r>
      <w:r w:rsidR="00C26F17" w:rsidRPr="00F1126C">
        <w:rPr>
          <w:rFonts w:asciiTheme="minorHAnsi" w:hAnsiTheme="minorHAnsi" w:cstheme="minorHAnsi"/>
          <w:sz w:val="22"/>
          <w:szCs w:val="22"/>
        </w:rPr>
        <w:t xml:space="preserve">story, </w:t>
      </w:r>
      <w:r w:rsidR="00987789" w:rsidRPr="00F1126C">
        <w:rPr>
          <w:rFonts w:asciiTheme="minorHAnsi" w:hAnsiTheme="minorHAnsi" w:cstheme="minorHAnsi"/>
          <w:sz w:val="22"/>
          <w:szCs w:val="22"/>
        </w:rPr>
        <w:t xml:space="preserve">who choose to follow </w:t>
      </w:r>
      <w:r w:rsidR="00E956DF" w:rsidRPr="00F1126C">
        <w:rPr>
          <w:rFonts w:asciiTheme="minorHAnsi" w:hAnsiTheme="minorHAnsi" w:cstheme="minorHAnsi"/>
          <w:sz w:val="22"/>
          <w:szCs w:val="22"/>
        </w:rPr>
        <w:t>one of the conflicting parties or are</w:t>
      </w:r>
      <w:r w:rsidR="00033FB2">
        <w:rPr>
          <w:rFonts w:asciiTheme="minorHAnsi" w:hAnsiTheme="minorHAnsi" w:cstheme="minorHAnsi"/>
          <w:sz w:val="22"/>
          <w:szCs w:val="22"/>
        </w:rPr>
        <w:t xml:space="preserve"> nudged or</w:t>
      </w:r>
      <w:r w:rsidR="00E956DF" w:rsidRPr="00F1126C">
        <w:rPr>
          <w:rFonts w:asciiTheme="minorHAnsi" w:hAnsiTheme="minorHAnsi" w:cstheme="minorHAnsi"/>
          <w:sz w:val="22"/>
          <w:szCs w:val="22"/>
        </w:rPr>
        <w:t xml:space="preserve"> pulled into the conflict. </w:t>
      </w:r>
    </w:p>
    <w:p w14:paraId="361C5490" w14:textId="77777777" w:rsidR="00987789" w:rsidRDefault="00987789" w:rsidP="0054429E">
      <w:pPr>
        <w:rPr>
          <w:rFonts w:asciiTheme="minorHAnsi" w:hAnsiTheme="minorHAnsi" w:cstheme="minorHAnsi"/>
          <w:sz w:val="22"/>
          <w:szCs w:val="22"/>
        </w:rPr>
      </w:pPr>
    </w:p>
    <w:p w14:paraId="120A40FB" w14:textId="75115CA6" w:rsidR="00033FB2" w:rsidRDefault="00303951" w:rsidP="0054429E">
      <w:pPr>
        <w:rPr>
          <w:rFonts w:asciiTheme="minorHAnsi" w:hAnsiTheme="minorHAnsi" w:cstheme="minorHAnsi"/>
          <w:sz w:val="22"/>
          <w:szCs w:val="22"/>
        </w:rPr>
      </w:pPr>
      <w:r w:rsidRPr="00F1126C">
        <w:rPr>
          <w:rFonts w:asciiTheme="minorHAnsi" w:hAnsiTheme="minorHAnsi" w:cstheme="minorHAnsi"/>
          <w:sz w:val="22"/>
          <w:szCs w:val="22"/>
        </w:rPr>
        <w:t>U</w:t>
      </w:r>
      <w:r w:rsidR="0054429E" w:rsidRPr="00F1126C">
        <w:rPr>
          <w:rFonts w:asciiTheme="minorHAnsi" w:hAnsiTheme="minorHAnsi" w:cstheme="minorHAnsi"/>
          <w:sz w:val="22"/>
          <w:szCs w:val="22"/>
        </w:rPr>
        <w:t xml:space="preserve">nlike conflict, </w:t>
      </w:r>
      <w:r w:rsidRPr="00F1126C">
        <w:rPr>
          <w:rFonts w:asciiTheme="minorHAnsi" w:hAnsiTheme="minorHAnsi" w:cstheme="minorHAnsi"/>
          <w:sz w:val="22"/>
          <w:szCs w:val="22"/>
        </w:rPr>
        <w:t xml:space="preserve">polarisation </w:t>
      </w:r>
      <w:r w:rsidR="0054429E" w:rsidRPr="00F1126C">
        <w:rPr>
          <w:rFonts w:asciiTheme="minorHAnsi" w:hAnsiTheme="minorHAnsi" w:cstheme="minorHAnsi"/>
          <w:sz w:val="22"/>
          <w:szCs w:val="22"/>
        </w:rPr>
        <w:t xml:space="preserve">is </w:t>
      </w:r>
      <w:r w:rsidR="0054429E" w:rsidRPr="00F1126C">
        <w:rPr>
          <w:rFonts w:asciiTheme="minorHAnsi" w:hAnsiTheme="minorHAnsi" w:cstheme="minorHAnsi"/>
          <w:b/>
          <w:bCs/>
          <w:sz w:val="22"/>
          <w:szCs w:val="22"/>
        </w:rPr>
        <w:t>intentional</w:t>
      </w:r>
      <w:r w:rsidR="0054429E" w:rsidRPr="00F1126C">
        <w:rPr>
          <w:rFonts w:asciiTheme="minorHAnsi" w:hAnsiTheme="minorHAnsi" w:cstheme="minorHAnsi"/>
          <w:sz w:val="22"/>
          <w:szCs w:val="22"/>
        </w:rPr>
        <w:t xml:space="preserve"> in wanting to enhance (or even create) friction</w:t>
      </w:r>
      <w:r w:rsidR="00C26F17" w:rsidRPr="00F1126C">
        <w:rPr>
          <w:rFonts w:asciiTheme="minorHAnsi" w:hAnsiTheme="minorHAnsi" w:cstheme="minorHAnsi"/>
          <w:sz w:val="22"/>
          <w:szCs w:val="22"/>
        </w:rPr>
        <w:t>,</w:t>
      </w:r>
      <w:r w:rsidR="0054429E" w:rsidRPr="00F1126C">
        <w:rPr>
          <w:rFonts w:asciiTheme="minorHAnsi" w:hAnsiTheme="minorHAnsi" w:cstheme="minorHAnsi"/>
          <w:sz w:val="22"/>
          <w:szCs w:val="22"/>
        </w:rPr>
        <w:t xml:space="preserve"> and as such much more </w:t>
      </w:r>
      <w:r w:rsidR="0054429E" w:rsidRPr="00987789">
        <w:rPr>
          <w:rFonts w:asciiTheme="minorHAnsi" w:hAnsiTheme="minorHAnsi" w:cstheme="minorHAnsi"/>
          <w:i/>
          <w:iCs/>
          <w:sz w:val="22"/>
          <w:szCs w:val="22"/>
        </w:rPr>
        <w:t>planned</w:t>
      </w:r>
      <w:r w:rsidR="0054429E" w:rsidRPr="00F1126C">
        <w:rPr>
          <w:rFonts w:asciiTheme="minorHAnsi" w:hAnsiTheme="minorHAnsi" w:cstheme="minorHAnsi"/>
          <w:sz w:val="22"/>
          <w:szCs w:val="22"/>
        </w:rPr>
        <w:t xml:space="preserve"> by the human </w:t>
      </w:r>
      <w:r w:rsidR="0054429E" w:rsidRPr="00F1126C">
        <w:rPr>
          <w:rFonts w:asciiTheme="minorHAnsi" w:hAnsiTheme="minorHAnsi" w:cstheme="minorHAnsi"/>
          <w:i/>
          <w:iCs/>
          <w:sz w:val="22"/>
          <w:szCs w:val="22"/>
        </w:rPr>
        <w:t>rational</w:t>
      </w:r>
      <w:r w:rsidR="0054429E" w:rsidRPr="00F1126C">
        <w:rPr>
          <w:rFonts w:asciiTheme="minorHAnsi" w:hAnsiTheme="minorHAnsi" w:cstheme="minorHAnsi"/>
          <w:sz w:val="22"/>
          <w:szCs w:val="22"/>
        </w:rPr>
        <w:t xml:space="preserve"> brain. When (economic and personal) gain is at stake, polarisation and all the narratives and stories connected to it kick in to widen and sustain a conflict. </w:t>
      </w:r>
    </w:p>
    <w:p w14:paraId="2E6BA005" w14:textId="77777777" w:rsidR="00033FB2" w:rsidRDefault="00033FB2" w:rsidP="0054429E">
      <w:pPr>
        <w:rPr>
          <w:rFonts w:asciiTheme="minorHAnsi" w:hAnsiTheme="minorHAnsi" w:cstheme="minorHAnsi"/>
          <w:color w:val="000000" w:themeColor="text1"/>
          <w:sz w:val="22"/>
          <w:szCs w:val="22"/>
        </w:rPr>
      </w:pPr>
    </w:p>
    <w:p w14:paraId="71E6BA8D" w14:textId="30FC9D01" w:rsidR="004669E0" w:rsidRDefault="004669E0" w:rsidP="0054429E">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 xml:space="preserve">Those who deliberately create polarisation </w:t>
      </w:r>
      <w:r w:rsidR="00033FB2">
        <w:rPr>
          <w:rFonts w:asciiTheme="minorHAnsi" w:hAnsiTheme="minorHAnsi" w:cstheme="minorHAnsi"/>
          <w:color w:val="000000" w:themeColor="text1"/>
          <w:sz w:val="22"/>
          <w:szCs w:val="22"/>
        </w:rPr>
        <w:t xml:space="preserve">are coined as </w:t>
      </w:r>
      <w:r w:rsidRPr="00033FB2">
        <w:rPr>
          <w:rFonts w:asciiTheme="minorHAnsi" w:hAnsiTheme="minorHAnsi" w:cstheme="minorHAnsi"/>
          <w:b/>
          <w:bCs/>
          <w:color w:val="000000" w:themeColor="text1"/>
          <w:sz w:val="22"/>
          <w:szCs w:val="22"/>
        </w:rPr>
        <w:t>the</w:t>
      </w:r>
      <w:r w:rsidRPr="00F1126C">
        <w:rPr>
          <w:rFonts w:asciiTheme="minorHAnsi" w:hAnsiTheme="minorHAnsi" w:cstheme="minorHAnsi"/>
          <w:color w:val="000000" w:themeColor="text1"/>
          <w:sz w:val="22"/>
          <w:szCs w:val="22"/>
        </w:rPr>
        <w:t xml:space="preserve"> </w:t>
      </w:r>
      <w:r w:rsidRPr="00F1126C">
        <w:rPr>
          <w:rFonts w:asciiTheme="minorHAnsi" w:hAnsiTheme="minorHAnsi" w:cstheme="minorHAnsi"/>
          <w:b/>
          <w:bCs/>
          <w:color w:val="000000" w:themeColor="text1"/>
          <w:sz w:val="22"/>
          <w:szCs w:val="22"/>
        </w:rPr>
        <w:t>pushers</w:t>
      </w:r>
      <w:r w:rsidRPr="00F1126C">
        <w:rPr>
          <w:rFonts w:asciiTheme="minorHAnsi" w:hAnsiTheme="minorHAnsi" w:cstheme="minorHAnsi"/>
          <w:color w:val="000000" w:themeColor="text1"/>
          <w:sz w:val="22"/>
          <w:szCs w:val="22"/>
        </w:rPr>
        <w:t xml:space="preserve"> </w:t>
      </w:r>
      <w:r w:rsidR="00033FB2">
        <w:rPr>
          <w:rFonts w:asciiTheme="minorHAnsi" w:hAnsiTheme="minorHAnsi" w:cstheme="minorHAnsi"/>
          <w:color w:val="000000" w:themeColor="text1"/>
          <w:sz w:val="22"/>
          <w:szCs w:val="22"/>
        </w:rPr>
        <w:t xml:space="preserve">(on both sides) </w:t>
      </w:r>
      <w:r w:rsidRPr="00F1126C">
        <w:rPr>
          <w:rFonts w:asciiTheme="minorHAnsi" w:hAnsiTheme="minorHAnsi" w:cstheme="minorHAnsi"/>
          <w:color w:val="000000" w:themeColor="text1"/>
          <w:sz w:val="22"/>
          <w:szCs w:val="22"/>
        </w:rPr>
        <w:t xml:space="preserve">- </w:t>
      </w:r>
      <w:r w:rsidR="00033FB2">
        <w:rPr>
          <w:rFonts w:asciiTheme="minorHAnsi" w:hAnsiTheme="minorHAnsi" w:cstheme="minorHAnsi"/>
          <w:color w:val="000000" w:themeColor="text1"/>
          <w:sz w:val="22"/>
          <w:szCs w:val="22"/>
        </w:rPr>
        <w:t xml:space="preserve">they </w:t>
      </w:r>
      <w:r w:rsidRPr="00F1126C">
        <w:rPr>
          <w:rFonts w:asciiTheme="minorHAnsi" w:hAnsiTheme="minorHAnsi" w:cstheme="minorHAnsi"/>
          <w:color w:val="000000" w:themeColor="text1"/>
          <w:sz w:val="22"/>
          <w:szCs w:val="22"/>
        </w:rPr>
        <w:t>use the knowledge of emotions</w:t>
      </w:r>
      <w:r w:rsidR="00987789">
        <w:rPr>
          <w:rFonts w:asciiTheme="minorHAnsi" w:hAnsiTheme="minorHAnsi" w:cstheme="minorHAnsi"/>
          <w:color w:val="000000" w:themeColor="text1"/>
          <w:sz w:val="22"/>
          <w:szCs w:val="22"/>
        </w:rPr>
        <w:t xml:space="preserve"> </w:t>
      </w:r>
      <w:r w:rsidRPr="00F1126C">
        <w:rPr>
          <w:rFonts w:asciiTheme="minorHAnsi" w:hAnsiTheme="minorHAnsi" w:cstheme="minorHAnsi"/>
          <w:color w:val="000000" w:themeColor="text1"/>
          <w:sz w:val="22"/>
          <w:szCs w:val="22"/>
        </w:rPr>
        <w:t xml:space="preserve">and sentiments, they employ ‘empathy’ to </w:t>
      </w:r>
      <w:r w:rsidRPr="00F1126C">
        <w:rPr>
          <w:rFonts w:asciiTheme="minorHAnsi" w:hAnsiTheme="minorHAnsi" w:cstheme="minorHAnsi"/>
          <w:i/>
          <w:iCs/>
          <w:color w:val="000000" w:themeColor="text1"/>
          <w:sz w:val="22"/>
          <w:szCs w:val="22"/>
        </w:rPr>
        <w:t>manipulate</w:t>
      </w:r>
      <w:r w:rsidRPr="00F1126C">
        <w:rPr>
          <w:rFonts w:asciiTheme="minorHAnsi" w:hAnsiTheme="minorHAnsi" w:cstheme="minorHAnsi"/>
          <w:color w:val="000000" w:themeColor="text1"/>
          <w:sz w:val="22"/>
          <w:szCs w:val="22"/>
        </w:rPr>
        <w:t xml:space="preserve"> parties into an illusion of autonomy, </w:t>
      </w:r>
      <w:r w:rsidR="002E1C2C" w:rsidRPr="00F1126C">
        <w:rPr>
          <w:rFonts w:asciiTheme="minorHAnsi" w:hAnsiTheme="minorHAnsi" w:cstheme="minorHAnsi"/>
          <w:color w:val="000000" w:themeColor="text1"/>
          <w:sz w:val="22"/>
          <w:szCs w:val="22"/>
        </w:rPr>
        <w:t xml:space="preserve">visibility, </w:t>
      </w:r>
      <w:r w:rsidRPr="00F1126C">
        <w:rPr>
          <w:rFonts w:asciiTheme="minorHAnsi" w:hAnsiTheme="minorHAnsi" w:cstheme="minorHAnsi"/>
          <w:color w:val="000000" w:themeColor="text1"/>
          <w:sz w:val="22"/>
          <w:szCs w:val="22"/>
        </w:rPr>
        <w:t>self-determination, victimization, superiority thinking, and towards exclusion, discrimination, blind hate, violence, and worse. Pushers seek extremes</w:t>
      </w:r>
      <w:r w:rsidR="00987789">
        <w:rPr>
          <w:rFonts w:asciiTheme="minorHAnsi" w:hAnsiTheme="minorHAnsi" w:cstheme="minorHAnsi"/>
          <w:color w:val="000000" w:themeColor="text1"/>
          <w:sz w:val="22"/>
          <w:szCs w:val="22"/>
        </w:rPr>
        <w:t xml:space="preserve">. </w:t>
      </w:r>
    </w:p>
    <w:p w14:paraId="3B8FB227" w14:textId="77777777" w:rsidR="00033FB2" w:rsidRPr="00F1126C" w:rsidRDefault="00033FB2" w:rsidP="0054429E">
      <w:pPr>
        <w:rPr>
          <w:rFonts w:asciiTheme="minorHAnsi" w:hAnsiTheme="minorHAnsi" w:cstheme="minorHAnsi"/>
          <w:color w:val="000000" w:themeColor="text1"/>
          <w:sz w:val="22"/>
          <w:szCs w:val="22"/>
        </w:rPr>
      </w:pPr>
    </w:p>
    <w:p w14:paraId="12B2509F" w14:textId="19B48E4E" w:rsidR="002E1C2C" w:rsidRPr="00F1126C" w:rsidRDefault="002E1C2C" w:rsidP="0054429E">
      <w:pPr>
        <w:rPr>
          <w:rFonts w:asciiTheme="minorHAnsi" w:hAnsiTheme="minorHAnsi" w:cstheme="minorHAnsi"/>
          <w:color w:val="000000" w:themeColor="text1"/>
          <w:sz w:val="22"/>
          <w:szCs w:val="22"/>
        </w:rPr>
      </w:pPr>
      <w:r w:rsidRPr="00F1126C">
        <w:rPr>
          <w:rFonts w:asciiTheme="minorHAnsi" w:hAnsiTheme="minorHAnsi" w:cstheme="minorHAnsi"/>
          <w:b/>
          <w:bCs/>
          <w:color w:val="000000" w:themeColor="text1"/>
          <w:sz w:val="22"/>
          <w:szCs w:val="22"/>
        </w:rPr>
        <w:t>Joiners</w:t>
      </w:r>
      <w:r w:rsidRPr="00F1126C">
        <w:rPr>
          <w:rFonts w:asciiTheme="minorHAnsi" w:hAnsiTheme="minorHAnsi" w:cstheme="minorHAnsi"/>
          <w:color w:val="000000" w:themeColor="text1"/>
          <w:sz w:val="22"/>
          <w:szCs w:val="22"/>
        </w:rPr>
        <w:t xml:space="preserve"> </w:t>
      </w:r>
      <w:r w:rsidRPr="00F1126C">
        <w:rPr>
          <w:rFonts w:asciiTheme="minorHAnsi" w:hAnsiTheme="minorHAnsi" w:cstheme="minorHAnsi"/>
          <w:sz w:val="22"/>
          <w:szCs w:val="22"/>
        </w:rPr>
        <w:t xml:space="preserve">choose a camp, thus gaining visibility, and will </w:t>
      </w:r>
      <w:r w:rsidR="00033FB2">
        <w:rPr>
          <w:rFonts w:asciiTheme="minorHAnsi" w:hAnsiTheme="minorHAnsi" w:cstheme="minorHAnsi"/>
          <w:sz w:val="22"/>
          <w:szCs w:val="22"/>
        </w:rPr>
        <w:t xml:space="preserve">generally </w:t>
      </w:r>
      <w:r w:rsidRPr="00F1126C">
        <w:rPr>
          <w:rFonts w:asciiTheme="minorHAnsi" w:hAnsiTheme="minorHAnsi" w:cstheme="minorHAnsi"/>
          <w:sz w:val="22"/>
          <w:szCs w:val="22"/>
        </w:rPr>
        <w:t xml:space="preserve">take a more moderate stance than the pusher. The primary choice is not so much one or the other camp, the choice is </w:t>
      </w:r>
      <w:r w:rsidRPr="00F1126C">
        <w:rPr>
          <w:rFonts w:asciiTheme="minorHAnsi" w:hAnsiTheme="minorHAnsi" w:cstheme="minorHAnsi"/>
          <w:i/>
          <w:iCs/>
          <w:sz w:val="22"/>
          <w:szCs w:val="22"/>
        </w:rPr>
        <w:t>joining</w:t>
      </w:r>
      <w:r w:rsidR="00033FB2">
        <w:rPr>
          <w:rFonts w:asciiTheme="minorHAnsi" w:hAnsiTheme="minorHAnsi" w:cstheme="minorHAnsi"/>
          <w:sz w:val="22"/>
          <w:szCs w:val="22"/>
        </w:rPr>
        <w:t>,</w:t>
      </w:r>
      <w:r w:rsidRPr="00F1126C">
        <w:rPr>
          <w:rFonts w:asciiTheme="minorHAnsi" w:hAnsiTheme="minorHAnsi" w:cstheme="minorHAnsi"/>
          <w:sz w:val="22"/>
          <w:szCs w:val="22"/>
        </w:rPr>
        <w:t xml:space="preserve"> because </w:t>
      </w:r>
      <w:r w:rsidR="00033FB2">
        <w:rPr>
          <w:rFonts w:asciiTheme="minorHAnsi" w:hAnsiTheme="minorHAnsi" w:cstheme="minorHAnsi"/>
          <w:sz w:val="22"/>
          <w:szCs w:val="22"/>
        </w:rPr>
        <w:t>one</w:t>
      </w:r>
      <w:r w:rsidRPr="00F1126C">
        <w:rPr>
          <w:rFonts w:asciiTheme="minorHAnsi" w:hAnsiTheme="minorHAnsi" w:cstheme="minorHAnsi"/>
          <w:sz w:val="22"/>
          <w:szCs w:val="22"/>
        </w:rPr>
        <w:t xml:space="preserve"> gradually became more sensitive to the story of a </w:t>
      </w:r>
      <w:r w:rsidRPr="00F1126C">
        <w:rPr>
          <w:rFonts w:asciiTheme="minorHAnsi" w:hAnsiTheme="minorHAnsi" w:cstheme="minorHAnsi"/>
          <w:color w:val="000000" w:themeColor="text1"/>
          <w:sz w:val="22"/>
          <w:szCs w:val="22"/>
        </w:rPr>
        <w:t>pusher and becomes a follower</w:t>
      </w:r>
      <w:r w:rsidR="00033FB2">
        <w:rPr>
          <w:rFonts w:asciiTheme="minorHAnsi" w:hAnsiTheme="minorHAnsi" w:cstheme="minorHAnsi"/>
          <w:color w:val="000000" w:themeColor="text1"/>
          <w:sz w:val="22"/>
          <w:szCs w:val="22"/>
        </w:rPr>
        <w:t>.</w:t>
      </w:r>
      <w:r w:rsidRPr="00F1126C">
        <w:rPr>
          <w:rFonts w:asciiTheme="minorHAnsi" w:hAnsiTheme="minorHAnsi" w:cstheme="minorHAnsi"/>
          <w:color w:val="000000" w:themeColor="text1"/>
          <w:sz w:val="22"/>
          <w:szCs w:val="22"/>
        </w:rPr>
        <w:t xml:space="preserve"> </w:t>
      </w:r>
      <w:r w:rsidR="00987789">
        <w:rPr>
          <w:rFonts w:asciiTheme="minorHAnsi" w:hAnsiTheme="minorHAnsi" w:cstheme="minorHAnsi"/>
          <w:color w:val="000000" w:themeColor="text1"/>
          <w:sz w:val="22"/>
          <w:szCs w:val="22"/>
        </w:rPr>
        <w:t>J</w:t>
      </w:r>
      <w:r w:rsidRPr="00F1126C">
        <w:rPr>
          <w:rFonts w:asciiTheme="minorHAnsi" w:hAnsiTheme="minorHAnsi" w:cstheme="minorHAnsi"/>
          <w:color w:val="000000" w:themeColor="text1"/>
          <w:sz w:val="22"/>
          <w:szCs w:val="22"/>
        </w:rPr>
        <w:t xml:space="preserve">oiners are the pool of direct and </w:t>
      </w:r>
      <w:r w:rsidR="00987789">
        <w:rPr>
          <w:rFonts w:asciiTheme="minorHAnsi" w:hAnsiTheme="minorHAnsi" w:cstheme="minorHAnsi"/>
          <w:color w:val="000000" w:themeColor="text1"/>
          <w:sz w:val="22"/>
          <w:szCs w:val="22"/>
        </w:rPr>
        <w:t>indirect</w:t>
      </w:r>
      <w:r w:rsidRPr="00F1126C">
        <w:rPr>
          <w:rFonts w:asciiTheme="minorHAnsi" w:hAnsiTheme="minorHAnsi" w:cstheme="minorHAnsi"/>
          <w:color w:val="000000" w:themeColor="text1"/>
          <w:sz w:val="22"/>
          <w:szCs w:val="22"/>
        </w:rPr>
        <w:t xml:space="preserve"> actors.</w:t>
      </w:r>
    </w:p>
    <w:p w14:paraId="5DCB9E0E" w14:textId="77777777" w:rsidR="002E1C2C" w:rsidRPr="00F1126C" w:rsidRDefault="002E1C2C" w:rsidP="0054429E">
      <w:pPr>
        <w:rPr>
          <w:rFonts w:asciiTheme="minorHAnsi" w:hAnsiTheme="minorHAnsi" w:cstheme="minorHAnsi"/>
          <w:color w:val="000000" w:themeColor="text1"/>
          <w:sz w:val="22"/>
          <w:szCs w:val="22"/>
        </w:rPr>
      </w:pPr>
    </w:p>
    <w:p w14:paraId="677B6510" w14:textId="7118B376" w:rsidR="00920010" w:rsidRPr="00F1126C" w:rsidRDefault="002E1C2C" w:rsidP="0054429E">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 xml:space="preserve">The </w:t>
      </w:r>
      <w:r w:rsidRPr="00F1126C">
        <w:rPr>
          <w:rFonts w:asciiTheme="minorHAnsi" w:hAnsiTheme="minorHAnsi" w:cstheme="minorHAnsi"/>
          <w:b/>
          <w:bCs/>
          <w:color w:val="000000" w:themeColor="text1"/>
          <w:sz w:val="22"/>
          <w:szCs w:val="22"/>
        </w:rPr>
        <w:t>silent</w:t>
      </w:r>
      <w:r w:rsidRPr="00F1126C">
        <w:rPr>
          <w:rFonts w:asciiTheme="minorHAnsi" w:hAnsiTheme="minorHAnsi" w:cstheme="minorHAnsi"/>
          <w:color w:val="000000" w:themeColor="text1"/>
          <w:sz w:val="22"/>
          <w:szCs w:val="22"/>
        </w:rPr>
        <w:t xml:space="preserve"> are the group in the middle that does not </w:t>
      </w:r>
      <w:r w:rsidR="00217BA4" w:rsidRPr="00F1126C">
        <w:rPr>
          <w:rFonts w:asciiTheme="minorHAnsi" w:hAnsiTheme="minorHAnsi" w:cstheme="minorHAnsi"/>
          <w:color w:val="000000" w:themeColor="text1"/>
          <w:sz w:val="22"/>
          <w:szCs w:val="22"/>
        </w:rPr>
        <w:t xml:space="preserve">(or cannot) </w:t>
      </w:r>
      <w:r w:rsidRPr="00F1126C">
        <w:rPr>
          <w:rFonts w:asciiTheme="minorHAnsi" w:hAnsiTheme="minorHAnsi" w:cstheme="minorHAnsi"/>
          <w:color w:val="000000" w:themeColor="text1"/>
          <w:sz w:val="22"/>
          <w:szCs w:val="22"/>
        </w:rPr>
        <w:t xml:space="preserve">choose for either side. They resist polarisation, they are neutral (by choice or profession, e.g. legal people, </w:t>
      </w:r>
      <w:r w:rsidR="00217BA4" w:rsidRPr="00F1126C">
        <w:rPr>
          <w:rFonts w:asciiTheme="minorHAnsi" w:hAnsiTheme="minorHAnsi" w:cstheme="minorHAnsi"/>
          <w:color w:val="000000" w:themeColor="text1"/>
          <w:sz w:val="22"/>
          <w:szCs w:val="22"/>
        </w:rPr>
        <w:t xml:space="preserve">scientists, </w:t>
      </w:r>
      <w:r w:rsidRPr="00F1126C">
        <w:rPr>
          <w:rFonts w:asciiTheme="minorHAnsi" w:hAnsiTheme="minorHAnsi" w:cstheme="minorHAnsi"/>
          <w:color w:val="000000" w:themeColor="text1"/>
          <w:sz w:val="22"/>
          <w:szCs w:val="22"/>
        </w:rPr>
        <w:t xml:space="preserve">clergy, police), but maybe also indifferent. </w:t>
      </w:r>
      <w:r w:rsidR="00987789">
        <w:rPr>
          <w:rFonts w:asciiTheme="minorHAnsi" w:hAnsiTheme="minorHAnsi" w:cstheme="minorHAnsi"/>
          <w:color w:val="000000" w:themeColor="text1"/>
          <w:sz w:val="22"/>
          <w:szCs w:val="22"/>
        </w:rPr>
        <w:t>T</w:t>
      </w:r>
      <w:r w:rsidRPr="00F1126C">
        <w:rPr>
          <w:rFonts w:asciiTheme="minorHAnsi" w:hAnsiTheme="minorHAnsi" w:cstheme="minorHAnsi"/>
          <w:color w:val="000000" w:themeColor="text1"/>
          <w:sz w:val="22"/>
          <w:szCs w:val="22"/>
        </w:rPr>
        <w:t xml:space="preserve">he group of the silent </w:t>
      </w:r>
      <w:r w:rsidR="00987789">
        <w:rPr>
          <w:rFonts w:asciiTheme="minorHAnsi" w:hAnsiTheme="minorHAnsi" w:cstheme="minorHAnsi"/>
          <w:color w:val="000000" w:themeColor="text1"/>
          <w:sz w:val="22"/>
          <w:szCs w:val="22"/>
        </w:rPr>
        <w:t xml:space="preserve">is thought to be </w:t>
      </w:r>
      <w:r w:rsidRPr="00F1126C">
        <w:rPr>
          <w:rFonts w:asciiTheme="minorHAnsi" w:hAnsiTheme="minorHAnsi" w:cstheme="minorHAnsi"/>
          <w:color w:val="000000" w:themeColor="text1"/>
          <w:sz w:val="22"/>
          <w:szCs w:val="22"/>
        </w:rPr>
        <w:t xml:space="preserve">the target group of the pusher, </w:t>
      </w:r>
      <w:r w:rsidR="00920010" w:rsidRPr="00F1126C">
        <w:rPr>
          <w:rFonts w:asciiTheme="minorHAnsi" w:hAnsiTheme="minorHAnsi" w:cstheme="minorHAnsi"/>
          <w:color w:val="000000" w:themeColor="text1"/>
          <w:sz w:val="22"/>
          <w:szCs w:val="22"/>
        </w:rPr>
        <w:t>especially</w:t>
      </w:r>
      <w:r w:rsidR="00987789">
        <w:rPr>
          <w:rFonts w:asciiTheme="minorHAnsi" w:hAnsiTheme="minorHAnsi" w:cstheme="minorHAnsi"/>
          <w:color w:val="000000" w:themeColor="text1"/>
          <w:sz w:val="22"/>
          <w:szCs w:val="22"/>
        </w:rPr>
        <w:t xml:space="preserve"> those who do not feel heard</w:t>
      </w:r>
      <w:r w:rsidR="00920010" w:rsidRPr="00F1126C">
        <w:rPr>
          <w:rFonts w:asciiTheme="minorHAnsi" w:hAnsiTheme="minorHAnsi" w:cstheme="minorHAnsi"/>
          <w:color w:val="000000" w:themeColor="text1"/>
          <w:sz w:val="22"/>
          <w:szCs w:val="22"/>
        </w:rPr>
        <w:t xml:space="preserve"> </w:t>
      </w:r>
      <w:r w:rsidR="00987789">
        <w:rPr>
          <w:rFonts w:asciiTheme="minorHAnsi" w:hAnsiTheme="minorHAnsi" w:cstheme="minorHAnsi"/>
          <w:color w:val="000000" w:themeColor="text1"/>
          <w:sz w:val="22"/>
          <w:szCs w:val="22"/>
        </w:rPr>
        <w:t>or</w:t>
      </w:r>
      <w:r w:rsidR="00920010" w:rsidRPr="00F1126C">
        <w:rPr>
          <w:rFonts w:asciiTheme="minorHAnsi" w:hAnsiTheme="minorHAnsi" w:cstheme="minorHAnsi"/>
          <w:color w:val="000000" w:themeColor="text1"/>
          <w:sz w:val="22"/>
          <w:szCs w:val="22"/>
        </w:rPr>
        <w:t xml:space="preserve"> feel underprivileged</w:t>
      </w:r>
      <w:r w:rsidRPr="00F1126C">
        <w:rPr>
          <w:rFonts w:asciiTheme="minorHAnsi" w:hAnsiTheme="minorHAnsi" w:cstheme="minorHAnsi"/>
          <w:color w:val="000000" w:themeColor="text1"/>
          <w:sz w:val="22"/>
          <w:szCs w:val="22"/>
        </w:rPr>
        <w:t>.</w:t>
      </w:r>
    </w:p>
    <w:p w14:paraId="03E0F8D3" w14:textId="77777777" w:rsidR="00920010" w:rsidRPr="00F1126C" w:rsidRDefault="00920010" w:rsidP="0054429E">
      <w:pPr>
        <w:rPr>
          <w:rFonts w:asciiTheme="minorHAnsi" w:hAnsiTheme="minorHAnsi" w:cstheme="minorHAnsi"/>
          <w:color w:val="000000" w:themeColor="text1"/>
          <w:sz w:val="22"/>
          <w:szCs w:val="22"/>
        </w:rPr>
      </w:pPr>
    </w:p>
    <w:p w14:paraId="68B65A3E" w14:textId="25D51039" w:rsidR="00920010" w:rsidRPr="00F1126C" w:rsidRDefault="00920010" w:rsidP="0054429E">
      <w:pPr>
        <w:rPr>
          <w:rFonts w:asciiTheme="minorHAnsi" w:hAnsiTheme="minorHAnsi" w:cstheme="minorHAnsi"/>
          <w:color w:val="000000" w:themeColor="text1"/>
          <w:sz w:val="22"/>
          <w:szCs w:val="22"/>
        </w:rPr>
      </w:pPr>
      <w:r w:rsidRPr="00F1126C">
        <w:rPr>
          <w:rFonts w:asciiTheme="minorHAnsi" w:hAnsiTheme="minorHAnsi" w:cstheme="minorHAnsi"/>
          <w:b/>
          <w:bCs/>
          <w:color w:val="000000" w:themeColor="text1"/>
          <w:sz w:val="22"/>
          <w:szCs w:val="22"/>
        </w:rPr>
        <w:t>Bridge builders</w:t>
      </w:r>
      <w:r w:rsidRPr="00F1126C">
        <w:rPr>
          <w:rFonts w:asciiTheme="minorHAnsi" w:hAnsiTheme="minorHAnsi" w:cstheme="minorHAnsi"/>
          <w:color w:val="000000" w:themeColor="text1"/>
          <w:sz w:val="22"/>
          <w:szCs w:val="22"/>
        </w:rPr>
        <w:t xml:space="preserve"> are those who intend to work on harmony, dialogue and understanding. They want to organise dialogue to analyse differences and similarities, and find counter narratives. But we are warned that giving a stage to opposites, bridge building may also fuel and/or maintain polarisation. An example of ‘bridge-bui</w:t>
      </w:r>
      <w:r w:rsidR="00033FB2">
        <w:rPr>
          <w:rFonts w:asciiTheme="minorHAnsi" w:hAnsiTheme="minorHAnsi" w:cstheme="minorHAnsi"/>
          <w:color w:val="000000" w:themeColor="text1"/>
          <w:sz w:val="22"/>
          <w:szCs w:val="22"/>
        </w:rPr>
        <w:t>l</w:t>
      </w:r>
      <w:r w:rsidRPr="00F1126C">
        <w:rPr>
          <w:rFonts w:asciiTheme="minorHAnsi" w:hAnsiTheme="minorHAnsi" w:cstheme="minorHAnsi"/>
          <w:color w:val="000000" w:themeColor="text1"/>
          <w:sz w:val="22"/>
          <w:szCs w:val="22"/>
        </w:rPr>
        <w:t>d</w:t>
      </w:r>
      <w:r w:rsidR="00033FB2">
        <w:rPr>
          <w:rFonts w:asciiTheme="minorHAnsi" w:hAnsiTheme="minorHAnsi" w:cstheme="minorHAnsi"/>
          <w:color w:val="000000" w:themeColor="text1"/>
          <w:sz w:val="22"/>
          <w:szCs w:val="22"/>
        </w:rPr>
        <w:t>ers</w:t>
      </w:r>
      <w:r w:rsidRPr="00F1126C">
        <w:rPr>
          <w:rFonts w:asciiTheme="minorHAnsi" w:hAnsiTheme="minorHAnsi" w:cstheme="minorHAnsi"/>
          <w:color w:val="000000" w:themeColor="text1"/>
          <w:sz w:val="22"/>
          <w:szCs w:val="22"/>
        </w:rPr>
        <w:t xml:space="preserve">’ </w:t>
      </w:r>
      <w:r w:rsidR="00987789">
        <w:rPr>
          <w:rFonts w:asciiTheme="minorHAnsi" w:hAnsiTheme="minorHAnsi" w:cstheme="minorHAnsi"/>
          <w:color w:val="000000" w:themeColor="text1"/>
          <w:sz w:val="22"/>
          <w:szCs w:val="22"/>
        </w:rPr>
        <w:t xml:space="preserve">going astray </w:t>
      </w:r>
      <w:r w:rsidRPr="00F1126C">
        <w:rPr>
          <w:rFonts w:asciiTheme="minorHAnsi" w:hAnsiTheme="minorHAnsi" w:cstheme="minorHAnsi"/>
          <w:color w:val="000000" w:themeColor="text1"/>
          <w:sz w:val="22"/>
          <w:szCs w:val="22"/>
        </w:rPr>
        <w:t>are the media, offering pushers (from both sides) a platform and thus ‘justification’ of their</w:t>
      </w:r>
      <w:r w:rsidR="00987789">
        <w:rPr>
          <w:rFonts w:asciiTheme="minorHAnsi" w:hAnsiTheme="minorHAnsi" w:cstheme="minorHAnsi"/>
          <w:color w:val="000000" w:themeColor="text1"/>
          <w:sz w:val="22"/>
          <w:szCs w:val="22"/>
        </w:rPr>
        <w:t xml:space="preserve"> (polarising) opinions.</w:t>
      </w:r>
    </w:p>
    <w:p w14:paraId="36B0E114" w14:textId="77777777" w:rsidR="00920010" w:rsidRPr="00F1126C" w:rsidRDefault="00920010" w:rsidP="0054429E">
      <w:pPr>
        <w:rPr>
          <w:rFonts w:asciiTheme="minorHAnsi" w:hAnsiTheme="minorHAnsi" w:cstheme="minorHAnsi"/>
          <w:color w:val="000000" w:themeColor="text1"/>
          <w:sz w:val="22"/>
          <w:szCs w:val="22"/>
        </w:rPr>
      </w:pPr>
    </w:p>
    <w:p w14:paraId="3AB78CF7" w14:textId="70348888" w:rsidR="00217BA4" w:rsidRPr="00F1126C" w:rsidRDefault="00987789" w:rsidP="0054429E">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00920010" w:rsidRPr="00F1126C">
        <w:rPr>
          <w:rFonts w:asciiTheme="minorHAnsi" w:hAnsiTheme="minorHAnsi" w:cstheme="minorHAnsi"/>
          <w:color w:val="000000" w:themeColor="text1"/>
          <w:sz w:val="22"/>
          <w:szCs w:val="22"/>
        </w:rPr>
        <w:t xml:space="preserve">he </w:t>
      </w:r>
      <w:r w:rsidR="00920010" w:rsidRPr="00F1126C">
        <w:rPr>
          <w:rFonts w:asciiTheme="minorHAnsi" w:hAnsiTheme="minorHAnsi" w:cstheme="minorHAnsi"/>
          <w:b/>
          <w:bCs/>
          <w:color w:val="000000" w:themeColor="text1"/>
          <w:sz w:val="22"/>
          <w:szCs w:val="22"/>
        </w:rPr>
        <w:t>scapegoat</w:t>
      </w:r>
      <w:r w:rsidR="00920010" w:rsidRPr="00F1126C">
        <w:rPr>
          <w:rFonts w:asciiTheme="minorHAnsi" w:hAnsiTheme="minorHAnsi" w:cstheme="minorHAnsi"/>
          <w:color w:val="000000" w:themeColor="text1"/>
          <w:sz w:val="22"/>
          <w:szCs w:val="22"/>
        </w:rPr>
        <w:t xml:space="preserve"> (which may be the mediator) </w:t>
      </w:r>
      <w:r w:rsidR="00217BA4" w:rsidRPr="00F1126C">
        <w:rPr>
          <w:rFonts w:asciiTheme="minorHAnsi" w:hAnsiTheme="minorHAnsi" w:cstheme="minorHAnsi"/>
          <w:color w:val="000000" w:themeColor="text1"/>
          <w:sz w:val="22"/>
          <w:szCs w:val="22"/>
        </w:rPr>
        <w:t xml:space="preserve">will be designated during maximum polarisation, and he or she will be found in the middle. When the silent are thinning out and even joiners become pushers, </w:t>
      </w:r>
      <w:r>
        <w:rPr>
          <w:rFonts w:asciiTheme="minorHAnsi" w:hAnsiTheme="minorHAnsi" w:cstheme="minorHAnsi"/>
          <w:color w:val="000000" w:themeColor="text1"/>
          <w:sz w:val="22"/>
          <w:szCs w:val="22"/>
        </w:rPr>
        <w:t>t</w:t>
      </w:r>
      <w:r w:rsidR="00217BA4" w:rsidRPr="00F1126C">
        <w:rPr>
          <w:rFonts w:asciiTheme="minorHAnsi" w:hAnsiTheme="minorHAnsi" w:cstheme="minorHAnsi"/>
          <w:color w:val="000000" w:themeColor="text1"/>
          <w:sz w:val="22"/>
          <w:szCs w:val="22"/>
        </w:rPr>
        <w:t xml:space="preserve">he middle position </w:t>
      </w:r>
      <w:r>
        <w:rPr>
          <w:rFonts w:asciiTheme="minorHAnsi" w:hAnsiTheme="minorHAnsi" w:cstheme="minorHAnsi"/>
          <w:color w:val="000000" w:themeColor="text1"/>
          <w:sz w:val="22"/>
          <w:szCs w:val="22"/>
        </w:rPr>
        <w:t>can become</w:t>
      </w:r>
      <w:r w:rsidR="00217BA4" w:rsidRPr="00F1126C">
        <w:rPr>
          <w:rFonts w:asciiTheme="minorHAnsi" w:hAnsiTheme="minorHAnsi" w:cstheme="minorHAnsi"/>
          <w:color w:val="000000" w:themeColor="text1"/>
          <w:sz w:val="22"/>
          <w:szCs w:val="22"/>
        </w:rPr>
        <w:t xml:space="preserve"> a danger for life.</w:t>
      </w:r>
    </w:p>
    <w:p w14:paraId="2EA7AB42" w14:textId="77777777" w:rsidR="00217BA4" w:rsidRPr="00F1126C" w:rsidRDefault="00217BA4" w:rsidP="0054429E">
      <w:pPr>
        <w:rPr>
          <w:rFonts w:asciiTheme="minorHAnsi" w:hAnsiTheme="minorHAnsi" w:cstheme="minorHAnsi"/>
          <w:color w:val="000000" w:themeColor="text1"/>
          <w:sz w:val="22"/>
          <w:szCs w:val="22"/>
        </w:rPr>
      </w:pPr>
    </w:p>
    <w:p w14:paraId="7161E069" w14:textId="77777777" w:rsidR="0054429E" w:rsidRPr="00F1126C" w:rsidRDefault="007014CB" w:rsidP="0054429E">
      <w:pPr>
        <w:rPr>
          <w:rFonts w:asciiTheme="minorHAnsi" w:hAnsiTheme="minorHAnsi" w:cstheme="minorHAnsi"/>
          <w:color w:val="FF0000"/>
          <w:sz w:val="22"/>
          <w:szCs w:val="22"/>
        </w:rPr>
      </w:pPr>
      <w:r>
        <w:rPr>
          <w:rFonts w:asciiTheme="minorHAnsi" w:hAnsiTheme="minorHAnsi" w:cstheme="minorHAnsi"/>
          <w:color w:val="000000" w:themeColor="text1"/>
          <w:sz w:val="22"/>
          <w:szCs w:val="22"/>
        </w:rPr>
        <w:t>C</w:t>
      </w:r>
      <w:r w:rsidR="0054429E" w:rsidRPr="00F1126C">
        <w:rPr>
          <w:rFonts w:asciiTheme="minorHAnsi" w:hAnsiTheme="minorHAnsi" w:cstheme="minorHAnsi"/>
          <w:sz w:val="22"/>
          <w:szCs w:val="22"/>
        </w:rPr>
        <w:t>onflict</w:t>
      </w:r>
      <w:r w:rsidR="00EC6B91" w:rsidRPr="00F1126C">
        <w:rPr>
          <w:rFonts w:asciiTheme="minorHAnsi" w:hAnsiTheme="minorHAnsi" w:cstheme="minorHAnsi"/>
          <w:sz w:val="22"/>
          <w:szCs w:val="22"/>
        </w:rPr>
        <w:t>s</w:t>
      </w:r>
      <w:r w:rsidR="0054429E" w:rsidRPr="00F1126C">
        <w:rPr>
          <w:rFonts w:asciiTheme="minorHAnsi" w:hAnsiTheme="minorHAnsi" w:cstheme="minorHAnsi"/>
          <w:sz w:val="22"/>
          <w:szCs w:val="22"/>
        </w:rPr>
        <w:t xml:space="preserve"> and polarisation need to be handled much more carefully than many governments, conflict managers and many groups of aid workers think. </w:t>
      </w:r>
      <w:r w:rsidR="00B0019E" w:rsidRPr="00F1126C">
        <w:rPr>
          <w:rFonts w:asciiTheme="minorHAnsi" w:hAnsiTheme="minorHAnsi" w:cstheme="minorHAnsi"/>
          <w:sz w:val="22"/>
          <w:szCs w:val="22"/>
        </w:rPr>
        <w:t xml:space="preserve">Mediation in the resolution phase with both conflicting parties present can be counterproductive and either lead to mistrust and new accusations and thus resilience to change. Experienced practitioners advise </w:t>
      </w:r>
      <w:r w:rsidR="00B0019E" w:rsidRPr="00F1126C">
        <w:rPr>
          <w:rFonts w:asciiTheme="minorHAnsi" w:hAnsiTheme="minorHAnsi" w:cstheme="minorHAnsi"/>
          <w:i/>
          <w:iCs/>
          <w:sz w:val="22"/>
          <w:szCs w:val="22"/>
        </w:rPr>
        <w:t>inter-mediation</w:t>
      </w:r>
      <w:r w:rsidR="00B0019E" w:rsidRPr="00F1126C">
        <w:rPr>
          <w:rFonts w:asciiTheme="minorHAnsi" w:hAnsiTheme="minorHAnsi" w:cstheme="minorHAnsi"/>
          <w:sz w:val="22"/>
          <w:szCs w:val="22"/>
        </w:rPr>
        <w:t xml:space="preserve"> first to have both parties reflecting on the conflict and clarifying their needs, which can be conveyed by the facilitator as an introduction to constructive dialogue.</w:t>
      </w:r>
    </w:p>
    <w:p w14:paraId="52EB0964" w14:textId="77777777" w:rsidR="004669E0" w:rsidRPr="00F1126C" w:rsidRDefault="004669E0" w:rsidP="0054429E">
      <w:pPr>
        <w:rPr>
          <w:rFonts w:asciiTheme="minorHAnsi" w:hAnsiTheme="minorHAnsi" w:cstheme="minorHAnsi"/>
          <w:sz w:val="22"/>
          <w:szCs w:val="22"/>
        </w:rPr>
      </w:pPr>
    </w:p>
    <w:p w14:paraId="1DD414E0" w14:textId="1F1345E4" w:rsidR="00EC6B91" w:rsidRPr="00F1126C" w:rsidRDefault="004669E0" w:rsidP="004669E0">
      <w:pPr>
        <w:rPr>
          <w:rFonts w:asciiTheme="minorHAnsi" w:hAnsiTheme="minorHAnsi" w:cstheme="minorHAnsi"/>
          <w:sz w:val="22"/>
          <w:szCs w:val="22"/>
        </w:rPr>
      </w:pPr>
      <w:r w:rsidRPr="00F1126C">
        <w:rPr>
          <w:rFonts w:asciiTheme="minorHAnsi" w:hAnsiTheme="minorHAnsi" w:cstheme="minorHAnsi"/>
          <w:sz w:val="22"/>
          <w:szCs w:val="22"/>
        </w:rPr>
        <w:t xml:space="preserve">The </w:t>
      </w:r>
      <w:r w:rsidRPr="00F1126C">
        <w:rPr>
          <w:rFonts w:asciiTheme="minorHAnsi" w:hAnsiTheme="minorHAnsi" w:cstheme="minorHAnsi"/>
          <w:i/>
          <w:iCs/>
          <w:sz w:val="22"/>
          <w:szCs w:val="22"/>
        </w:rPr>
        <w:t>transformation</w:t>
      </w:r>
      <w:r w:rsidRPr="00F1126C">
        <w:rPr>
          <w:rFonts w:asciiTheme="minorHAnsi" w:hAnsiTheme="minorHAnsi" w:cstheme="minorHAnsi"/>
          <w:sz w:val="22"/>
          <w:szCs w:val="22"/>
        </w:rPr>
        <w:t xml:space="preserve"> and </w:t>
      </w:r>
      <w:r w:rsidRPr="00F1126C">
        <w:rPr>
          <w:rFonts w:asciiTheme="minorHAnsi" w:hAnsiTheme="minorHAnsi" w:cstheme="minorHAnsi"/>
          <w:i/>
          <w:iCs/>
          <w:sz w:val="22"/>
          <w:szCs w:val="22"/>
        </w:rPr>
        <w:t>reconciliation</w:t>
      </w:r>
      <w:r w:rsidRPr="00F1126C">
        <w:rPr>
          <w:rFonts w:asciiTheme="minorHAnsi" w:hAnsiTheme="minorHAnsi" w:cstheme="minorHAnsi"/>
          <w:sz w:val="22"/>
          <w:szCs w:val="22"/>
        </w:rPr>
        <w:t xml:space="preserve"> phases ask for patience and perseverance in building up mutual trust and confidence. Once the direct actors have an agreement, the indirect actors have to be informed and engaged as well to prevent feelings of abandonment or disappointment.</w:t>
      </w:r>
    </w:p>
    <w:p w14:paraId="6C319D27" w14:textId="77777777" w:rsidR="007014CB" w:rsidRDefault="007014CB" w:rsidP="004669E0">
      <w:pPr>
        <w:rPr>
          <w:rFonts w:asciiTheme="minorHAnsi" w:hAnsiTheme="minorHAnsi" w:cstheme="minorHAnsi"/>
          <w:color w:val="000000" w:themeColor="text1"/>
          <w:sz w:val="22"/>
          <w:szCs w:val="22"/>
        </w:rPr>
      </w:pPr>
    </w:p>
    <w:p w14:paraId="4666E1D2" w14:textId="3F1F8B69" w:rsidR="00EC6B91" w:rsidRPr="00F1126C" w:rsidRDefault="00EC6B91" w:rsidP="004669E0">
      <w:pPr>
        <w:rPr>
          <w:rFonts w:asciiTheme="minorHAnsi" w:hAnsiTheme="minorHAnsi" w:cstheme="minorHAnsi"/>
          <w:sz w:val="22"/>
          <w:szCs w:val="22"/>
        </w:rPr>
      </w:pPr>
      <w:r w:rsidRPr="00F1126C">
        <w:rPr>
          <w:rFonts w:asciiTheme="minorHAnsi" w:hAnsiTheme="minorHAnsi" w:cstheme="minorHAnsi"/>
          <w:color w:val="000000" w:themeColor="text1"/>
          <w:sz w:val="22"/>
          <w:szCs w:val="22"/>
        </w:rPr>
        <w:t xml:space="preserve">Mobilising the ‘silent’ middle in </w:t>
      </w:r>
      <w:r w:rsidRPr="00F1126C">
        <w:rPr>
          <w:rFonts w:asciiTheme="minorHAnsi" w:hAnsiTheme="minorHAnsi" w:cstheme="minorHAnsi"/>
          <w:i/>
          <w:iCs/>
          <w:color w:val="000000" w:themeColor="text1"/>
          <w:sz w:val="22"/>
          <w:szCs w:val="22"/>
        </w:rPr>
        <w:t>polarised</w:t>
      </w:r>
      <w:r w:rsidRPr="00F1126C">
        <w:rPr>
          <w:rFonts w:asciiTheme="minorHAnsi" w:hAnsiTheme="minorHAnsi" w:cstheme="minorHAnsi"/>
          <w:color w:val="000000" w:themeColor="text1"/>
          <w:sz w:val="22"/>
          <w:szCs w:val="22"/>
        </w:rPr>
        <w:t xml:space="preserve"> contexts can be a way out (</w:t>
      </w:r>
      <w:r w:rsidR="00AB7534">
        <w:rPr>
          <w:rFonts w:asciiTheme="minorHAnsi" w:hAnsiTheme="minorHAnsi" w:cstheme="minorHAnsi"/>
          <w:color w:val="000000" w:themeColor="text1"/>
          <w:sz w:val="22"/>
          <w:szCs w:val="22"/>
        </w:rPr>
        <w:t>making them</w:t>
      </w:r>
      <w:r w:rsidRPr="00F1126C">
        <w:rPr>
          <w:rFonts w:asciiTheme="minorHAnsi" w:hAnsiTheme="minorHAnsi" w:cstheme="minorHAnsi"/>
          <w:color w:val="000000" w:themeColor="text1"/>
          <w:sz w:val="22"/>
          <w:szCs w:val="22"/>
        </w:rPr>
        <w:t xml:space="preserve"> agents of anti-polarisation). This group has to be invited as influencers of their </w:t>
      </w:r>
      <w:r w:rsidRPr="00F1126C">
        <w:rPr>
          <w:rFonts w:asciiTheme="minorHAnsi" w:hAnsiTheme="minorHAnsi" w:cstheme="minorHAnsi"/>
          <w:i/>
          <w:iCs/>
          <w:color w:val="000000" w:themeColor="text1"/>
          <w:sz w:val="22"/>
          <w:szCs w:val="22"/>
        </w:rPr>
        <w:t>direct</w:t>
      </w:r>
      <w:r w:rsidRPr="00F1126C">
        <w:rPr>
          <w:rFonts w:asciiTheme="minorHAnsi" w:hAnsiTheme="minorHAnsi" w:cstheme="minorHAnsi"/>
          <w:color w:val="000000" w:themeColor="text1"/>
          <w:sz w:val="22"/>
          <w:szCs w:val="22"/>
        </w:rPr>
        <w:t xml:space="preserve"> environment that may contain ‘joiners’. The middle is the most diverse group, and it is precisely diversity that can make depolarisation possible.</w:t>
      </w:r>
      <w:r w:rsidR="004669E0" w:rsidRPr="00F1126C">
        <w:rPr>
          <w:rFonts w:asciiTheme="minorHAnsi" w:hAnsiTheme="minorHAnsi" w:cstheme="minorHAnsi"/>
          <w:sz w:val="22"/>
          <w:szCs w:val="22"/>
        </w:rPr>
        <w:br/>
      </w:r>
    </w:p>
    <w:p w14:paraId="73F20A7B" w14:textId="0B1B6040" w:rsidR="004669E0" w:rsidRPr="00F1126C" w:rsidRDefault="00EC6B91" w:rsidP="004669E0">
      <w:pPr>
        <w:rPr>
          <w:rFonts w:asciiTheme="minorHAnsi" w:hAnsiTheme="minorHAnsi" w:cstheme="minorHAnsi"/>
          <w:sz w:val="22"/>
          <w:szCs w:val="22"/>
        </w:rPr>
      </w:pPr>
      <w:r w:rsidRPr="00F1126C">
        <w:rPr>
          <w:rFonts w:asciiTheme="minorHAnsi" w:hAnsiTheme="minorHAnsi" w:cstheme="minorHAnsi"/>
          <w:sz w:val="22"/>
          <w:szCs w:val="22"/>
        </w:rPr>
        <w:t xml:space="preserve">Finally, </w:t>
      </w:r>
      <w:r w:rsidR="00AB7534">
        <w:rPr>
          <w:rFonts w:asciiTheme="minorHAnsi" w:hAnsiTheme="minorHAnsi" w:cstheme="minorHAnsi"/>
          <w:sz w:val="22"/>
          <w:szCs w:val="22"/>
        </w:rPr>
        <w:t>it is stressed</w:t>
      </w:r>
      <w:r w:rsidR="004669E0" w:rsidRPr="00F1126C">
        <w:rPr>
          <w:rFonts w:asciiTheme="minorHAnsi" w:hAnsiTheme="minorHAnsi" w:cstheme="minorHAnsi"/>
          <w:sz w:val="22"/>
          <w:szCs w:val="22"/>
        </w:rPr>
        <w:t xml:space="preserve"> that reconciliation is not a fixed endpoint, and peace may not be enduring. As one of the</w:t>
      </w:r>
      <w:r w:rsidR="00AB7534">
        <w:rPr>
          <w:rFonts w:asciiTheme="minorHAnsi" w:hAnsiTheme="minorHAnsi" w:cstheme="minorHAnsi"/>
          <w:sz w:val="22"/>
          <w:szCs w:val="22"/>
        </w:rPr>
        <w:t xml:space="preserve"> practit</w:t>
      </w:r>
      <w:r w:rsidR="00587AB0">
        <w:rPr>
          <w:rFonts w:asciiTheme="minorHAnsi" w:hAnsiTheme="minorHAnsi" w:cstheme="minorHAnsi"/>
          <w:sz w:val="22"/>
          <w:szCs w:val="22"/>
        </w:rPr>
        <w:t>i</w:t>
      </w:r>
      <w:r w:rsidR="00AB7534">
        <w:rPr>
          <w:rFonts w:asciiTheme="minorHAnsi" w:hAnsiTheme="minorHAnsi" w:cstheme="minorHAnsi"/>
          <w:sz w:val="22"/>
          <w:szCs w:val="22"/>
        </w:rPr>
        <w:t>oners</w:t>
      </w:r>
      <w:r w:rsidR="004669E0" w:rsidRPr="00F1126C">
        <w:rPr>
          <w:rFonts w:asciiTheme="minorHAnsi" w:hAnsiTheme="minorHAnsi" w:cstheme="minorHAnsi"/>
          <w:sz w:val="22"/>
          <w:szCs w:val="22"/>
        </w:rPr>
        <w:t xml:space="preserve"> points out: peace is a long line of conflicts that we have dealt with successfully.</w:t>
      </w:r>
    </w:p>
    <w:p w14:paraId="2788FEAE" w14:textId="77777777" w:rsidR="007014CB" w:rsidRDefault="007014CB" w:rsidP="00245C2B">
      <w:pPr>
        <w:rPr>
          <w:rFonts w:asciiTheme="minorHAnsi" w:hAnsiTheme="minorHAnsi" w:cstheme="minorHAnsi"/>
          <w:sz w:val="22"/>
          <w:szCs w:val="22"/>
        </w:rPr>
      </w:pPr>
    </w:p>
    <w:p w14:paraId="4D9F2590" w14:textId="77B427F6" w:rsidR="007014CB" w:rsidRPr="00F1126C" w:rsidRDefault="007014CB" w:rsidP="00245C2B">
      <w:pPr>
        <w:rPr>
          <w:rFonts w:asciiTheme="minorHAnsi" w:hAnsiTheme="minorHAnsi" w:cstheme="minorHAnsi"/>
          <w:sz w:val="22"/>
          <w:szCs w:val="22"/>
        </w:rPr>
      </w:pPr>
      <w:r>
        <w:rPr>
          <w:rFonts w:asciiTheme="minorHAnsi" w:hAnsiTheme="minorHAnsi" w:cstheme="minorHAnsi"/>
          <w:sz w:val="22"/>
          <w:szCs w:val="22"/>
        </w:rPr>
        <w:t xml:space="preserve">This chapter and the preceding ones have hopefully </w:t>
      </w:r>
      <w:r w:rsidR="00AB7534">
        <w:rPr>
          <w:rFonts w:asciiTheme="minorHAnsi" w:hAnsiTheme="minorHAnsi" w:cstheme="minorHAnsi"/>
          <w:sz w:val="22"/>
          <w:szCs w:val="22"/>
        </w:rPr>
        <w:t>contributed</w:t>
      </w:r>
      <w:r>
        <w:rPr>
          <w:rFonts w:asciiTheme="minorHAnsi" w:hAnsiTheme="minorHAnsi" w:cstheme="minorHAnsi"/>
          <w:sz w:val="22"/>
          <w:szCs w:val="22"/>
        </w:rPr>
        <w:t xml:space="preserve"> to </w:t>
      </w:r>
      <w:r w:rsidR="00AB7534">
        <w:rPr>
          <w:rFonts w:asciiTheme="minorHAnsi" w:hAnsiTheme="minorHAnsi" w:cstheme="minorHAnsi"/>
          <w:sz w:val="22"/>
          <w:szCs w:val="22"/>
        </w:rPr>
        <w:t>awareness as</w:t>
      </w:r>
      <w:r>
        <w:rPr>
          <w:rFonts w:asciiTheme="minorHAnsi" w:hAnsiTheme="minorHAnsi" w:cstheme="minorHAnsi"/>
          <w:sz w:val="22"/>
          <w:szCs w:val="22"/>
        </w:rPr>
        <w:t xml:space="preserve"> </w:t>
      </w:r>
      <w:r w:rsidR="00AB7534">
        <w:rPr>
          <w:rFonts w:asciiTheme="minorHAnsi" w:hAnsiTheme="minorHAnsi" w:cstheme="minorHAnsi"/>
          <w:sz w:val="22"/>
          <w:szCs w:val="22"/>
        </w:rPr>
        <w:t>to</w:t>
      </w:r>
      <w:r>
        <w:rPr>
          <w:rFonts w:asciiTheme="minorHAnsi" w:hAnsiTheme="minorHAnsi" w:cstheme="minorHAnsi"/>
          <w:sz w:val="22"/>
          <w:szCs w:val="22"/>
        </w:rPr>
        <w:t xml:space="preserve"> the onset of conflict and polarisation</w:t>
      </w:r>
      <w:r w:rsidR="00AB7534">
        <w:rPr>
          <w:rFonts w:asciiTheme="minorHAnsi" w:hAnsiTheme="minorHAnsi" w:cstheme="minorHAnsi"/>
          <w:sz w:val="22"/>
          <w:szCs w:val="22"/>
        </w:rPr>
        <w:t>,</w:t>
      </w:r>
      <w:r>
        <w:rPr>
          <w:rFonts w:asciiTheme="minorHAnsi" w:hAnsiTheme="minorHAnsi" w:cstheme="minorHAnsi"/>
          <w:sz w:val="22"/>
          <w:szCs w:val="22"/>
        </w:rPr>
        <w:t xml:space="preserve"> and the important role storytelling, stories and narratives play in that. The following chapters </w:t>
      </w:r>
      <w:r w:rsidR="00AB7534">
        <w:rPr>
          <w:rFonts w:asciiTheme="minorHAnsi" w:hAnsiTheme="minorHAnsi" w:cstheme="minorHAnsi"/>
          <w:sz w:val="22"/>
          <w:szCs w:val="22"/>
        </w:rPr>
        <w:t>are meant to</w:t>
      </w:r>
      <w:r>
        <w:rPr>
          <w:rFonts w:asciiTheme="minorHAnsi" w:hAnsiTheme="minorHAnsi" w:cstheme="minorHAnsi"/>
          <w:sz w:val="22"/>
          <w:szCs w:val="22"/>
        </w:rPr>
        <w:t xml:space="preserve"> create awareness of the (biological and psychological) </w:t>
      </w:r>
      <w:r w:rsidRPr="00AB7534">
        <w:rPr>
          <w:rFonts w:asciiTheme="minorHAnsi" w:hAnsiTheme="minorHAnsi" w:cstheme="minorHAnsi"/>
          <w:i/>
          <w:iCs/>
          <w:sz w:val="22"/>
          <w:szCs w:val="22"/>
        </w:rPr>
        <w:t>drivers</w:t>
      </w:r>
      <w:r>
        <w:rPr>
          <w:rFonts w:asciiTheme="minorHAnsi" w:hAnsiTheme="minorHAnsi" w:cstheme="minorHAnsi"/>
          <w:sz w:val="22"/>
          <w:szCs w:val="22"/>
        </w:rPr>
        <w:t xml:space="preserve"> and how to understand and employ them in facilitating and creating common ground.</w:t>
      </w:r>
    </w:p>
    <w:p w14:paraId="6D70E2AC" w14:textId="77777777" w:rsidR="00245C2B" w:rsidRPr="00FD6608" w:rsidRDefault="00245C2B" w:rsidP="00F10A32">
      <w:pPr>
        <w:rPr>
          <w:rFonts w:asciiTheme="minorHAnsi" w:hAnsiTheme="minorHAnsi" w:cstheme="minorHAnsi"/>
          <w:color w:val="FF0000"/>
        </w:rPr>
      </w:pPr>
    </w:p>
    <w:p w14:paraId="1EB4C6C4" w14:textId="3B8D4893" w:rsidR="00245C2B" w:rsidRPr="00AB7534" w:rsidRDefault="003E25D3" w:rsidP="00F10A32">
      <w:pPr>
        <w:rPr>
          <w:rFonts w:asciiTheme="minorHAnsi" w:hAnsiTheme="minorHAnsi" w:cstheme="minorHAnsi"/>
          <w:b/>
          <w:bCs/>
          <w:color w:val="FF0000"/>
        </w:rPr>
      </w:pPr>
      <w:r w:rsidRPr="00FD6608">
        <w:rPr>
          <w:rFonts w:asciiTheme="minorHAnsi" w:hAnsiTheme="minorHAnsi" w:cstheme="minorHAnsi"/>
          <w:b/>
          <w:bCs/>
          <w:color w:val="000000" w:themeColor="text1"/>
        </w:rPr>
        <w:t>Chapter 5 – Emotions and Feelings</w:t>
      </w:r>
      <w:r w:rsidR="00787F67">
        <w:rPr>
          <w:rFonts w:asciiTheme="minorHAnsi" w:hAnsiTheme="minorHAnsi" w:cstheme="minorHAnsi"/>
          <w:b/>
          <w:bCs/>
          <w:color w:val="000000" w:themeColor="text1"/>
        </w:rPr>
        <w:t xml:space="preserve"> </w:t>
      </w:r>
    </w:p>
    <w:p w14:paraId="1839FE6F" w14:textId="77777777" w:rsidR="003E25D3" w:rsidRPr="00F1126C" w:rsidRDefault="003E25D3" w:rsidP="003E25D3">
      <w:pPr>
        <w:rPr>
          <w:rFonts w:asciiTheme="minorHAnsi" w:hAnsiTheme="minorHAnsi" w:cstheme="minorHAnsi"/>
          <w:b/>
          <w:bCs/>
          <w:color w:val="000000" w:themeColor="text1"/>
          <w:sz w:val="22"/>
          <w:szCs w:val="22"/>
        </w:rPr>
      </w:pPr>
      <w:r w:rsidRPr="00F1126C">
        <w:rPr>
          <w:rFonts w:asciiTheme="minorHAnsi" w:eastAsiaTheme="minorHAnsi" w:hAnsiTheme="minorHAnsi" w:cstheme="minorHAnsi"/>
          <w:color w:val="000000" w:themeColor="text1"/>
          <w:sz w:val="22"/>
          <w:szCs w:val="22"/>
          <w:lang w:eastAsia="en-US"/>
        </w:rPr>
        <w:t xml:space="preserve">Understanding what happens to people in conflict needs an understanding of emotions. Emotions and feelings also have a (hi)story. They are linked to survival behaviour, experiences, and memories. They are linked to the past, but also to the immediate presence, and to thinking and planning for the future. </w:t>
      </w:r>
      <w:r w:rsidRPr="00F1126C">
        <w:rPr>
          <w:rFonts w:asciiTheme="minorHAnsi" w:hAnsiTheme="minorHAnsi" w:cstheme="minorHAnsi"/>
          <w:sz w:val="22"/>
          <w:szCs w:val="22"/>
        </w:rPr>
        <w:t xml:space="preserve">Everything that we assign meaning to has an emotional charge. </w:t>
      </w:r>
      <w:r w:rsidRPr="00F1126C">
        <w:rPr>
          <w:rFonts w:asciiTheme="minorHAnsi" w:eastAsiaTheme="minorHAnsi" w:hAnsiTheme="minorHAnsi" w:cstheme="minorHAnsi"/>
          <w:color w:val="000000" w:themeColor="text1"/>
          <w:sz w:val="22"/>
          <w:szCs w:val="22"/>
          <w:lang w:eastAsia="en-US"/>
        </w:rPr>
        <w:t>In describing the behaviour of humans, emotional words and language are almost inevitable.</w:t>
      </w:r>
    </w:p>
    <w:p w14:paraId="03E2A8C4" w14:textId="77777777" w:rsidR="003E25D3" w:rsidRPr="00F1126C" w:rsidRDefault="003E25D3" w:rsidP="00F10A32">
      <w:pPr>
        <w:rPr>
          <w:rFonts w:asciiTheme="minorHAnsi" w:hAnsiTheme="minorHAnsi" w:cstheme="minorHAnsi"/>
          <w:color w:val="FF0000"/>
          <w:sz w:val="22"/>
          <w:szCs w:val="22"/>
        </w:rPr>
      </w:pPr>
    </w:p>
    <w:p w14:paraId="297122C6" w14:textId="77777777" w:rsidR="005C5CE5" w:rsidRPr="00F1126C" w:rsidRDefault="005C5CE5" w:rsidP="00F10A32">
      <w:pPr>
        <w:rPr>
          <w:rFonts w:asciiTheme="minorHAnsi" w:hAnsiTheme="minorHAnsi" w:cstheme="minorHAnsi"/>
          <w:color w:val="0D0D0D"/>
          <w:sz w:val="22"/>
          <w:szCs w:val="22"/>
          <w:shd w:val="clear" w:color="auto" w:fill="FFFFFF"/>
        </w:rPr>
      </w:pPr>
      <w:r w:rsidRPr="00F1126C">
        <w:rPr>
          <w:rFonts w:asciiTheme="minorHAnsi" w:hAnsiTheme="minorHAnsi" w:cstheme="minorHAnsi"/>
          <w:color w:val="0D0D0D"/>
          <w:sz w:val="22"/>
          <w:szCs w:val="22"/>
          <w:shd w:val="clear" w:color="auto" w:fill="FFFFFF"/>
        </w:rPr>
        <w:t xml:space="preserve">Emotions and feelings are </w:t>
      </w:r>
      <w:r w:rsidRPr="00F1126C">
        <w:rPr>
          <w:rFonts w:asciiTheme="minorHAnsi" w:hAnsiTheme="minorHAnsi" w:cstheme="minorHAnsi"/>
          <w:i/>
          <w:iCs/>
          <w:color w:val="0D0D0D"/>
          <w:sz w:val="22"/>
          <w:szCs w:val="22"/>
          <w:shd w:val="clear" w:color="auto" w:fill="FFFFFF"/>
        </w:rPr>
        <w:t>not</w:t>
      </w:r>
      <w:r w:rsidRPr="00F1126C">
        <w:rPr>
          <w:rFonts w:asciiTheme="minorHAnsi" w:hAnsiTheme="minorHAnsi" w:cstheme="minorHAnsi"/>
          <w:color w:val="0D0D0D"/>
          <w:sz w:val="22"/>
          <w:szCs w:val="22"/>
          <w:shd w:val="clear" w:color="auto" w:fill="FFFFFF"/>
        </w:rPr>
        <w:t xml:space="preserve"> the same. We tend to mix up these words</w:t>
      </w:r>
      <w:r w:rsidR="0094405C" w:rsidRPr="00F1126C">
        <w:rPr>
          <w:rFonts w:asciiTheme="minorHAnsi" w:hAnsiTheme="minorHAnsi" w:cstheme="minorHAnsi"/>
          <w:color w:val="0D0D0D"/>
          <w:sz w:val="22"/>
          <w:szCs w:val="22"/>
          <w:shd w:val="clear" w:color="auto" w:fill="FFFFFF"/>
        </w:rPr>
        <w:t>.</w:t>
      </w:r>
      <w:r w:rsidRPr="00F1126C">
        <w:rPr>
          <w:rFonts w:asciiTheme="minorHAnsi" w:hAnsiTheme="minorHAnsi" w:cstheme="minorHAnsi"/>
          <w:color w:val="0D0D0D"/>
          <w:sz w:val="22"/>
          <w:szCs w:val="22"/>
          <w:shd w:val="clear" w:color="auto" w:fill="FFFFFF"/>
        </w:rPr>
        <w:t xml:space="preserve"> </w:t>
      </w:r>
    </w:p>
    <w:p w14:paraId="744FC8EA" w14:textId="77777777" w:rsidR="005C5CE5" w:rsidRPr="00F1126C" w:rsidRDefault="005C5CE5" w:rsidP="00F10A32">
      <w:pPr>
        <w:rPr>
          <w:rFonts w:asciiTheme="minorHAnsi" w:hAnsiTheme="minorHAnsi" w:cstheme="minorHAnsi"/>
          <w:color w:val="0D0D0D"/>
          <w:sz w:val="22"/>
          <w:szCs w:val="22"/>
          <w:shd w:val="clear" w:color="auto" w:fill="FFFFFF"/>
        </w:rPr>
      </w:pPr>
      <w:r w:rsidRPr="00F1126C">
        <w:rPr>
          <w:rFonts w:asciiTheme="minorHAnsi" w:hAnsiTheme="minorHAnsi" w:cstheme="minorHAnsi"/>
          <w:color w:val="0D0D0D"/>
          <w:sz w:val="22"/>
          <w:szCs w:val="22"/>
          <w:shd w:val="clear" w:color="auto" w:fill="FFFFFF"/>
        </w:rPr>
        <w:t xml:space="preserve">Emotions are </w:t>
      </w:r>
      <w:r w:rsidRPr="00F1126C">
        <w:rPr>
          <w:rFonts w:asciiTheme="minorHAnsi" w:hAnsiTheme="minorHAnsi" w:cstheme="minorHAnsi"/>
          <w:i/>
          <w:iCs/>
          <w:color w:val="0D0D0D"/>
          <w:sz w:val="22"/>
          <w:szCs w:val="22"/>
          <w:shd w:val="clear" w:color="auto" w:fill="FFFFFF"/>
        </w:rPr>
        <w:t>action orientated</w:t>
      </w:r>
      <w:r w:rsidRPr="00F1126C">
        <w:rPr>
          <w:rFonts w:asciiTheme="minorHAnsi" w:hAnsiTheme="minorHAnsi" w:cstheme="minorHAnsi"/>
          <w:color w:val="0D0D0D"/>
          <w:sz w:val="22"/>
          <w:szCs w:val="22"/>
          <w:shd w:val="clear" w:color="auto" w:fill="FFFFFF"/>
        </w:rPr>
        <w:t>: they have evolved because of their ability to evoke adaptive reactions when there is danger, competition, opportunity to mate, and more. Emotions also occur in animals, we are strongly related to each other: fear, anger, depression, attachment, sexual desire and curiosity we have in common.</w:t>
      </w:r>
    </w:p>
    <w:p w14:paraId="33DBA1AF" w14:textId="77777777" w:rsidR="0094405C" w:rsidRPr="00F1126C" w:rsidRDefault="0094405C" w:rsidP="0094405C">
      <w:pPr>
        <w:rPr>
          <w:rFonts w:asciiTheme="minorHAnsi" w:hAnsiTheme="minorHAnsi" w:cstheme="minorHAnsi"/>
          <w:color w:val="0D0D0D"/>
          <w:sz w:val="22"/>
          <w:szCs w:val="22"/>
          <w:shd w:val="clear" w:color="auto" w:fill="FFFFFF"/>
        </w:rPr>
      </w:pPr>
      <w:r w:rsidRPr="00F1126C">
        <w:rPr>
          <w:rFonts w:asciiTheme="minorHAnsi" w:hAnsiTheme="minorHAnsi" w:cstheme="minorHAnsi"/>
          <w:color w:val="0D0D0D"/>
          <w:sz w:val="22"/>
          <w:szCs w:val="22"/>
          <w:shd w:val="clear" w:color="auto" w:fill="FFFFFF"/>
        </w:rPr>
        <w:t xml:space="preserve">All emotions are mixed with </w:t>
      </w:r>
      <w:r w:rsidRPr="00F1126C">
        <w:rPr>
          <w:rFonts w:asciiTheme="minorHAnsi" w:hAnsiTheme="minorHAnsi" w:cstheme="minorHAnsi"/>
          <w:i/>
          <w:iCs/>
          <w:color w:val="0D0D0D"/>
          <w:sz w:val="22"/>
          <w:szCs w:val="22"/>
          <w:shd w:val="clear" w:color="auto" w:fill="FFFFFF"/>
        </w:rPr>
        <w:t>knowledge</w:t>
      </w:r>
      <w:r w:rsidRPr="00F1126C">
        <w:rPr>
          <w:rFonts w:asciiTheme="minorHAnsi" w:hAnsiTheme="minorHAnsi" w:cstheme="minorHAnsi"/>
          <w:color w:val="0D0D0D"/>
          <w:sz w:val="22"/>
          <w:szCs w:val="22"/>
          <w:shd w:val="clear" w:color="auto" w:fill="FFFFFF"/>
        </w:rPr>
        <w:t xml:space="preserve">, otherwise they would not exist. They are never simple and they are never separate from an evaluation of the circumstances or context. </w:t>
      </w:r>
      <w:r w:rsidR="00385C73">
        <w:rPr>
          <w:rFonts w:asciiTheme="minorHAnsi" w:hAnsiTheme="minorHAnsi" w:cstheme="minorHAnsi"/>
          <w:color w:val="0D0D0D"/>
          <w:sz w:val="22"/>
          <w:szCs w:val="22"/>
          <w:shd w:val="clear" w:color="auto" w:fill="FFFFFF"/>
        </w:rPr>
        <w:t>However</w:t>
      </w:r>
      <w:r w:rsidRPr="00F1126C">
        <w:rPr>
          <w:rFonts w:asciiTheme="minorHAnsi" w:hAnsiTheme="minorHAnsi" w:cstheme="minorHAnsi"/>
          <w:color w:val="0D0D0D"/>
          <w:sz w:val="22"/>
          <w:szCs w:val="22"/>
          <w:shd w:val="clear" w:color="auto" w:fill="FFFFFF"/>
        </w:rPr>
        <w:t xml:space="preserve">, when we </w:t>
      </w:r>
      <w:r w:rsidRPr="00F1126C">
        <w:rPr>
          <w:rFonts w:asciiTheme="minorHAnsi" w:hAnsiTheme="minorHAnsi" w:cstheme="minorHAnsi"/>
          <w:i/>
          <w:iCs/>
          <w:color w:val="0D0D0D"/>
          <w:sz w:val="22"/>
          <w:szCs w:val="22"/>
          <w:shd w:val="clear" w:color="auto" w:fill="FFFFFF"/>
        </w:rPr>
        <w:t>observe</w:t>
      </w:r>
      <w:r w:rsidRPr="00F1126C">
        <w:rPr>
          <w:rFonts w:asciiTheme="minorHAnsi" w:hAnsiTheme="minorHAnsi" w:cstheme="minorHAnsi"/>
          <w:color w:val="0D0D0D"/>
          <w:sz w:val="22"/>
          <w:szCs w:val="22"/>
          <w:shd w:val="clear" w:color="auto" w:fill="FFFFFF"/>
        </w:rPr>
        <w:t xml:space="preserve"> </w:t>
      </w:r>
      <w:r w:rsidR="00385C73">
        <w:rPr>
          <w:rFonts w:asciiTheme="minorHAnsi" w:hAnsiTheme="minorHAnsi" w:cstheme="minorHAnsi"/>
          <w:color w:val="0D0D0D"/>
          <w:sz w:val="22"/>
          <w:szCs w:val="22"/>
          <w:shd w:val="clear" w:color="auto" w:fill="FFFFFF"/>
        </w:rPr>
        <w:t>an emotion</w:t>
      </w:r>
      <w:r w:rsidRPr="00F1126C">
        <w:rPr>
          <w:rFonts w:asciiTheme="minorHAnsi" w:hAnsiTheme="minorHAnsi" w:cstheme="minorHAnsi"/>
          <w:color w:val="0D0D0D"/>
          <w:sz w:val="22"/>
          <w:szCs w:val="22"/>
          <w:shd w:val="clear" w:color="auto" w:fill="FFFFFF"/>
        </w:rPr>
        <w:t xml:space="preserve"> we must realise that it is much more complex than it seems when we call it an 'emotion'.</w:t>
      </w:r>
    </w:p>
    <w:p w14:paraId="0BD686FA" w14:textId="77777777" w:rsidR="0094405C" w:rsidRPr="00F1126C" w:rsidRDefault="0094405C" w:rsidP="0094405C">
      <w:pPr>
        <w:rPr>
          <w:rFonts w:asciiTheme="minorHAnsi" w:hAnsiTheme="minorHAnsi" w:cstheme="minorHAnsi"/>
          <w:color w:val="0D0D0D"/>
          <w:sz w:val="22"/>
          <w:szCs w:val="22"/>
          <w:shd w:val="clear" w:color="auto" w:fill="FFFFFF"/>
        </w:rPr>
      </w:pPr>
    </w:p>
    <w:p w14:paraId="4004D47A" w14:textId="38EF5DF4" w:rsidR="0094405C" w:rsidRPr="00F1126C" w:rsidRDefault="0094405C" w:rsidP="0094405C">
      <w:pPr>
        <w:rPr>
          <w:rFonts w:asciiTheme="minorHAnsi" w:hAnsiTheme="minorHAnsi" w:cstheme="minorHAnsi"/>
          <w:color w:val="0D0D0D"/>
          <w:sz w:val="22"/>
          <w:szCs w:val="22"/>
          <w:shd w:val="clear" w:color="auto" w:fill="FFFFFF"/>
        </w:rPr>
      </w:pPr>
      <w:r w:rsidRPr="00F1126C">
        <w:rPr>
          <w:rFonts w:asciiTheme="minorHAnsi" w:hAnsiTheme="minorHAnsi" w:cstheme="minorHAnsi"/>
          <w:color w:val="0D0D0D"/>
          <w:sz w:val="22"/>
          <w:szCs w:val="22"/>
          <w:shd w:val="clear" w:color="auto" w:fill="FFFFFF"/>
        </w:rPr>
        <w:t xml:space="preserve">Feelings arise when emotions penetrate our consciousness, and we become aware of them. We know that we are angry, sad or in love because we </w:t>
      </w:r>
      <w:r w:rsidRPr="00F1126C">
        <w:rPr>
          <w:rFonts w:asciiTheme="minorHAnsi" w:hAnsiTheme="minorHAnsi" w:cstheme="minorHAnsi"/>
          <w:b/>
          <w:bCs/>
          <w:color w:val="0D0D0D"/>
          <w:sz w:val="22"/>
          <w:szCs w:val="22"/>
          <w:shd w:val="clear" w:color="auto" w:fill="FFFFFF"/>
        </w:rPr>
        <w:t>feel</w:t>
      </w:r>
      <w:r w:rsidRPr="00F1126C">
        <w:rPr>
          <w:rFonts w:asciiTheme="minorHAnsi" w:hAnsiTheme="minorHAnsi" w:cstheme="minorHAnsi"/>
          <w:color w:val="0D0D0D"/>
          <w:sz w:val="22"/>
          <w:szCs w:val="22"/>
          <w:shd w:val="clear" w:color="auto" w:fill="FFFFFF"/>
        </w:rPr>
        <w:t xml:space="preserve"> it. A feeling is an inner, </w:t>
      </w:r>
      <w:r w:rsidRPr="00385C73">
        <w:rPr>
          <w:rFonts w:asciiTheme="minorHAnsi" w:hAnsiTheme="minorHAnsi" w:cstheme="minorHAnsi"/>
          <w:i/>
          <w:iCs/>
          <w:color w:val="0D0D0D"/>
          <w:sz w:val="22"/>
          <w:szCs w:val="22"/>
          <w:shd w:val="clear" w:color="auto" w:fill="FFFFFF"/>
        </w:rPr>
        <w:t>subjective</w:t>
      </w:r>
      <w:r w:rsidRPr="00F1126C">
        <w:rPr>
          <w:rFonts w:asciiTheme="minorHAnsi" w:hAnsiTheme="minorHAnsi" w:cstheme="minorHAnsi"/>
          <w:color w:val="0D0D0D"/>
          <w:sz w:val="22"/>
          <w:szCs w:val="22"/>
          <w:shd w:val="clear" w:color="auto" w:fill="FFFFFF"/>
        </w:rPr>
        <w:t xml:space="preserve"> (private) state that is only known to the one who experiences it. You know what </w:t>
      </w:r>
      <w:r w:rsidRPr="00F1126C">
        <w:rPr>
          <w:rFonts w:asciiTheme="minorHAnsi" w:hAnsiTheme="minorHAnsi" w:cstheme="minorHAnsi"/>
          <w:i/>
          <w:iCs/>
          <w:color w:val="0D0D0D"/>
          <w:sz w:val="22"/>
          <w:szCs w:val="22"/>
          <w:shd w:val="clear" w:color="auto" w:fill="FFFFFF"/>
        </w:rPr>
        <w:t>your</w:t>
      </w:r>
      <w:r w:rsidRPr="00F1126C">
        <w:rPr>
          <w:rFonts w:asciiTheme="minorHAnsi" w:hAnsiTheme="minorHAnsi" w:cstheme="minorHAnsi"/>
          <w:color w:val="0D0D0D"/>
          <w:sz w:val="22"/>
          <w:szCs w:val="22"/>
          <w:shd w:val="clear" w:color="auto" w:fill="FFFFFF"/>
        </w:rPr>
        <w:t xml:space="preserve"> feelings are but you don’t know what another person feels, except for what he or she is </w:t>
      </w:r>
      <w:r w:rsidRPr="00F1126C">
        <w:rPr>
          <w:rFonts w:asciiTheme="minorHAnsi" w:hAnsiTheme="minorHAnsi" w:cstheme="minorHAnsi"/>
          <w:i/>
          <w:iCs/>
          <w:color w:val="0D0D0D"/>
          <w:sz w:val="22"/>
          <w:szCs w:val="22"/>
          <w:shd w:val="clear" w:color="auto" w:fill="FFFFFF"/>
        </w:rPr>
        <w:t>telling</w:t>
      </w:r>
      <w:r w:rsidRPr="00F1126C">
        <w:rPr>
          <w:rFonts w:asciiTheme="minorHAnsi" w:hAnsiTheme="minorHAnsi" w:cstheme="minorHAnsi"/>
          <w:color w:val="0D0D0D"/>
          <w:sz w:val="22"/>
          <w:szCs w:val="22"/>
          <w:shd w:val="clear" w:color="auto" w:fill="FFFFFF"/>
        </w:rPr>
        <w:t xml:space="preserve"> </w:t>
      </w:r>
      <w:r w:rsidR="00407F7A">
        <w:rPr>
          <w:rFonts w:asciiTheme="minorHAnsi" w:hAnsiTheme="minorHAnsi" w:cstheme="minorHAnsi"/>
          <w:color w:val="0D0D0D"/>
          <w:sz w:val="22"/>
          <w:szCs w:val="22"/>
          <w:shd w:val="clear" w:color="auto" w:fill="FFFFFF"/>
        </w:rPr>
        <w:t xml:space="preserve">you </w:t>
      </w:r>
      <w:r w:rsidRPr="00F1126C">
        <w:rPr>
          <w:rFonts w:asciiTheme="minorHAnsi" w:hAnsiTheme="minorHAnsi" w:cstheme="minorHAnsi"/>
          <w:color w:val="0D0D0D"/>
          <w:sz w:val="22"/>
          <w:szCs w:val="22"/>
          <w:shd w:val="clear" w:color="auto" w:fill="FFFFFF"/>
        </w:rPr>
        <w:t xml:space="preserve">about it. We </w:t>
      </w:r>
      <w:r w:rsidRPr="00F1126C">
        <w:rPr>
          <w:rFonts w:asciiTheme="minorHAnsi" w:hAnsiTheme="minorHAnsi" w:cstheme="minorHAnsi"/>
          <w:i/>
          <w:iCs/>
          <w:color w:val="0D0D0D"/>
          <w:sz w:val="22"/>
          <w:szCs w:val="22"/>
          <w:shd w:val="clear" w:color="auto" w:fill="FFFFFF"/>
        </w:rPr>
        <w:t>show</w:t>
      </w:r>
      <w:r w:rsidRPr="00F1126C">
        <w:rPr>
          <w:rFonts w:asciiTheme="minorHAnsi" w:hAnsiTheme="minorHAnsi" w:cstheme="minorHAnsi"/>
          <w:color w:val="0D0D0D"/>
          <w:sz w:val="22"/>
          <w:szCs w:val="22"/>
          <w:shd w:val="clear" w:color="auto" w:fill="FFFFFF"/>
        </w:rPr>
        <w:t xml:space="preserve"> emotion</w:t>
      </w:r>
      <w:r w:rsidR="00AA37D7" w:rsidRPr="00F1126C">
        <w:rPr>
          <w:rFonts w:asciiTheme="minorHAnsi" w:hAnsiTheme="minorHAnsi" w:cstheme="minorHAnsi"/>
          <w:color w:val="0D0D0D"/>
          <w:sz w:val="22"/>
          <w:szCs w:val="22"/>
          <w:shd w:val="clear" w:color="auto" w:fill="FFFFFF"/>
        </w:rPr>
        <w:t xml:space="preserve"> (and we sometimes fake emotion), but we </w:t>
      </w:r>
      <w:r w:rsidRPr="00F1126C">
        <w:rPr>
          <w:rFonts w:asciiTheme="minorHAnsi" w:hAnsiTheme="minorHAnsi" w:cstheme="minorHAnsi"/>
          <w:color w:val="0D0D0D"/>
          <w:sz w:val="22"/>
          <w:szCs w:val="22"/>
          <w:shd w:val="clear" w:color="auto" w:fill="FFFFFF"/>
        </w:rPr>
        <w:t xml:space="preserve">communicate our feelings through </w:t>
      </w:r>
      <w:r w:rsidRPr="00F1126C">
        <w:rPr>
          <w:rFonts w:asciiTheme="minorHAnsi" w:hAnsiTheme="minorHAnsi" w:cstheme="minorHAnsi"/>
          <w:i/>
          <w:iCs/>
          <w:color w:val="0D0D0D"/>
          <w:sz w:val="22"/>
          <w:szCs w:val="22"/>
          <w:shd w:val="clear" w:color="auto" w:fill="FFFFFF"/>
        </w:rPr>
        <w:t>language</w:t>
      </w:r>
      <w:r w:rsidRPr="00F1126C">
        <w:rPr>
          <w:rFonts w:asciiTheme="minorHAnsi" w:hAnsiTheme="minorHAnsi" w:cstheme="minorHAnsi"/>
          <w:color w:val="0D0D0D"/>
          <w:sz w:val="22"/>
          <w:szCs w:val="22"/>
          <w:shd w:val="clear" w:color="auto" w:fill="FFFFFF"/>
        </w:rPr>
        <w:t xml:space="preserve">. </w:t>
      </w:r>
    </w:p>
    <w:p w14:paraId="145813E1" w14:textId="77777777" w:rsidR="00AA37D7" w:rsidRPr="00F1126C" w:rsidRDefault="00AA37D7" w:rsidP="0094405C">
      <w:pPr>
        <w:rPr>
          <w:rFonts w:asciiTheme="minorHAnsi" w:hAnsiTheme="minorHAnsi" w:cstheme="minorHAnsi"/>
          <w:color w:val="0D0D0D"/>
          <w:sz w:val="22"/>
          <w:szCs w:val="22"/>
          <w:shd w:val="clear" w:color="auto" w:fill="FFFFFF"/>
        </w:rPr>
      </w:pPr>
    </w:p>
    <w:p w14:paraId="11FF6420" w14:textId="77777777" w:rsidR="00AA37D7" w:rsidRPr="00F1126C" w:rsidRDefault="00385C73" w:rsidP="00AA37D7">
      <w:pPr>
        <w:rPr>
          <w:rFonts w:asciiTheme="minorHAnsi" w:hAnsiTheme="minorHAnsi" w:cstheme="minorHAnsi"/>
          <w:color w:val="0D0D0D"/>
          <w:sz w:val="22"/>
          <w:szCs w:val="22"/>
          <w:shd w:val="clear" w:color="auto" w:fill="FFFFFF"/>
        </w:rPr>
      </w:pPr>
      <w:r>
        <w:rPr>
          <w:rFonts w:asciiTheme="minorHAnsi" w:hAnsiTheme="minorHAnsi" w:cstheme="minorHAnsi"/>
          <w:color w:val="0D0D0D"/>
          <w:sz w:val="22"/>
          <w:szCs w:val="22"/>
          <w:shd w:val="clear" w:color="auto" w:fill="FFFFFF"/>
        </w:rPr>
        <w:t>W</w:t>
      </w:r>
      <w:r w:rsidR="00AA37D7" w:rsidRPr="00F1126C">
        <w:rPr>
          <w:rFonts w:asciiTheme="minorHAnsi" w:hAnsiTheme="minorHAnsi" w:cstheme="minorHAnsi"/>
          <w:color w:val="0D0D0D"/>
          <w:sz w:val="22"/>
          <w:szCs w:val="22"/>
          <w:shd w:val="clear" w:color="auto" w:fill="FFFFFF"/>
        </w:rPr>
        <w:t>hen ‘emotions run high’ in discussing the rights and wrongs of each other’s stories</w:t>
      </w:r>
      <w:r>
        <w:rPr>
          <w:rFonts w:asciiTheme="minorHAnsi" w:hAnsiTheme="minorHAnsi" w:cstheme="minorHAnsi"/>
          <w:color w:val="0D0D0D"/>
          <w:sz w:val="22"/>
          <w:szCs w:val="22"/>
          <w:shd w:val="clear" w:color="auto" w:fill="FFFFFF"/>
        </w:rPr>
        <w:t xml:space="preserve"> it might be difficult</w:t>
      </w:r>
      <w:r w:rsidR="00AA37D7" w:rsidRPr="00F1126C">
        <w:rPr>
          <w:rFonts w:asciiTheme="minorHAnsi" w:hAnsiTheme="minorHAnsi" w:cstheme="minorHAnsi"/>
          <w:color w:val="0D0D0D"/>
          <w:sz w:val="22"/>
          <w:szCs w:val="22"/>
          <w:shd w:val="clear" w:color="auto" w:fill="FFFFFF"/>
        </w:rPr>
        <w:t xml:space="preserve"> </w:t>
      </w:r>
      <w:r>
        <w:rPr>
          <w:rFonts w:asciiTheme="minorHAnsi" w:hAnsiTheme="minorHAnsi" w:cstheme="minorHAnsi"/>
          <w:color w:val="0D0D0D"/>
          <w:sz w:val="22"/>
          <w:szCs w:val="22"/>
          <w:shd w:val="clear" w:color="auto" w:fill="FFFFFF"/>
        </w:rPr>
        <w:t>to</w:t>
      </w:r>
      <w:r w:rsidR="00AA37D7" w:rsidRPr="00F1126C">
        <w:rPr>
          <w:rFonts w:asciiTheme="minorHAnsi" w:hAnsiTheme="minorHAnsi" w:cstheme="minorHAnsi"/>
          <w:color w:val="0D0D0D"/>
          <w:sz w:val="22"/>
          <w:szCs w:val="22"/>
          <w:shd w:val="clear" w:color="auto" w:fill="FFFFFF"/>
        </w:rPr>
        <w:t xml:space="preserve"> interpret emotions when we do not really know about the feelings attached to them</w:t>
      </w:r>
      <w:r>
        <w:rPr>
          <w:rFonts w:asciiTheme="minorHAnsi" w:hAnsiTheme="minorHAnsi" w:cstheme="minorHAnsi"/>
          <w:color w:val="0D0D0D"/>
          <w:sz w:val="22"/>
          <w:szCs w:val="22"/>
          <w:shd w:val="clear" w:color="auto" w:fill="FFFFFF"/>
        </w:rPr>
        <w:t>.</w:t>
      </w:r>
      <w:r w:rsidR="00AA37D7" w:rsidRPr="00F1126C">
        <w:rPr>
          <w:rFonts w:asciiTheme="minorHAnsi" w:hAnsiTheme="minorHAnsi" w:cstheme="minorHAnsi"/>
          <w:color w:val="0D0D0D"/>
          <w:sz w:val="22"/>
          <w:szCs w:val="22"/>
          <w:shd w:val="clear" w:color="auto" w:fill="FFFFFF"/>
        </w:rPr>
        <w:t xml:space="preserve"> </w:t>
      </w:r>
    </w:p>
    <w:p w14:paraId="0DB0DABF" w14:textId="77777777" w:rsidR="00AA37D7" w:rsidRPr="00F1126C" w:rsidRDefault="00AA37D7" w:rsidP="00AA37D7">
      <w:pPr>
        <w:rPr>
          <w:rFonts w:asciiTheme="minorHAnsi" w:hAnsiTheme="minorHAnsi" w:cstheme="minorHAnsi"/>
          <w:color w:val="0D0D0D"/>
          <w:sz w:val="22"/>
          <w:szCs w:val="22"/>
          <w:shd w:val="clear" w:color="auto" w:fill="FFFFFF"/>
        </w:rPr>
      </w:pPr>
      <w:r w:rsidRPr="00F1126C">
        <w:rPr>
          <w:rFonts w:asciiTheme="minorHAnsi" w:hAnsiTheme="minorHAnsi" w:cstheme="minorHAnsi"/>
          <w:color w:val="0D0D0D"/>
          <w:sz w:val="22"/>
          <w:szCs w:val="22"/>
          <w:shd w:val="clear" w:color="auto" w:fill="FFFFFF"/>
        </w:rPr>
        <w:t xml:space="preserve">Indeed, stories elicit engagement, evoke feelings and hopefully empathy. They are probably the best tool we have for understanding what it must feel like to be someone else. Indeed, language helps us to discuss feelings, but it does not play a role in their origin, experience and expression. </w:t>
      </w:r>
    </w:p>
    <w:p w14:paraId="54C490ED" w14:textId="77777777" w:rsidR="00AA37D7" w:rsidRPr="00F1126C" w:rsidRDefault="00AA37D7" w:rsidP="00AA37D7">
      <w:pPr>
        <w:rPr>
          <w:rFonts w:asciiTheme="minorHAnsi" w:hAnsiTheme="minorHAnsi" w:cstheme="minorHAnsi"/>
          <w:color w:val="0D0D0D"/>
          <w:sz w:val="22"/>
          <w:szCs w:val="22"/>
          <w:shd w:val="clear" w:color="auto" w:fill="FFFFFF"/>
        </w:rPr>
      </w:pPr>
    </w:p>
    <w:p w14:paraId="13F8AF23" w14:textId="51F41C1A" w:rsidR="00AA37D7" w:rsidRPr="00F1126C" w:rsidRDefault="00AA37D7" w:rsidP="00AA37D7">
      <w:pPr>
        <w:rPr>
          <w:rFonts w:asciiTheme="minorHAnsi" w:hAnsiTheme="minorHAnsi" w:cstheme="minorHAnsi"/>
          <w:color w:val="0D0D0D"/>
          <w:sz w:val="22"/>
          <w:szCs w:val="22"/>
          <w:shd w:val="clear" w:color="auto" w:fill="FFFFFF"/>
        </w:rPr>
      </w:pPr>
      <w:r w:rsidRPr="00F1126C">
        <w:rPr>
          <w:rFonts w:asciiTheme="minorHAnsi" w:hAnsiTheme="minorHAnsi" w:cstheme="minorHAnsi"/>
          <w:color w:val="0D0D0D"/>
          <w:sz w:val="22"/>
          <w:szCs w:val="22"/>
          <w:shd w:val="clear" w:color="auto" w:fill="FFFFFF"/>
        </w:rPr>
        <w:t xml:space="preserve">Language sticks a label on an inner state, but </w:t>
      </w:r>
      <w:r w:rsidR="00385C73">
        <w:rPr>
          <w:rFonts w:asciiTheme="minorHAnsi" w:hAnsiTheme="minorHAnsi" w:cstheme="minorHAnsi"/>
          <w:color w:val="0D0D0D"/>
          <w:sz w:val="22"/>
          <w:szCs w:val="22"/>
          <w:shd w:val="clear" w:color="auto" w:fill="FFFFFF"/>
        </w:rPr>
        <w:t>it does not necessarily</w:t>
      </w:r>
      <w:r w:rsidRPr="00F1126C">
        <w:rPr>
          <w:rFonts w:asciiTheme="minorHAnsi" w:hAnsiTheme="minorHAnsi" w:cstheme="minorHAnsi"/>
          <w:color w:val="0D0D0D"/>
          <w:sz w:val="22"/>
          <w:szCs w:val="22"/>
          <w:shd w:val="clear" w:color="auto" w:fill="FFFFFF"/>
        </w:rPr>
        <w:t xml:space="preserve"> distinguish inner states</w:t>
      </w:r>
      <w:r w:rsidR="00385C73">
        <w:rPr>
          <w:rFonts w:asciiTheme="minorHAnsi" w:hAnsiTheme="minorHAnsi" w:cstheme="minorHAnsi"/>
          <w:color w:val="0D0D0D"/>
          <w:sz w:val="22"/>
          <w:szCs w:val="22"/>
          <w:shd w:val="clear" w:color="auto" w:fill="FFFFFF"/>
        </w:rPr>
        <w:t>.</w:t>
      </w:r>
      <w:r w:rsidRPr="00F1126C">
        <w:rPr>
          <w:rFonts w:asciiTheme="minorHAnsi" w:hAnsiTheme="minorHAnsi" w:cstheme="minorHAnsi"/>
          <w:color w:val="0D0D0D"/>
          <w:sz w:val="22"/>
          <w:szCs w:val="22"/>
          <w:shd w:val="clear" w:color="auto" w:fill="FFFFFF"/>
        </w:rPr>
        <w:t xml:space="preserve"> ‘Sad’ can have a different meaning for one (or within a different culture) than for the other. In addition, what people tell about their emotions and/or feelings can often be incomplete, sometimes downright </w:t>
      </w:r>
      <w:r w:rsidRPr="00F1126C">
        <w:rPr>
          <w:rFonts w:asciiTheme="minorHAnsi" w:hAnsiTheme="minorHAnsi" w:cstheme="minorHAnsi"/>
          <w:color w:val="0D0D0D"/>
          <w:sz w:val="22"/>
          <w:szCs w:val="22"/>
          <w:shd w:val="clear" w:color="auto" w:fill="FFFFFF"/>
        </w:rPr>
        <w:lastRenderedPageBreak/>
        <w:t xml:space="preserve">wrong, and </w:t>
      </w:r>
      <w:r w:rsidR="00FA19C1">
        <w:rPr>
          <w:rFonts w:asciiTheme="minorHAnsi" w:hAnsiTheme="minorHAnsi" w:cstheme="minorHAnsi"/>
          <w:color w:val="0D0D0D"/>
          <w:sz w:val="22"/>
          <w:szCs w:val="22"/>
          <w:shd w:val="clear" w:color="auto" w:fill="FFFFFF"/>
        </w:rPr>
        <w:t>often</w:t>
      </w:r>
      <w:r w:rsidRPr="00F1126C">
        <w:rPr>
          <w:rFonts w:asciiTheme="minorHAnsi" w:hAnsiTheme="minorHAnsi" w:cstheme="minorHAnsi"/>
          <w:color w:val="0D0D0D"/>
          <w:sz w:val="22"/>
          <w:szCs w:val="22"/>
          <w:shd w:val="clear" w:color="auto" w:fill="FFFFFF"/>
        </w:rPr>
        <w:t xml:space="preserve"> adapted to public (social) opinion or dominant norms</w:t>
      </w:r>
      <w:r w:rsidR="00FA19C1">
        <w:rPr>
          <w:rFonts w:asciiTheme="minorHAnsi" w:hAnsiTheme="minorHAnsi" w:cstheme="minorHAnsi"/>
          <w:color w:val="0D0D0D"/>
          <w:sz w:val="22"/>
          <w:szCs w:val="22"/>
          <w:shd w:val="clear" w:color="auto" w:fill="FFFFFF"/>
        </w:rPr>
        <w:t xml:space="preserve">. </w:t>
      </w:r>
      <w:r w:rsidRPr="00F1126C">
        <w:rPr>
          <w:rFonts w:asciiTheme="minorHAnsi" w:hAnsiTheme="minorHAnsi" w:cstheme="minorHAnsi"/>
          <w:color w:val="0D0D0D"/>
          <w:sz w:val="22"/>
          <w:szCs w:val="22"/>
          <w:shd w:val="clear" w:color="auto" w:fill="FFFFFF"/>
        </w:rPr>
        <w:t>The consequences can be far reaching: the audience can retaliate, envy, punish, disapprove</w:t>
      </w:r>
      <w:r w:rsidR="00407F7A">
        <w:rPr>
          <w:rFonts w:asciiTheme="minorHAnsi" w:hAnsiTheme="minorHAnsi" w:cstheme="minorHAnsi"/>
          <w:color w:val="0D0D0D"/>
          <w:sz w:val="22"/>
          <w:szCs w:val="22"/>
          <w:shd w:val="clear" w:color="auto" w:fill="FFFFFF"/>
        </w:rPr>
        <w:t>,</w:t>
      </w:r>
      <w:r w:rsidRPr="00F1126C">
        <w:rPr>
          <w:rFonts w:asciiTheme="minorHAnsi" w:hAnsiTheme="minorHAnsi" w:cstheme="minorHAnsi"/>
          <w:color w:val="0D0D0D"/>
          <w:sz w:val="22"/>
          <w:szCs w:val="22"/>
          <w:shd w:val="clear" w:color="auto" w:fill="FFFFFF"/>
        </w:rPr>
        <w:t xml:space="preserve"> show pity, or show unpleasant surprise.</w:t>
      </w:r>
      <w:r w:rsidR="00FA19C1">
        <w:rPr>
          <w:rFonts w:asciiTheme="minorHAnsi" w:hAnsiTheme="minorHAnsi" w:cstheme="minorHAnsi"/>
          <w:color w:val="0D0D0D"/>
          <w:sz w:val="22"/>
          <w:szCs w:val="22"/>
          <w:shd w:val="clear" w:color="auto" w:fill="FFFFFF"/>
        </w:rPr>
        <w:t xml:space="preserve"> </w:t>
      </w:r>
      <w:r w:rsidRPr="00F1126C">
        <w:rPr>
          <w:rFonts w:asciiTheme="minorHAnsi" w:hAnsiTheme="minorHAnsi" w:cstheme="minorHAnsi"/>
          <w:color w:val="0D0D0D"/>
          <w:sz w:val="22"/>
          <w:szCs w:val="22"/>
          <w:shd w:val="clear" w:color="auto" w:fill="FFFFFF"/>
        </w:rPr>
        <w:t xml:space="preserve">On the other hand, we are (or have become) aware of such consequences, and that awareness determines how we regulate, intensify or employ </w:t>
      </w:r>
      <w:r w:rsidRPr="00F1126C">
        <w:rPr>
          <w:rFonts w:asciiTheme="minorHAnsi" w:hAnsiTheme="minorHAnsi" w:cstheme="minorHAnsi"/>
          <w:i/>
          <w:iCs/>
          <w:color w:val="0D0D0D"/>
          <w:sz w:val="22"/>
          <w:szCs w:val="22"/>
          <w:shd w:val="clear" w:color="auto" w:fill="FFFFFF"/>
        </w:rPr>
        <w:t>telling</w:t>
      </w:r>
      <w:r w:rsidRPr="00F1126C">
        <w:rPr>
          <w:rFonts w:asciiTheme="minorHAnsi" w:hAnsiTheme="minorHAnsi" w:cstheme="minorHAnsi"/>
          <w:color w:val="0D0D0D"/>
          <w:sz w:val="22"/>
          <w:szCs w:val="22"/>
          <w:shd w:val="clear" w:color="auto" w:fill="FFFFFF"/>
        </w:rPr>
        <w:t xml:space="preserve"> about our feelings</w:t>
      </w:r>
    </w:p>
    <w:p w14:paraId="46639FCA" w14:textId="77777777" w:rsidR="00AA37D7" w:rsidRPr="00F1126C" w:rsidRDefault="00AA37D7" w:rsidP="00AA37D7">
      <w:pPr>
        <w:rPr>
          <w:rFonts w:asciiTheme="minorHAnsi" w:hAnsiTheme="minorHAnsi" w:cstheme="minorHAnsi"/>
          <w:color w:val="0D0D0D"/>
          <w:sz w:val="22"/>
          <w:szCs w:val="22"/>
          <w:shd w:val="clear" w:color="auto" w:fill="FFFFFF"/>
        </w:rPr>
      </w:pPr>
    </w:p>
    <w:p w14:paraId="76F5EC8F" w14:textId="53DD9A24" w:rsidR="0025232F" w:rsidRPr="00F1126C" w:rsidRDefault="0025232F" w:rsidP="0025232F">
      <w:pPr>
        <w:autoSpaceDE w:val="0"/>
        <w:autoSpaceDN w:val="0"/>
        <w:adjustRightInd w:val="0"/>
        <w:rPr>
          <w:rFonts w:asciiTheme="minorHAnsi" w:eastAsiaTheme="minorHAnsi" w:hAnsiTheme="minorHAnsi" w:cstheme="minorHAnsi"/>
          <w:color w:val="000000" w:themeColor="text1"/>
          <w:sz w:val="22"/>
          <w:szCs w:val="22"/>
          <w:lang w:eastAsia="en-US"/>
        </w:rPr>
      </w:pPr>
      <w:r w:rsidRPr="00F1126C">
        <w:rPr>
          <w:rFonts w:asciiTheme="minorHAnsi" w:eastAsiaTheme="minorHAnsi" w:hAnsiTheme="minorHAnsi" w:cstheme="minorHAnsi"/>
          <w:color w:val="000000" w:themeColor="text1"/>
          <w:sz w:val="22"/>
          <w:szCs w:val="22"/>
          <w:lang w:eastAsia="en-US"/>
        </w:rPr>
        <w:t xml:space="preserve">Some emotions are focused </w:t>
      </w:r>
      <w:r w:rsidR="00407F7A">
        <w:rPr>
          <w:rFonts w:asciiTheme="minorHAnsi" w:eastAsiaTheme="minorHAnsi" w:hAnsiTheme="minorHAnsi" w:cstheme="minorHAnsi"/>
          <w:color w:val="000000" w:themeColor="text1"/>
          <w:sz w:val="22"/>
          <w:szCs w:val="22"/>
          <w:lang w:eastAsia="en-US"/>
        </w:rPr>
        <w:t>on</w:t>
      </w:r>
      <w:r w:rsidR="00407F7A" w:rsidRPr="00F1126C">
        <w:rPr>
          <w:rFonts w:asciiTheme="minorHAnsi" w:eastAsiaTheme="minorHAnsi" w:hAnsiTheme="minorHAnsi" w:cstheme="minorHAnsi"/>
          <w:color w:val="000000" w:themeColor="text1"/>
          <w:sz w:val="22"/>
          <w:szCs w:val="22"/>
          <w:lang w:eastAsia="en-US"/>
        </w:rPr>
        <w:t xml:space="preserve"> </w:t>
      </w:r>
      <w:r w:rsidRPr="00F1126C">
        <w:rPr>
          <w:rFonts w:asciiTheme="minorHAnsi" w:eastAsiaTheme="minorHAnsi" w:hAnsiTheme="minorHAnsi" w:cstheme="minorHAnsi"/>
          <w:color w:val="000000" w:themeColor="text1"/>
          <w:sz w:val="22"/>
          <w:szCs w:val="22"/>
          <w:lang w:eastAsia="en-US"/>
        </w:rPr>
        <w:t xml:space="preserve">the </w:t>
      </w:r>
      <w:r w:rsidRPr="00F1126C">
        <w:rPr>
          <w:rFonts w:asciiTheme="minorHAnsi" w:eastAsiaTheme="minorHAnsi" w:hAnsiTheme="minorHAnsi" w:cstheme="minorHAnsi"/>
          <w:b/>
          <w:bCs/>
          <w:color w:val="000000" w:themeColor="text1"/>
          <w:sz w:val="22"/>
          <w:szCs w:val="22"/>
          <w:lang w:eastAsia="en-US"/>
        </w:rPr>
        <w:t>future</w:t>
      </w:r>
      <w:r w:rsidRPr="00F1126C">
        <w:rPr>
          <w:rFonts w:asciiTheme="minorHAnsi" w:eastAsiaTheme="minorHAnsi" w:hAnsiTheme="minorHAnsi" w:cstheme="minorHAnsi"/>
          <w:color w:val="000000" w:themeColor="text1"/>
          <w:sz w:val="22"/>
          <w:szCs w:val="22"/>
          <w:lang w:eastAsia="en-US"/>
        </w:rPr>
        <w:t xml:space="preserve">, such as hope and anxiety, while others are related to the </w:t>
      </w:r>
      <w:r w:rsidRPr="00F1126C">
        <w:rPr>
          <w:rFonts w:asciiTheme="minorHAnsi" w:eastAsiaTheme="minorHAnsi" w:hAnsiTheme="minorHAnsi" w:cstheme="minorHAnsi"/>
          <w:b/>
          <w:bCs/>
          <w:color w:val="000000" w:themeColor="text1"/>
          <w:sz w:val="22"/>
          <w:szCs w:val="22"/>
          <w:lang w:eastAsia="en-US"/>
        </w:rPr>
        <w:t>past</w:t>
      </w:r>
      <w:r w:rsidRPr="00F1126C">
        <w:rPr>
          <w:rFonts w:asciiTheme="minorHAnsi" w:eastAsiaTheme="minorHAnsi" w:hAnsiTheme="minorHAnsi" w:cstheme="minorHAnsi"/>
          <w:color w:val="000000" w:themeColor="text1"/>
          <w:sz w:val="22"/>
          <w:szCs w:val="22"/>
          <w:lang w:eastAsia="en-US"/>
        </w:rPr>
        <w:t>, such as revenge, forgiveness and gratitude. When it comes to conflict, conflict resolution and reconciliation it may be useful to reflect on these very powerful emotions. To hear the words themselves evokes worlds, memories of experiences, persons, feelings, desires, and stories connected to all of them.</w:t>
      </w:r>
    </w:p>
    <w:p w14:paraId="53812488" w14:textId="77777777" w:rsidR="00242BE0" w:rsidRPr="00F1126C" w:rsidRDefault="00242BE0" w:rsidP="0025232F">
      <w:pPr>
        <w:rPr>
          <w:rFonts w:asciiTheme="minorHAnsi" w:hAnsiTheme="minorHAnsi" w:cstheme="minorHAnsi"/>
          <w:b/>
          <w:bCs/>
          <w:color w:val="000000" w:themeColor="text1"/>
          <w:sz w:val="22"/>
          <w:szCs w:val="22"/>
          <w:shd w:val="clear" w:color="auto" w:fill="FFFFFF"/>
        </w:rPr>
      </w:pPr>
    </w:p>
    <w:p w14:paraId="1C63558B" w14:textId="77777777" w:rsidR="00242BE0" w:rsidRPr="00F1126C" w:rsidRDefault="00242BE0" w:rsidP="00242BE0">
      <w:pPr>
        <w:rPr>
          <w:rFonts w:asciiTheme="minorHAnsi" w:eastAsiaTheme="minorHAnsi" w:hAnsiTheme="minorHAnsi" w:cstheme="minorHAnsi"/>
          <w:sz w:val="22"/>
          <w:szCs w:val="22"/>
          <w:lang w:eastAsia="en-US"/>
        </w:rPr>
      </w:pPr>
      <w:r w:rsidRPr="00F1126C">
        <w:rPr>
          <w:rFonts w:asciiTheme="minorHAnsi" w:hAnsiTheme="minorHAnsi" w:cstheme="minorHAnsi"/>
          <w:b/>
          <w:bCs/>
          <w:color w:val="000000" w:themeColor="text1"/>
          <w:sz w:val="22"/>
          <w:szCs w:val="22"/>
          <w:shd w:val="clear" w:color="auto" w:fill="FFFFFF"/>
        </w:rPr>
        <w:t>Shame</w:t>
      </w:r>
      <w:r w:rsidRPr="00F1126C">
        <w:rPr>
          <w:rFonts w:asciiTheme="minorHAnsi" w:hAnsiTheme="minorHAnsi" w:cstheme="minorHAnsi"/>
          <w:color w:val="000000" w:themeColor="text1"/>
          <w:sz w:val="22"/>
          <w:szCs w:val="22"/>
          <w:shd w:val="clear" w:color="auto" w:fill="FFFFFF"/>
        </w:rPr>
        <w:t>,</w:t>
      </w:r>
      <w:r w:rsidRPr="00F1126C">
        <w:rPr>
          <w:rFonts w:asciiTheme="minorHAnsi" w:hAnsiTheme="minorHAnsi" w:cstheme="minorHAnsi"/>
          <w:b/>
          <w:bCs/>
          <w:color w:val="000000" w:themeColor="text1"/>
          <w:sz w:val="22"/>
          <w:szCs w:val="22"/>
          <w:shd w:val="clear" w:color="auto" w:fill="FFFFFF"/>
        </w:rPr>
        <w:t xml:space="preserve"> vulnerability </w:t>
      </w:r>
      <w:r w:rsidRPr="00F1126C">
        <w:rPr>
          <w:rFonts w:asciiTheme="minorHAnsi" w:hAnsiTheme="minorHAnsi" w:cstheme="minorHAnsi"/>
          <w:color w:val="000000" w:themeColor="text1"/>
          <w:sz w:val="22"/>
          <w:szCs w:val="22"/>
          <w:shd w:val="clear" w:color="auto" w:fill="FFFFFF"/>
        </w:rPr>
        <w:t>and</w:t>
      </w:r>
      <w:r w:rsidRPr="00F1126C">
        <w:rPr>
          <w:rFonts w:asciiTheme="minorHAnsi" w:hAnsiTheme="minorHAnsi" w:cstheme="minorHAnsi"/>
          <w:b/>
          <w:bCs/>
          <w:color w:val="000000" w:themeColor="text1"/>
          <w:sz w:val="22"/>
          <w:szCs w:val="22"/>
          <w:shd w:val="clear" w:color="auto" w:fill="FFFFFF"/>
        </w:rPr>
        <w:t xml:space="preserve"> guilt </w:t>
      </w:r>
      <w:r w:rsidRPr="00F1126C">
        <w:rPr>
          <w:rFonts w:asciiTheme="minorHAnsi" w:eastAsiaTheme="minorHAnsi" w:hAnsiTheme="minorHAnsi" w:cstheme="minorHAnsi"/>
          <w:sz w:val="22"/>
          <w:szCs w:val="22"/>
          <w:lang w:eastAsia="en-US"/>
        </w:rPr>
        <w:t>are emotions that result from following norms or breaking norms.</w:t>
      </w:r>
    </w:p>
    <w:p w14:paraId="29D56AB2" w14:textId="77777777" w:rsidR="00C5124C" w:rsidRPr="00F1126C" w:rsidRDefault="00242BE0" w:rsidP="00242BE0">
      <w:pPr>
        <w:rPr>
          <w:rFonts w:asciiTheme="minorHAnsi" w:hAnsiTheme="minorHAnsi" w:cstheme="minorHAnsi"/>
          <w:color w:val="000000" w:themeColor="text1"/>
          <w:sz w:val="22"/>
          <w:szCs w:val="22"/>
          <w:shd w:val="clear" w:color="auto" w:fill="FFFFFF"/>
        </w:rPr>
      </w:pPr>
      <w:r w:rsidRPr="00F1126C">
        <w:rPr>
          <w:rFonts w:asciiTheme="minorHAnsi" w:hAnsiTheme="minorHAnsi" w:cstheme="minorHAnsi"/>
          <w:color w:val="000000" w:themeColor="text1"/>
          <w:sz w:val="22"/>
          <w:szCs w:val="22"/>
          <w:shd w:val="clear" w:color="auto" w:fill="FFFFFF"/>
        </w:rPr>
        <w:t>Shame can be a huge obstacle to a decent exchange of experiences and stories, and also to deconstruction of a problematic, sometimes shared past and present. When experiencing shame, a person contemplates himself or his acts; in doing so he considers himself watched by others and attributes to them condemnation of his deeds</w:t>
      </w:r>
      <w:r w:rsidR="00C35A3D">
        <w:rPr>
          <w:rFonts w:asciiTheme="minorHAnsi" w:hAnsiTheme="minorHAnsi" w:cstheme="minorHAnsi"/>
          <w:color w:val="000000" w:themeColor="text1"/>
          <w:sz w:val="22"/>
          <w:szCs w:val="22"/>
          <w:shd w:val="clear" w:color="auto" w:fill="FFFFFF"/>
        </w:rPr>
        <w:t>. M</w:t>
      </w:r>
      <w:r w:rsidRPr="00F1126C">
        <w:rPr>
          <w:rFonts w:asciiTheme="minorHAnsi" w:hAnsiTheme="minorHAnsi" w:cstheme="minorHAnsi"/>
          <w:color w:val="000000" w:themeColor="text1"/>
          <w:sz w:val="22"/>
          <w:szCs w:val="22"/>
          <w:shd w:val="clear" w:color="auto" w:fill="FFFFFF"/>
        </w:rPr>
        <w:t xml:space="preserve">oreover, </w:t>
      </w:r>
      <w:r w:rsidR="00C35A3D">
        <w:rPr>
          <w:rFonts w:asciiTheme="minorHAnsi" w:hAnsiTheme="minorHAnsi" w:cstheme="minorHAnsi"/>
          <w:color w:val="000000" w:themeColor="text1"/>
          <w:sz w:val="22"/>
          <w:szCs w:val="22"/>
          <w:shd w:val="clear" w:color="auto" w:fill="FFFFFF"/>
        </w:rPr>
        <w:t>w</w:t>
      </w:r>
      <w:r w:rsidR="00C5124C" w:rsidRPr="00F1126C">
        <w:rPr>
          <w:rFonts w:asciiTheme="minorHAnsi" w:hAnsiTheme="minorHAnsi" w:cstheme="minorHAnsi"/>
          <w:color w:val="000000" w:themeColor="text1"/>
          <w:sz w:val="22"/>
          <w:szCs w:val="22"/>
          <w:shd w:val="clear" w:color="auto" w:fill="FFFFFF"/>
        </w:rPr>
        <w:t>hen we say that we feel ashamed, we also think (or think we know) that others are disappointed in us.</w:t>
      </w:r>
    </w:p>
    <w:p w14:paraId="7B6B0727" w14:textId="77777777" w:rsidR="00C5124C" w:rsidRPr="00F1126C" w:rsidRDefault="00C5124C" w:rsidP="00242BE0">
      <w:pPr>
        <w:rPr>
          <w:rFonts w:asciiTheme="minorHAnsi" w:hAnsiTheme="minorHAnsi" w:cstheme="minorHAnsi"/>
          <w:color w:val="000000" w:themeColor="text1"/>
          <w:sz w:val="22"/>
          <w:szCs w:val="22"/>
          <w:shd w:val="clear" w:color="auto" w:fill="FFFFFF"/>
        </w:rPr>
      </w:pPr>
      <w:r w:rsidRPr="00F1126C">
        <w:rPr>
          <w:rFonts w:asciiTheme="minorHAnsi" w:hAnsiTheme="minorHAnsi" w:cstheme="minorHAnsi"/>
          <w:color w:val="000000" w:themeColor="text1"/>
          <w:sz w:val="22"/>
          <w:szCs w:val="22"/>
          <w:shd w:val="clear" w:color="auto" w:fill="FFFFFF"/>
        </w:rPr>
        <w:t>One can also be ashamed for their kin, their friends, teammates or colleagues, their income, origins and social status, or of a characteristic.</w:t>
      </w:r>
      <w:r w:rsidR="00FA19C1">
        <w:rPr>
          <w:rFonts w:asciiTheme="minorHAnsi" w:hAnsiTheme="minorHAnsi" w:cstheme="minorHAnsi"/>
          <w:color w:val="000000" w:themeColor="text1"/>
          <w:sz w:val="22"/>
          <w:szCs w:val="22"/>
          <w:shd w:val="clear" w:color="auto" w:fill="FFFFFF"/>
        </w:rPr>
        <w:t xml:space="preserve"> However, if</w:t>
      </w:r>
      <w:r w:rsidRPr="00F1126C">
        <w:rPr>
          <w:rFonts w:asciiTheme="minorHAnsi" w:hAnsiTheme="minorHAnsi" w:cstheme="minorHAnsi"/>
          <w:color w:val="000000" w:themeColor="text1"/>
          <w:sz w:val="22"/>
          <w:szCs w:val="22"/>
          <w:shd w:val="clear" w:color="auto" w:fill="FFFFFF"/>
        </w:rPr>
        <w:t xml:space="preserve"> we </w:t>
      </w:r>
      <w:r w:rsidRPr="00FA19C1">
        <w:rPr>
          <w:rFonts w:asciiTheme="minorHAnsi" w:hAnsiTheme="minorHAnsi" w:cstheme="minorHAnsi"/>
          <w:i/>
          <w:iCs/>
          <w:color w:val="000000" w:themeColor="text1"/>
          <w:sz w:val="22"/>
          <w:szCs w:val="22"/>
          <w:shd w:val="clear" w:color="auto" w:fill="FFFFFF"/>
        </w:rPr>
        <w:t>do</w:t>
      </w:r>
      <w:r w:rsidRPr="00F1126C">
        <w:rPr>
          <w:rFonts w:asciiTheme="minorHAnsi" w:hAnsiTheme="minorHAnsi" w:cstheme="minorHAnsi"/>
          <w:color w:val="000000" w:themeColor="text1"/>
          <w:sz w:val="22"/>
          <w:szCs w:val="22"/>
          <w:shd w:val="clear" w:color="auto" w:fill="FFFFFF"/>
        </w:rPr>
        <w:t xml:space="preserve"> share stories about shame, the fact that someone responds with empathy and understanding can drive shame away</w:t>
      </w:r>
      <w:r w:rsidR="00FA19C1">
        <w:rPr>
          <w:rFonts w:asciiTheme="minorHAnsi" w:hAnsiTheme="minorHAnsi" w:cstheme="minorHAnsi"/>
          <w:color w:val="000000" w:themeColor="text1"/>
          <w:sz w:val="22"/>
          <w:szCs w:val="22"/>
          <w:shd w:val="clear" w:color="auto" w:fill="FFFFFF"/>
        </w:rPr>
        <w:t>.</w:t>
      </w:r>
    </w:p>
    <w:p w14:paraId="53FE50DD" w14:textId="77777777" w:rsidR="00C5124C" w:rsidRPr="00F1126C" w:rsidRDefault="00C5124C" w:rsidP="00242BE0">
      <w:pPr>
        <w:rPr>
          <w:rFonts w:asciiTheme="minorHAnsi" w:hAnsiTheme="minorHAnsi" w:cstheme="minorHAnsi"/>
          <w:color w:val="000000" w:themeColor="text1"/>
          <w:sz w:val="22"/>
          <w:szCs w:val="22"/>
          <w:shd w:val="clear" w:color="auto" w:fill="FFFFFF"/>
        </w:rPr>
      </w:pPr>
    </w:p>
    <w:p w14:paraId="5E710520" w14:textId="77777777" w:rsidR="008D7622" w:rsidRPr="00F1126C" w:rsidRDefault="008D7622" w:rsidP="008D7622">
      <w:pPr>
        <w:rPr>
          <w:rFonts w:asciiTheme="minorHAnsi" w:hAnsiTheme="minorHAnsi" w:cstheme="minorHAnsi"/>
          <w:color w:val="000000" w:themeColor="text1"/>
          <w:sz w:val="22"/>
          <w:szCs w:val="22"/>
          <w:shd w:val="clear" w:color="auto" w:fill="FFFFFF"/>
        </w:rPr>
      </w:pPr>
      <w:r w:rsidRPr="00F1126C">
        <w:rPr>
          <w:rFonts w:asciiTheme="minorHAnsi" w:eastAsiaTheme="minorHAnsi" w:hAnsiTheme="minorHAnsi" w:cstheme="minorHAnsi"/>
          <w:b/>
          <w:bCs/>
          <w:sz w:val="22"/>
          <w:szCs w:val="22"/>
          <w:lang w:eastAsia="en-US"/>
        </w:rPr>
        <w:t>Vulnerability</w:t>
      </w:r>
      <w:r w:rsidRPr="00F1126C">
        <w:rPr>
          <w:rFonts w:asciiTheme="minorHAnsi" w:eastAsiaTheme="minorHAnsi" w:hAnsiTheme="minorHAnsi" w:cstheme="minorHAnsi"/>
          <w:sz w:val="22"/>
          <w:szCs w:val="22"/>
          <w:lang w:eastAsia="en-US"/>
        </w:rPr>
        <w:t xml:space="preserve"> is often associated with fear, shame, grief, sadness and disappointment. </w:t>
      </w:r>
      <w:r w:rsidRPr="00F1126C">
        <w:rPr>
          <w:rFonts w:asciiTheme="minorHAnsi" w:hAnsiTheme="minorHAnsi" w:cstheme="minorHAnsi"/>
          <w:color w:val="000000" w:themeColor="text1"/>
          <w:sz w:val="22"/>
          <w:szCs w:val="22"/>
          <w:shd w:val="clear" w:color="auto" w:fill="FFFFFF"/>
        </w:rPr>
        <w:t xml:space="preserve">We can be, act, or be perceived as ‘vulnerable’. Some researchers tell us that vulnerability is not a ‘weakness’. </w:t>
      </w:r>
      <w:r w:rsidRPr="00F1126C">
        <w:rPr>
          <w:rFonts w:asciiTheme="minorHAnsi" w:eastAsiaTheme="minorHAnsi" w:hAnsiTheme="minorHAnsi" w:cstheme="minorHAnsi"/>
          <w:sz w:val="22"/>
          <w:szCs w:val="22"/>
          <w:lang w:eastAsia="en-US"/>
        </w:rPr>
        <w:t xml:space="preserve">It can be an act of courage. Showing yourself first, sharing a </w:t>
      </w:r>
      <w:r w:rsidRPr="00F1126C">
        <w:rPr>
          <w:rFonts w:asciiTheme="minorHAnsi" w:eastAsiaTheme="minorHAnsi" w:hAnsiTheme="minorHAnsi" w:cstheme="minorHAnsi"/>
          <w:i/>
          <w:iCs/>
          <w:sz w:val="22"/>
          <w:szCs w:val="22"/>
          <w:lang w:eastAsia="en-US"/>
        </w:rPr>
        <w:t>personal story</w:t>
      </w:r>
      <w:r w:rsidRPr="00F1126C">
        <w:rPr>
          <w:rFonts w:asciiTheme="minorHAnsi" w:eastAsiaTheme="minorHAnsi" w:hAnsiTheme="minorHAnsi" w:cstheme="minorHAnsi"/>
          <w:sz w:val="22"/>
          <w:szCs w:val="22"/>
          <w:lang w:eastAsia="en-US"/>
        </w:rPr>
        <w:t xml:space="preserve"> of a vulnerable moment, can earn you trust and make you a reliable listener to the other’s (vulnerable) story.</w:t>
      </w:r>
    </w:p>
    <w:p w14:paraId="30DE8A79" w14:textId="77777777" w:rsidR="008D7622" w:rsidRDefault="008D7622" w:rsidP="00242BE0">
      <w:pPr>
        <w:rPr>
          <w:rFonts w:asciiTheme="minorHAnsi" w:eastAsiaTheme="minorHAnsi" w:hAnsiTheme="minorHAnsi" w:cstheme="minorHAnsi"/>
          <w:sz w:val="22"/>
          <w:szCs w:val="22"/>
          <w:lang w:eastAsia="en-US"/>
        </w:rPr>
      </w:pPr>
      <w:r w:rsidRPr="00F1126C">
        <w:rPr>
          <w:rFonts w:asciiTheme="minorHAnsi" w:eastAsiaTheme="minorHAnsi" w:hAnsiTheme="minorHAnsi" w:cstheme="minorHAnsi"/>
          <w:sz w:val="22"/>
          <w:szCs w:val="22"/>
          <w:lang w:eastAsia="en-US"/>
        </w:rPr>
        <w:t xml:space="preserve">Accepting (showing respect for) the vulnerability of others also means understanding that they need support. </w:t>
      </w:r>
      <w:r w:rsidR="00FA19C1">
        <w:rPr>
          <w:rFonts w:asciiTheme="minorHAnsi" w:eastAsiaTheme="minorHAnsi" w:hAnsiTheme="minorHAnsi" w:cstheme="minorHAnsi"/>
          <w:sz w:val="22"/>
          <w:szCs w:val="22"/>
          <w:lang w:eastAsia="en-US"/>
        </w:rPr>
        <w:t>However, w</w:t>
      </w:r>
      <w:r w:rsidRPr="00F1126C">
        <w:rPr>
          <w:rFonts w:asciiTheme="minorHAnsi" w:eastAsiaTheme="minorHAnsi" w:hAnsiTheme="minorHAnsi" w:cstheme="minorHAnsi"/>
          <w:sz w:val="22"/>
          <w:szCs w:val="22"/>
          <w:lang w:eastAsia="en-US"/>
        </w:rPr>
        <w:t xml:space="preserve">hen facilitating personal storytelling (in groups), practitioners should also be aware of </w:t>
      </w:r>
      <w:r w:rsidR="00FA19C1">
        <w:rPr>
          <w:rFonts w:asciiTheme="minorHAnsi" w:eastAsiaTheme="minorHAnsi" w:hAnsiTheme="minorHAnsi" w:cstheme="minorHAnsi"/>
          <w:sz w:val="22"/>
          <w:szCs w:val="22"/>
          <w:lang w:eastAsia="en-US"/>
        </w:rPr>
        <w:t>the ‘dark side’ of vulnerability:</w:t>
      </w:r>
      <w:r w:rsidRPr="00F1126C">
        <w:rPr>
          <w:rFonts w:asciiTheme="minorHAnsi" w:eastAsiaTheme="minorHAnsi" w:hAnsiTheme="minorHAnsi" w:cstheme="minorHAnsi"/>
          <w:sz w:val="22"/>
          <w:szCs w:val="22"/>
          <w:lang w:eastAsia="en-US"/>
        </w:rPr>
        <w:t xml:space="preserve"> </w:t>
      </w:r>
      <w:r w:rsidRPr="00F1126C">
        <w:rPr>
          <w:rFonts w:asciiTheme="minorHAnsi" w:eastAsiaTheme="minorHAnsi" w:hAnsiTheme="minorHAnsi" w:cstheme="minorHAnsi"/>
          <w:i/>
          <w:iCs/>
          <w:sz w:val="22"/>
          <w:szCs w:val="22"/>
          <w:lang w:eastAsia="en-US"/>
        </w:rPr>
        <w:t>oversharing</w:t>
      </w:r>
      <w:r w:rsidR="00FA19C1">
        <w:rPr>
          <w:rFonts w:asciiTheme="minorHAnsi" w:eastAsiaTheme="minorHAnsi" w:hAnsiTheme="minorHAnsi" w:cstheme="minorHAnsi"/>
          <w:sz w:val="22"/>
          <w:szCs w:val="22"/>
          <w:lang w:eastAsia="en-US"/>
        </w:rPr>
        <w:t xml:space="preserve">. </w:t>
      </w:r>
    </w:p>
    <w:p w14:paraId="6473025F" w14:textId="77777777" w:rsidR="00FA19C1" w:rsidRPr="00F1126C" w:rsidRDefault="00FA19C1" w:rsidP="00242BE0">
      <w:pPr>
        <w:rPr>
          <w:rFonts w:asciiTheme="minorHAnsi" w:eastAsiaTheme="minorHAnsi" w:hAnsiTheme="minorHAnsi" w:cstheme="minorHAnsi"/>
          <w:sz w:val="22"/>
          <w:szCs w:val="22"/>
          <w:lang w:eastAsia="en-US"/>
        </w:rPr>
      </w:pPr>
    </w:p>
    <w:p w14:paraId="2B2EDC1E" w14:textId="77777777" w:rsidR="008D7622" w:rsidRPr="00F1126C" w:rsidRDefault="008D7622" w:rsidP="008D7622">
      <w:pPr>
        <w:rPr>
          <w:rFonts w:asciiTheme="minorHAnsi" w:hAnsiTheme="minorHAnsi" w:cstheme="minorHAnsi"/>
          <w:color w:val="000000" w:themeColor="text1"/>
          <w:sz w:val="22"/>
          <w:szCs w:val="22"/>
          <w:shd w:val="clear" w:color="auto" w:fill="FFFFFF"/>
        </w:rPr>
      </w:pPr>
      <w:r w:rsidRPr="00FA19C1">
        <w:rPr>
          <w:rFonts w:asciiTheme="minorHAnsi" w:hAnsiTheme="minorHAnsi" w:cstheme="minorHAnsi"/>
          <w:b/>
          <w:bCs/>
          <w:color w:val="000000" w:themeColor="text1"/>
          <w:sz w:val="22"/>
          <w:szCs w:val="22"/>
          <w:shd w:val="clear" w:color="auto" w:fill="FFFFFF"/>
        </w:rPr>
        <w:t>Guilt</w:t>
      </w:r>
      <w:r w:rsidRPr="00F1126C">
        <w:rPr>
          <w:rFonts w:asciiTheme="minorHAnsi" w:hAnsiTheme="minorHAnsi" w:cstheme="minorHAnsi"/>
          <w:color w:val="000000" w:themeColor="text1"/>
          <w:sz w:val="22"/>
          <w:szCs w:val="22"/>
          <w:shd w:val="clear" w:color="auto" w:fill="FFFFFF"/>
        </w:rPr>
        <w:t xml:space="preserve"> is an emotion close to shame. </w:t>
      </w:r>
      <w:r w:rsidR="00FA19C1">
        <w:rPr>
          <w:rFonts w:asciiTheme="minorHAnsi" w:hAnsiTheme="minorHAnsi" w:cstheme="minorHAnsi"/>
          <w:color w:val="000000" w:themeColor="text1"/>
          <w:sz w:val="22"/>
          <w:szCs w:val="22"/>
          <w:shd w:val="clear" w:color="auto" w:fill="FFFFFF"/>
        </w:rPr>
        <w:t>While</w:t>
      </w:r>
      <w:r w:rsidRPr="00F1126C">
        <w:rPr>
          <w:rFonts w:asciiTheme="minorHAnsi" w:hAnsiTheme="minorHAnsi" w:cstheme="minorHAnsi"/>
          <w:color w:val="000000" w:themeColor="text1"/>
          <w:sz w:val="22"/>
          <w:szCs w:val="22"/>
          <w:shd w:val="clear" w:color="auto" w:fill="FFFFFF"/>
        </w:rPr>
        <w:t xml:space="preserve"> shame has to do with the judgement of others, guilt has to do with the judgement of </w:t>
      </w:r>
      <w:r w:rsidR="00FA19C1">
        <w:rPr>
          <w:rFonts w:asciiTheme="minorHAnsi" w:hAnsiTheme="minorHAnsi" w:cstheme="minorHAnsi"/>
          <w:color w:val="000000" w:themeColor="text1"/>
          <w:sz w:val="22"/>
          <w:szCs w:val="22"/>
          <w:shd w:val="clear" w:color="auto" w:fill="FFFFFF"/>
        </w:rPr>
        <w:t>one</w:t>
      </w:r>
      <w:r w:rsidRPr="00F1126C">
        <w:rPr>
          <w:rFonts w:asciiTheme="minorHAnsi" w:hAnsiTheme="minorHAnsi" w:cstheme="minorHAnsi"/>
          <w:color w:val="000000" w:themeColor="text1"/>
          <w:sz w:val="22"/>
          <w:szCs w:val="22"/>
          <w:shd w:val="clear" w:color="auto" w:fill="FFFFFF"/>
        </w:rPr>
        <w:t>self. The social hierarchy provides the original template for guilt. We actually punish ourselves (</w:t>
      </w:r>
      <w:r w:rsidRPr="00F1126C">
        <w:rPr>
          <w:rFonts w:asciiTheme="minorHAnsi" w:hAnsiTheme="minorHAnsi" w:cstheme="minorHAnsi"/>
          <w:i/>
          <w:iCs/>
          <w:color w:val="000000" w:themeColor="text1"/>
          <w:sz w:val="22"/>
          <w:szCs w:val="22"/>
          <w:shd w:val="clear" w:color="auto" w:fill="FFFFFF"/>
        </w:rPr>
        <w:t>internalising</w:t>
      </w:r>
      <w:r w:rsidRPr="00F1126C">
        <w:rPr>
          <w:rFonts w:asciiTheme="minorHAnsi" w:hAnsiTheme="minorHAnsi" w:cstheme="minorHAnsi"/>
          <w:color w:val="000000" w:themeColor="text1"/>
          <w:sz w:val="22"/>
          <w:szCs w:val="22"/>
          <w:shd w:val="clear" w:color="auto" w:fill="FFFFFF"/>
        </w:rPr>
        <w:t xml:space="preserve"> fear of punishment) by feeling bad (guilty or remorseful) about behaviour we have shown or behaviour we should have shown but did not perform. This may also be found among survivors of natural disasters, epidemics, combat, terrorism, or among friends or family of those who committed suicide, which has been coined as </w:t>
      </w:r>
      <w:r w:rsidRPr="00F1126C">
        <w:rPr>
          <w:rFonts w:asciiTheme="minorHAnsi" w:hAnsiTheme="minorHAnsi" w:cstheme="minorHAnsi"/>
          <w:i/>
          <w:iCs/>
          <w:color w:val="000000" w:themeColor="text1"/>
          <w:sz w:val="22"/>
          <w:szCs w:val="22"/>
          <w:shd w:val="clear" w:color="auto" w:fill="FFFFFF"/>
        </w:rPr>
        <w:t>survivor’s guilt</w:t>
      </w:r>
      <w:r w:rsidRPr="00F1126C">
        <w:rPr>
          <w:rFonts w:asciiTheme="minorHAnsi" w:hAnsiTheme="minorHAnsi" w:cstheme="minorHAnsi"/>
          <w:color w:val="000000" w:themeColor="text1"/>
          <w:sz w:val="22"/>
          <w:szCs w:val="22"/>
          <w:shd w:val="clear" w:color="auto" w:fill="FFFFFF"/>
        </w:rPr>
        <w:t>.</w:t>
      </w:r>
    </w:p>
    <w:p w14:paraId="3FBF2A10" w14:textId="77777777" w:rsidR="008D7622" w:rsidRPr="00F1126C" w:rsidRDefault="008D7622" w:rsidP="00242BE0">
      <w:pPr>
        <w:rPr>
          <w:rFonts w:asciiTheme="minorHAnsi" w:eastAsiaTheme="minorHAnsi" w:hAnsiTheme="minorHAnsi" w:cstheme="minorHAnsi"/>
          <w:sz w:val="22"/>
          <w:szCs w:val="22"/>
          <w:lang w:eastAsia="en-US"/>
        </w:rPr>
      </w:pPr>
      <w:r w:rsidRPr="00F1126C">
        <w:rPr>
          <w:rFonts w:asciiTheme="minorHAnsi" w:hAnsiTheme="minorHAnsi" w:cstheme="minorHAnsi"/>
          <w:color w:val="000000" w:themeColor="text1"/>
          <w:sz w:val="22"/>
          <w:szCs w:val="22"/>
          <w:shd w:val="clear" w:color="auto" w:fill="FFFFFF"/>
        </w:rPr>
        <w:t xml:space="preserve">Guilt and shame are nourished by a deep longing for belonging and inclusion – necessary for survival. </w:t>
      </w:r>
      <w:r w:rsidRPr="00F1126C">
        <w:rPr>
          <w:rFonts w:asciiTheme="minorHAnsi" w:eastAsiaTheme="minorHAnsi" w:hAnsiTheme="minorHAnsi" w:cstheme="minorHAnsi"/>
          <w:sz w:val="22"/>
          <w:szCs w:val="22"/>
          <w:lang w:eastAsia="en-US"/>
        </w:rPr>
        <w:t xml:space="preserve">On the other hand, feeling guilt, but also </w:t>
      </w:r>
      <w:r w:rsidRPr="00F1126C">
        <w:rPr>
          <w:rFonts w:asciiTheme="minorHAnsi" w:eastAsiaTheme="minorHAnsi" w:hAnsiTheme="minorHAnsi" w:cstheme="minorHAnsi"/>
          <w:i/>
          <w:iCs/>
          <w:sz w:val="22"/>
          <w:szCs w:val="22"/>
          <w:lang w:eastAsia="en-US"/>
        </w:rPr>
        <w:t>showing</w:t>
      </w:r>
      <w:r w:rsidRPr="00F1126C">
        <w:rPr>
          <w:rFonts w:asciiTheme="minorHAnsi" w:eastAsiaTheme="minorHAnsi" w:hAnsiTheme="minorHAnsi" w:cstheme="minorHAnsi"/>
          <w:sz w:val="22"/>
          <w:szCs w:val="22"/>
          <w:lang w:eastAsia="en-US"/>
        </w:rPr>
        <w:t xml:space="preserve"> guilt (‘pleading guilty’) shows moral awareness</w:t>
      </w:r>
      <w:r w:rsidR="00FA19C1">
        <w:rPr>
          <w:rFonts w:asciiTheme="minorHAnsi" w:eastAsiaTheme="minorHAnsi" w:hAnsiTheme="minorHAnsi" w:cstheme="minorHAnsi"/>
          <w:sz w:val="22"/>
          <w:szCs w:val="22"/>
          <w:lang w:eastAsia="en-US"/>
        </w:rPr>
        <w:t>.</w:t>
      </w:r>
      <w:r w:rsidRPr="00F1126C">
        <w:rPr>
          <w:rFonts w:asciiTheme="minorHAnsi" w:eastAsiaTheme="minorHAnsi" w:hAnsiTheme="minorHAnsi" w:cstheme="minorHAnsi"/>
          <w:sz w:val="22"/>
          <w:szCs w:val="22"/>
          <w:lang w:eastAsia="en-US"/>
        </w:rPr>
        <w:t xml:space="preserve"> </w:t>
      </w:r>
    </w:p>
    <w:p w14:paraId="23BD8660" w14:textId="77777777" w:rsidR="00FA19C1" w:rsidRDefault="00FA19C1" w:rsidP="00242BE0">
      <w:pPr>
        <w:rPr>
          <w:rFonts w:asciiTheme="minorHAnsi" w:hAnsiTheme="minorHAnsi" w:cstheme="minorHAnsi"/>
          <w:i/>
          <w:iCs/>
          <w:color w:val="000000" w:themeColor="text1"/>
          <w:sz w:val="22"/>
          <w:szCs w:val="22"/>
          <w:shd w:val="clear" w:color="auto" w:fill="FFFFFF"/>
        </w:rPr>
      </w:pPr>
    </w:p>
    <w:p w14:paraId="38D8CD31" w14:textId="77777777" w:rsidR="00FA19C1" w:rsidRDefault="008D7622" w:rsidP="00242BE0">
      <w:pPr>
        <w:rPr>
          <w:rFonts w:asciiTheme="minorHAnsi" w:hAnsiTheme="minorHAnsi" w:cstheme="minorHAnsi"/>
          <w:color w:val="000000" w:themeColor="text1"/>
          <w:sz w:val="22"/>
          <w:szCs w:val="22"/>
          <w:shd w:val="clear" w:color="auto" w:fill="FFFFFF"/>
        </w:rPr>
      </w:pPr>
      <w:r w:rsidRPr="00FA19C1">
        <w:rPr>
          <w:rFonts w:asciiTheme="minorHAnsi" w:hAnsiTheme="minorHAnsi" w:cstheme="minorHAnsi"/>
          <w:color w:val="000000" w:themeColor="text1"/>
          <w:sz w:val="22"/>
          <w:szCs w:val="22"/>
          <w:shd w:val="clear" w:color="auto" w:fill="FFFFFF"/>
        </w:rPr>
        <w:t>With some emotions, the impact is not attached to the result of an event or action but to an object or (other) person.</w:t>
      </w:r>
      <w:r w:rsidRPr="00F1126C">
        <w:rPr>
          <w:rFonts w:asciiTheme="minorHAnsi" w:hAnsiTheme="minorHAnsi" w:cstheme="minorHAnsi"/>
          <w:i/>
          <w:iCs/>
          <w:color w:val="000000" w:themeColor="text1"/>
          <w:sz w:val="22"/>
          <w:szCs w:val="22"/>
          <w:shd w:val="clear" w:color="auto" w:fill="FFFFFF"/>
        </w:rPr>
        <w:t xml:space="preserve"> </w:t>
      </w:r>
      <w:r w:rsidRPr="00FA19C1">
        <w:rPr>
          <w:rFonts w:asciiTheme="minorHAnsi" w:hAnsiTheme="minorHAnsi" w:cstheme="minorHAnsi"/>
          <w:b/>
          <w:bCs/>
          <w:color w:val="000000" w:themeColor="text1"/>
          <w:sz w:val="22"/>
          <w:szCs w:val="22"/>
          <w:shd w:val="clear" w:color="auto" w:fill="FFFFFF"/>
        </w:rPr>
        <w:t>Anger</w:t>
      </w:r>
      <w:r w:rsidRPr="00F1126C">
        <w:rPr>
          <w:rFonts w:asciiTheme="minorHAnsi" w:hAnsiTheme="minorHAnsi" w:cstheme="minorHAnsi"/>
          <w:color w:val="000000" w:themeColor="text1"/>
          <w:sz w:val="22"/>
          <w:szCs w:val="22"/>
          <w:shd w:val="clear" w:color="auto" w:fill="FFFFFF"/>
        </w:rPr>
        <w:t xml:space="preserve"> is usually generated by frustrated goals or by challenges of your ‘status’ - shame (for different reasons) can also be a part of that - and it manifests itself in </w:t>
      </w:r>
      <w:r w:rsidR="00FA19C1">
        <w:rPr>
          <w:rFonts w:asciiTheme="minorHAnsi" w:hAnsiTheme="minorHAnsi" w:cstheme="minorHAnsi"/>
          <w:color w:val="000000" w:themeColor="text1"/>
          <w:sz w:val="22"/>
          <w:szCs w:val="22"/>
          <w:shd w:val="clear" w:color="auto" w:fill="FFFFFF"/>
        </w:rPr>
        <w:t>emotional display.</w:t>
      </w:r>
      <w:r w:rsidRPr="00F1126C">
        <w:rPr>
          <w:rFonts w:asciiTheme="minorHAnsi" w:hAnsiTheme="minorHAnsi" w:cstheme="minorHAnsi"/>
          <w:color w:val="000000" w:themeColor="text1"/>
          <w:sz w:val="22"/>
          <w:szCs w:val="22"/>
          <w:shd w:val="clear" w:color="auto" w:fill="FFFFFF"/>
        </w:rPr>
        <w:t xml:space="preserve"> In many situations that is enough, but things can get out of hand if the goal is not achieved. </w:t>
      </w:r>
    </w:p>
    <w:p w14:paraId="7044B31B" w14:textId="77777777" w:rsidR="008D7622" w:rsidRPr="00F1126C" w:rsidRDefault="00FA19C1" w:rsidP="00242BE0">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A</w:t>
      </w:r>
      <w:r w:rsidR="008D7622" w:rsidRPr="00F1126C">
        <w:rPr>
          <w:rFonts w:asciiTheme="minorHAnsi" w:hAnsiTheme="minorHAnsi" w:cstheme="minorHAnsi"/>
          <w:color w:val="000000" w:themeColor="text1"/>
          <w:sz w:val="22"/>
          <w:szCs w:val="22"/>
          <w:shd w:val="clear" w:color="auto" w:fill="FFFFFF"/>
        </w:rPr>
        <w:t>nger can turn into</w:t>
      </w:r>
      <w:r w:rsidR="003A1C6F">
        <w:rPr>
          <w:rFonts w:asciiTheme="minorHAnsi" w:hAnsiTheme="minorHAnsi" w:cstheme="minorHAnsi"/>
          <w:color w:val="000000" w:themeColor="text1"/>
          <w:sz w:val="22"/>
          <w:szCs w:val="22"/>
          <w:shd w:val="clear" w:color="auto" w:fill="FFFFFF"/>
        </w:rPr>
        <w:t xml:space="preserve"> </w:t>
      </w:r>
      <w:r w:rsidR="008D7622" w:rsidRPr="00F1126C">
        <w:rPr>
          <w:rFonts w:asciiTheme="minorHAnsi" w:hAnsiTheme="minorHAnsi" w:cstheme="minorHAnsi"/>
          <w:color w:val="000000" w:themeColor="text1"/>
          <w:sz w:val="22"/>
          <w:szCs w:val="22"/>
          <w:shd w:val="clear" w:color="auto" w:fill="FFFFFF"/>
        </w:rPr>
        <w:t xml:space="preserve">feelings of </w:t>
      </w:r>
      <w:r w:rsidR="008D7622" w:rsidRPr="00F1126C">
        <w:rPr>
          <w:rFonts w:asciiTheme="minorHAnsi" w:hAnsiTheme="minorHAnsi" w:cstheme="minorHAnsi"/>
          <w:b/>
          <w:bCs/>
          <w:i/>
          <w:iCs/>
          <w:color w:val="000000" w:themeColor="text1"/>
          <w:sz w:val="22"/>
          <w:szCs w:val="22"/>
          <w:shd w:val="clear" w:color="auto" w:fill="FFFFFF"/>
        </w:rPr>
        <w:t>hate</w:t>
      </w:r>
      <w:r w:rsidR="008D7622" w:rsidRPr="00F1126C">
        <w:rPr>
          <w:rFonts w:asciiTheme="minorHAnsi" w:hAnsiTheme="minorHAnsi" w:cstheme="minorHAnsi"/>
          <w:color w:val="000000" w:themeColor="text1"/>
          <w:sz w:val="22"/>
          <w:szCs w:val="22"/>
          <w:shd w:val="clear" w:color="auto" w:fill="FFFFFF"/>
        </w:rPr>
        <w:t xml:space="preserve">. Hate is the kind of emotion that has a component of (personal) evaluation. </w:t>
      </w:r>
      <w:r w:rsidR="00C35A3D">
        <w:rPr>
          <w:rFonts w:asciiTheme="minorHAnsi" w:hAnsiTheme="minorHAnsi" w:cstheme="minorHAnsi"/>
          <w:color w:val="000000" w:themeColor="text1"/>
          <w:sz w:val="22"/>
          <w:szCs w:val="22"/>
          <w:shd w:val="clear" w:color="auto" w:fill="FFFFFF"/>
        </w:rPr>
        <w:t>It</w:t>
      </w:r>
      <w:r w:rsidR="008D7622" w:rsidRPr="00F1126C">
        <w:rPr>
          <w:rFonts w:asciiTheme="minorHAnsi" w:hAnsiTheme="minorHAnsi" w:cstheme="minorHAnsi"/>
          <w:color w:val="000000" w:themeColor="text1"/>
          <w:sz w:val="22"/>
          <w:szCs w:val="22"/>
          <w:shd w:val="clear" w:color="auto" w:fill="FFFFFF"/>
        </w:rPr>
        <w:t xml:space="preserve"> is directed against a person and against their existence.</w:t>
      </w:r>
    </w:p>
    <w:p w14:paraId="1697F8A4" w14:textId="77777777" w:rsidR="008D7622" w:rsidRPr="00F1126C" w:rsidRDefault="008D7622" w:rsidP="008D7622">
      <w:pPr>
        <w:rPr>
          <w:rFonts w:asciiTheme="minorHAnsi" w:hAnsiTheme="minorHAnsi" w:cstheme="minorHAnsi"/>
          <w:color w:val="000000" w:themeColor="text1"/>
          <w:sz w:val="22"/>
          <w:szCs w:val="22"/>
          <w:shd w:val="clear" w:color="auto" w:fill="FFFFFF"/>
        </w:rPr>
      </w:pPr>
      <w:r w:rsidRPr="00F1126C">
        <w:rPr>
          <w:rFonts w:asciiTheme="minorHAnsi" w:hAnsiTheme="minorHAnsi" w:cstheme="minorHAnsi"/>
          <w:color w:val="000000" w:themeColor="text1"/>
          <w:sz w:val="22"/>
          <w:szCs w:val="22"/>
          <w:shd w:val="clear" w:color="auto" w:fill="FFFFFF"/>
        </w:rPr>
        <w:t xml:space="preserve">However, anger can also be seen as </w:t>
      </w:r>
      <w:r w:rsidRPr="00F1126C">
        <w:rPr>
          <w:rFonts w:asciiTheme="minorHAnsi" w:hAnsiTheme="minorHAnsi" w:cstheme="minorHAnsi"/>
          <w:i/>
          <w:iCs/>
          <w:color w:val="000000" w:themeColor="text1"/>
          <w:sz w:val="22"/>
          <w:szCs w:val="22"/>
          <w:shd w:val="clear" w:color="auto" w:fill="FFFFFF"/>
        </w:rPr>
        <w:t>a way to do something about the conditions of social relations</w:t>
      </w:r>
      <w:r w:rsidRPr="00F1126C">
        <w:rPr>
          <w:rFonts w:asciiTheme="minorHAnsi" w:hAnsiTheme="minorHAnsi" w:cstheme="minorHAnsi"/>
          <w:color w:val="000000" w:themeColor="text1"/>
          <w:sz w:val="22"/>
          <w:szCs w:val="22"/>
          <w:shd w:val="clear" w:color="auto" w:fill="FFFFFF"/>
        </w:rPr>
        <w:t>, it happens here the most</w:t>
      </w:r>
      <w:r w:rsidR="00C35A3D">
        <w:rPr>
          <w:rFonts w:asciiTheme="minorHAnsi" w:hAnsiTheme="minorHAnsi" w:cstheme="minorHAnsi"/>
          <w:color w:val="000000" w:themeColor="text1"/>
          <w:sz w:val="22"/>
          <w:szCs w:val="22"/>
          <w:shd w:val="clear" w:color="auto" w:fill="FFFFFF"/>
        </w:rPr>
        <w:t>:</w:t>
      </w:r>
      <w:r w:rsidR="003A1C6F">
        <w:rPr>
          <w:rFonts w:asciiTheme="minorHAnsi" w:hAnsiTheme="minorHAnsi" w:cstheme="minorHAnsi"/>
          <w:color w:val="000000" w:themeColor="text1"/>
          <w:sz w:val="22"/>
          <w:szCs w:val="22"/>
          <w:shd w:val="clear" w:color="auto" w:fill="FFFFFF"/>
        </w:rPr>
        <w:t xml:space="preserve"> i.e.</w:t>
      </w:r>
      <w:r w:rsidRPr="00F1126C">
        <w:rPr>
          <w:rFonts w:asciiTheme="minorHAnsi" w:hAnsiTheme="minorHAnsi" w:cstheme="minorHAnsi"/>
          <w:color w:val="000000" w:themeColor="text1"/>
          <w:sz w:val="22"/>
          <w:szCs w:val="22"/>
          <w:shd w:val="clear" w:color="auto" w:fill="FFFFFF"/>
        </w:rPr>
        <w:t xml:space="preserve"> </w:t>
      </w:r>
      <w:r w:rsidR="003A1C6F">
        <w:rPr>
          <w:rFonts w:asciiTheme="minorHAnsi" w:hAnsiTheme="minorHAnsi" w:cstheme="minorHAnsi"/>
          <w:color w:val="000000" w:themeColor="text1"/>
          <w:sz w:val="22"/>
          <w:szCs w:val="22"/>
          <w:shd w:val="clear" w:color="auto" w:fill="FFFFFF"/>
        </w:rPr>
        <w:t>f</w:t>
      </w:r>
      <w:r w:rsidRPr="00F1126C">
        <w:rPr>
          <w:rFonts w:asciiTheme="minorHAnsi" w:hAnsiTheme="minorHAnsi" w:cstheme="minorHAnsi"/>
          <w:color w:val="000000" w:themeColor="text1"/>
          <w:sz w:val="22"/>
          <w:szCs w:val="22"/>
          <w:shd w:val="clear" w:color="auto" w:fill="FFFFFF"/>
        </w:rPr>
        <w:t xml:space="preserve">amilies stay together because </w:t>
      </w:r>
      <w:r w:rsidRPr="00F1126C">
        <w:rPr>
          <w:rFonts w:asciiTheme="minorHAnsi" w:hAnsiTheme="minorHAnsi" w:cstheme="minorHAnsi"/>
          <w:i/>
          <w:iCs/>
          <w:color w:val="000000" w:themeColor="text1"/>
          <w:sz w:val="22"/>
          <w:szCs w:val="22"/>
          <w:shd w:val="clear" w:color="auto" w:fill="FFFFFF"/>
        </w:rPr>
        <w:t>reconciliation</w:t>
      </w:r>
      <w:r w:rsidRPr="00F1126C">
        <w:rPr>
          <w:rFonts w:asciiTheme="minorHAnsi" w:hAnsiTheme="minorHAnsi" w:cstheme="minorHAnsi"/>
          <w:color w:val="000000" w:themeColor="text1"/>
          <w:sz w:val="22"/>
          <w:szCs w:val="22"/>
          <w:shd w:val="clear" w:color="auto" w:fill="FFFFFF"/>
        </w:rPr>
        <w:t xml:space="preserve"> is also present in these relationships and able to counter anger.</w:t>
      </w:r>
    </w:p>
    <w:p w14:paraId="5F2A595C" w14:textId="77777777" w:rsidR="008D7622" w:rsidRPr="00F1126C" w:rsidRDefault="008D7622" w:rsidP="008D7622">
      <w:pPr>
        <w:rPr>
          <w:rFonts w:asciiTheme="minorHAnsi" w:hAnsiTheme="minorHAnsi" w:cstheme="minorHAnsi"/>
          <w:color w:val="000000" w:themeColor="text1"/>
          <w:sz w:val="22"/>
          <w:szCs w:val="22"/>
          <w:shd w:val="clear" w:color="auto" w:fill="FFFFFF"/>
        </w:rPr>
      </w:pPr>
    </w:p>
    <w:p w14:paraId="76B2F795" w14:textId="77777777" w:rsidR="00242BE0" w:rsidRPr="00F1126C" w:rsidRDefault="008D7622" w:rsidP="00242BE0">
      <w:pPr>
        <w:rPr>
          <w:rFonts w:asciiTheme="minorHAnsi" w:hAnsiTheme="minorHAnsi" w:cstheme="minorHAnsi"/>
          <w:color w:val="000000" w:themeColor="text1"/>
          <w:sz w:val="22"/>
          <w:szCs w:val="22"/>
          <w:shd w:val="clear" w:color="auto" w:fill="FFFFFF"/>
        </w:rPr>
      </w:pPr>
      <w:r w:rsidRPr="003A1C6F">
        <w:rPr>
          <w:rFonts w:asciiTheme="minorHAnsi" w:hAnsiTheme="minorHAnsi" w:cstheme="minorHAnsi"/>
          <w:b/>
          <w:bCs/>
          <w:color w:val="000000" w:themeColor="text1"/>
          <w:sz w:val="22"/>
          <w:szCs w:val="22"/>
          <w:shd w:val="clear" w:color="auto" w:fill="FFFFFF"/>
        </w:rPr>
        <w:t>Disgust</w:t>
      </w:r>
      <w:r w:rsidRPr="00F1126C">
        <w:rPr>
          <w:rFonts w:asciiTheme="minorHAnsi" w:hAnsiTheme="minorHAnsi" w:cstheme="minorHAnsi"/>
          <w:color w:val="000000" w:themeColor="text1"/>
          <w:sz w:val="22"/>
          <w:szCs w:val="22"/>
          <w:shd w:val="clear" w:color="auto" w:fill="FFFFFF"/>
        </w:rPr>
        <w:t xml:space="preserve"> and </w:t>
      </w:r>
      <w:r w:rsidRPr="003A1C6F">
        <w:rPr>
          <w:rFonts w:asciiTheme="minorHAnsi" w:hAnsiTheme="minorHAnsi" w:cstheme="minorHAnsi"/>
          <w:b/>
          <w:bCs/>
          <w:color w:val="000000" w:themeColor="text1"/>
          <w:sz w:val="22"/>
          <w:szCs w:val="22"/>
          <w:shd w:val="clear" w:color="auto" w:fill="FFFFFF"/>
        </w:rPr>
        <w:t>aversion</w:t>
      </w:r>
      <w:r w:rsidRPr="00F1126C">
        <w:rPr>
          <w:rFonts w:asciiTheme="minorHAnsi" w:hAnsiTheme="minorHAnsi" w:cstheme="minorHAnsi"/>
          <w:color w:val="000000" w:themeColor="text1"/>
          <w:sz w:val="22"/>
          <w:szCs w:val="22"/>
          <w:shd w:val="clear" w:color="auto" w:fill="FFFFFF"/>
        </w:rPr>
        <w:t xml:space="preserve"> belong to the oldest emotions. Disgust is clearly visible as a facial expression,</w:t>
      </w:r>
    </w:p>
    <w:p w14:paraId="4AD1152D" w14:textId="77777777" w:rsidR="009C1A4A" w:rsidRPr="00F1126C" w:rsidRDefault="009C1A4A" w:rsidP="009C1A4A">
      <w:pPr>
        <w:rPr>
          <w:rFonts w:asciiTheme="minorHAnsi" w:hAnsiTheme="minorHAnsi" w:cstheme="minorHAnsi"/>
          <w:color w:val="000000" w:themeColor="text1"/>
          <w:sz w:val="22"/>
          <w:szCs w:val="22"/>
          <w:shd w:val="clear" w:color="auto" w:fill="FFFFFF"/>
        </w:rPr>
      </w:pPr>
      <w:r w:rsidRPr="00F1126C">
        <w:rPr>
          <w:rFonts w:asciiTheme="minorHAnsi" w:hAnsiTheme="minorHAnsi" w:cstheme="minorHAnsi"/>
          <w:color w:val="000000" w:themeColor="text1"/>
          <w:sz w:val="22"/>
          <w:szCs w:val="22"/>
          <w:shd w:val="clear" w:color="auto" w:fill="FFFFFF"/>
        </w:rPr>
        <w:t xml:space="preserve">In society at large, disgust and aversion are also related to our </w:t>
      </w:r>
      <w:r w:rsidRPr="00F1126C">
        <w:rPr>
          <w:rFonts w:asciiTheme="minorHAnsi" w:hAnsiTheme="minorHAnsi" w:cstheme="minorHAnsi"/>
          <w:i/>
          <w:iCs/>
          <w:color w:val="000000" w:themeColor="text1"/>
          <w:sz w:val="22"/>
          <w:szCs w:val="22"/>
          <w:shd w:val="clear" w:color="auto" w:fill="FFFFFF"/>
        </w:rPr>
        <w:t>moral awareness</w:t>
      </w:r>
      <w:r w:rsidRPr="00F1126C">
        <w:rPr>
          <w:rFonts w:asciiTheme="minorHAnsi" w:hAnsiTheme="minorHAnsi" w:cstheme="minorHAnsi"/>
          <w:color w:val="000000" w:themeColor="text1"/>
          <w:sz w:val="22"/>
          <w:szCs w:val="22"/>
          <w:shd w:val="clear" w:color="auto" w:fill="FFFFFF"/>
        </w:rPr>
        <w:t>: we are disgusted by certain forms of behaviour, but also by corruption, fraud, betrayal, hypocrisy, ‘others’, as mentioned above. Conforming to disgust or aversion of others</w:t>
      </w:r>
      <w:r w:rsidR="003A1C6F">
        <w:rPr>
          <w:rFonts w:asciiTheme="minorHAnsi" w:hAnsiTheme="minorHAnsi" w:cstheme="minorHAnsi"/>
          <w:color w:val="000000" w:themeColor="text1"/>
          <w:sz w:val="22"/>
          <w:szCs w:val="22"/>
          <w:shd w:val="clear" w:color="auto" w:fill="FFFFFF"/>
        </w:rPr>
        <w:t xml:space="preserve"> – as we experience in </w:t>
      </w:r>
      <w:r w:rsidR="003A1C6F" w:rsidRPr="003A1C6F">
        <w:rPr>
          <w:rFonts w:asciiTheme="minorHAnsi" w:hAnsiTheme="minorHAnsi" w:cstheme="minorHAnsi"/>
          <w:b/>
          <w:bCs/>
          <w:color w:val="000000" w:themeColor="text1"/>
          <w:sz w:val="22"/>
          <w:szCs w:val="22"/>
          <w:shd w:val="clear" w:color="auto" w:fill="FFFFFF"/>
        </w:rPr>
        <w:t>xenophobia</w:t>
      </w:r>
      <w:r w:rsidR="003A1C6F">
        <w:rPr>
          <w:rFonts w:asciiTheme="minorHAnsi" w:hAnsiTheme="minorHAnsi" w:cstheme="minorHAnsi"/>
          <w:color w:val="000000" w:themeColor="text1"/>
          <w:sz w:val="22"/>
          <w:szCs w:val="22"/>
          <w:shd w:val="clear" w:color="auto" w:fill="FFFFFF"/>
        </w:rPr>
        <w:t xml:space="preserve"> -</w:t>
      </w:r>
      <w:r w:rsidRPr="00F1126C">
        <w:rPr>
          <w:rFonts w:asciiTheme="minorHAnsi" w:hAnsiTheme="minorHAnsi" w:cstheme="minorHAnsi"/>
          <w:color w:val="000000" w:themeColor="text1"/>
          <w:sz w:val="22"/>
          <w:szCs w:val="22"/>
          <w:shd w:val="clear" w:color="auto" w:fill="FFFFFF"/>
        </w:rPr>
        <w:t xml:space="preserve"> is no </w:t>
      </w:r>
      <w:r w:rsidRPr="00F1126C">
        <w:rPr>
          <w:rFonts w:asciiTheme="minorHAnsi" w:hAnsiTheme="minorHAnsi" w:cstheme="minorHAnsi"/>
          <w:color w:val="000000" w:themeColor="text1"/>
          <w:sz w:val="22"/>
          <w:szCs w:val="22"/>
          <w:shd w:val="clear" w:color="auto" w:fill="FFFFFF"/>
        </w:rPr>
        <w:lastRenderedPageBreak/>
        <w:t>exception, but widespread. After all, following the example of others (which may or may not be ‘healthy’) has a greater chance of survival…</w:t>
      </w:r>
    </w:p>
    <w:p w14:paraId="5226378A" w14:textId="77777777" w:rsidR="009C1A4A" w:rsidRPr="00F1126C" w:rsidRDefault="009C1A4A" w:rsidP="00242BE0">
      <w:pPr>
        <w:rPr>
          <w:rFonts w:asciiTheme="minorHAnsi" w:hAnsiTheme="minorHAnsi" w:cstheme="minorHAnsi"/>
          <w:b/>
          <w:bCs/>
          <w:color w:val="000000" w:themeColor="text1"/>
          <w:sz w:val="22"/>
          <w:szCs w:val="22"/>
          <w:shd w:val="clear" w:color="auto" w:fill="FFFFFF"/>
        </w:rPr>
      </w:pPr>
    </w:p>
    <w:p w14:paraId="1F2D7AF5" w14:textId="0CEF16C5" w:rsidR="006E2D32" w:rsidRPr="00F1126C" w:rsidRDefault="003A1C6F" w:rsidP="006E2D32">
      <w:pPr>
        <w:rPr>
          <w:rFonts w:asciiTheme="minorHAnsi" w:hAnsiTheme="minorHAnsi" w:cstheme="minorHAnsi"/>
          <w:color w:val="000000" w:themeColor="text1"/>
          <w:sz w:val="22"/>
          <w:szCs w:val="22"/>
          <w:shd w:val="clear" w:color="auto" w:fill="FFFFFF"/>
        </w:rPr>
      </w:pPr>
      <w:r>
        <w:rPr>
          <w:rFonts w:asciiTheme="minorHAnsi" w:hAnsiTheme="minorHAnsi" w:cstheme="minorHAnsi"/>
          <w:b/>
          <w:bCs/>
          <w:i/>
          <w:iCs/>
          <w:color w:val="000000" w:themeColor="text1"/>
          <w:sz w:val="22"/>
          <w:szCs w:val="22"/>
          <w:shd w:val="clear" w:color="auto" w:fill="FFFFFF"/>
        </w:rPr>
        <w:t>X</w:t>
      </w:r>
      <w:r w:rsidR="006E2D32" w:rsidRPr="00F1126C">
        <w:rPr>
          <w:rFonts w:asciiTheme="minorHAnsi" w:hAnsiTheme="minorHAnsi" w:cstheme="minorHAnsi"/>
          <w:b/>
          <w:bCs/>
          <w:i/>
          <w:iCs/>
          <w:color w:val="000000" w:themeColor="text1"/>
          <w:sz w:val="22"/>
          <w:szCs w:val="22"/>
          <w:shd w:val="clear" w:color="auto" w:fill="FFFFFF"/>
        </w:rPr>
        <w:t>enophilia</w:t>
      </w:r>
      <w:r w:rsidR="006E2D32" w:rsidRPr="00F1126C">
        <w:rPr>
          <w:rFonts w:asciiTheme="minorHAnsi" w:hAnsiTheme="minorHAnsi" w:cstheme="minorHAnsi"/>
          <w:color w:val="000000" w:themeColor="text1"/>
          <w:sz w:val="22"/>
          <w:szCs w:val="22"/>
          <w:shd w:val="clear" w:color="auto" w:fill="FFFFFF"/>
        </w:rPr>
        <w:t xml:space="preserve"> - attraction to strangers </w:t>
      </w:r>
      <w:r>
        <w:rPr>
          <w:rFonts w:asciiTheme="minorHAnsi" w:hAnsiTheme="minorHAnsi" w:cstheme="minorHAnsi"/>
          <w:color w:val="000000" w:themeColor="text1"/>
          <w:sz w:val="22"/>
          <w:szCs w:val="22"/>
          <w:shd w:val="clear" w:color="auto" w:fill="FFFFFF"/>
        </w:rPr>
        <w:t>–</w:t>
      </w:r>
      <w:r w:rsidR="006E2D32" w:rsidRPr="00F1126C">
        <w:rPr>
          <w:rFonts w:asciiTheme="minorHAnsi" w:hAnsiTheme="minorHAnsi" w:cstheme="minorHAnsi"/>
          <w:color w:val="000000" w:themeColor="text1"/>
          <w:sz w:val="22"/>
          <w:szCs w:val="22"/>
          <w:shd w:val="clear" w:color="auto" w:fill="FFFFFF"/>
        </w:rPr>
        <w:t xml:space="preserve"> </w:t>
      </w:r>
      <w:r>
        <w:rPr>
          <w:rFonts w:asciiTheme="minorHAnsi" w:hAnsiTheme="minorHAnsi" w:cstheme="minorHAnsi"/>
          <w:color w:val="000000" w:themeColor="text1"/>
          <w:sz w:val="22"/>
          <w:szCs w:val="22"/>
          <w:shd w:val="clear" w:color="auto" w:fill="FFFFFF"/>
        </w:rPr>
        <w:t>is connected to our</w:t>
      </w:r>
      <w:r w:rsidR="006E2D32" w:rsidRPr="00F1126C">
        <w:rPr>
          <w:rFonts w:asciiTheme="minorHAnsi" w:hAnsiTheme="minorHAnsi" w:cstheme="minorHAnsi"/>
          <w:color w:val="000000" w:themeColor="text1"/>
          <w:sz w:val="22"/>
          <w:szCs w:val="22"/>
          <w:shd w:val="clear" w:color="auto" w:fill="FFFFFF"/>
        </w:rPr>
        <w:t xml:space="preserve"> empathic areas </w:t>
      </w:r>
      <w:r>
        <w:rPr>
          <w:rFonts w:asciiTheme="minorHAnsi" w:hAnsiTheme="minorHAnsi" w:cstheme="minorHAnsi"/>
          <w:color w:val="000000" w:themeColor="text1"/>
          <w:sz w:val="22"/>
          <w:szCs w:val="22"/>
          <w:shd w:val="clear" w:color="auto" w:fill="FFFFFF"/>
        </w:rPr>
        <w:t>of the brain</w:t>
      </w:r>
      <w:r w:rsidR="006E2D32" w:rsidRPr="00F1126C">
        <w:rPr>
          <w:rFonts w:asciiTheme="minorHAnsi" w:hAnsiTheme="minorHAnsi" w:cstheme="minorHAnsi"/>
          <w:color w:val="000000" w:themeColor="text1"/>
          <w:sz w:val="22"/>
          <w:szCs w:val="22"/>
          <w:shd w:val="clear" w:color="auto" w:fill="FFFFFF"/>
        </w:rPr>
        <w:t xml:space="preserve">. This </w:t>
      </w:r>
      <w:r>
        <w:rPr>
          <w:rFonts w:asciiTheme="minorHAnsi" w:hAnsiTheme="minorHAnsi" w:cstheme="minorHAnsi"/>
          <w:color w:val="000000" w:themeColor="text1"/>
          <w:sz w:val="22"/>
          <w:szCs w:val="22"/>
          <w:shd w:val="clear" w:color="auto" w:fill="FFFFFF"/>
        </w:rPr>
        <w:t>promotes the</w:t>
      </w:r>
      <w:r w:rsidR="006E2D32" w:rsidRPr="00F1126C">
        <w:rPr>
          <w:rFonts w:asciiTheme="minorHAnsi" w:hAnsiTheme="minorHAnsi" w:cstheme="minorHAnsi"/>
          <w:color w:val="000000" w:themeColor="text1"/>
          <w:sz w:val="22"/>
          <w:szCs w:val="22"/>
          <w:shd w:val="clear" w:color="auto" w:fill="FFFFFF"/>
        </w:rPr>
        <w:t xml:space="preserve"> idea that </w:t>
      </w:r>
      <w:r w:rsidR="00042581">
        <w:rPr>
          <w:rFonts w:asciiTheme="minorHAnsi" w:hAnsiTheme="minorHAnsi" w:cstheme="minorHAnsi"/>
          <w:i/>
          <w:iCs/>
          <w:color w:val="000000" w:themeColor="text1"/>
          <w:sz w:val="22"/>
          <w:szCs w:val="22"/>
          <w:shd w:val="clear" w:color="auto" w:fill="FFFFFF"/>
        </w:rPr>
        <w:t>acceptance</w:t>
      </w:r>
      <w:r w:rsidR="00042581" w:rsidRPr="00F1126C">
        <w:rPr>
          <w:rFonts w:asciiTheme="minorHAnsi" w:hAnsiTheme="minorHAnsi" w:cstheme="minorHAnsi"/>
          <w:i/>
          <w:iCs/>
          <w:color w:val="000000" w:themeColor="text1"/>
          <w:sz w:val="22"/>
          <w:szCs w:val="22"/>
          <w:shd w:val="clear" w:color="auto" w:fill="FFFFFF"/>
        </w:rPr>
        <w:t xml:space="preserve"> </w:t>
      </w:r>
      <w:r w:rsidR="006E2D32" w:rsidRPr="00F1126C">
        <w:rPr>
          <w:rFonts w:asciiTheme="minorHAnsi" w:hAnsiTheme="minorHAnsi" w:cstheme="minorHAnsi"/>
          <w:i/>
          <w:iCs/>
          <w:color w:val="000000" w:themeColor="text1"/>
          <w:sz w:val="22"/>
          <w:szCs w:val="22"/>
          <w:shd w:val="clear" w:color="auto" w:fill="FFFFFF"/>
        </w:rPr>
        <w:t>of other groups</w:t>
      </w:r>
      <w:r w:rsidR="006E2D32" w:rsidRPr="00F1126C">
        <w:rPr>
          <w:rFonts w:asciiTheme="minorHAnsi" w:hAnsiTheme="minorHAnsi" w:cstheme="minorHAnsi"/>
          <w:color w:val="000000" w:themeColor="text1"/>
          <w:sz w:val="22"/>
          <w:szCs w:val="22"/>
          <w:shd w:val="clear" w:color="auto" w:fill="FFFFFF"/>
        </w:rPr>
        <w:t xml:space="preserve"> has led to cooperation in humans, even on a larger scale.</w:t>
      </w:r>
    </w:p>
    <w:p w14:paraId="2ED2C9F8" w14:textId="77777777" w:rsidR="006E2D32" w:rsidRPr="00F1126C" w:rsidRDefault="006E2D32" w:rsidP="00242BE0">
      <w:pPr>
        <w:rPr>
          <w:rFonts w:asciiTheme="minorHAnsi" w:hAnsiTheme="minorHAnsi" w:cstheme="minorHAnsi"/>
          <w:color w:val="000000" w:themeColor="text1"/>
          <w:sz w:val="22"/>
          <w:szCs w:val="22"/>
          <w:shd w:val="clear" w:color="auto" w:fill="FFFFFF"/>
        </w:rPr>
      </w:pPr>
      <w:r w:rsidRPr="00F1126C">
        <w:rPr>
          <w:rFonts w:asciiTheme="minorHAnsi" w:hAnsiTheme="minorHAnsi" w:cstheme="minorHAnsi"/>
          <w:color w:val="000000" w:themeColor="text1"/>
          <w:sz w:val="22"/>
          <w:szCs w:val="22"/>
          <w:shd w:val="clear" w:color="auto" w:fill="FFFFFF"/>
        </w:rPr>
        <w:t xml:space="preserve">Maybe the truth is in the middle. We should not look at ourselves from the most gruelling </w:t>
      </w:r>
      <w:r w:rsidR="003A1C6F">
        <w:rPr>
          <w:rFonts w:asciiTheme="minorHAnsi" w:hAnsiTheme="minorHAnsi" w:cstheme="minorHAnsi"/>
          <w:color w:val="000000" w:themeColor="text1"/>
          <w:sz w:val="22"/>
          <w:szCs w:val="22"/>
          <w:shd w:val="clear" w:color="auto" w:fill="FFFFFF"/>
        </w:rPr>
        <w:t xml:space="preserve">(hate, disgust, aversion) </w:t>
      </w:r>
      <w:r w:rsidRPr="00F1126C">
        <w:rPr>
          <w:rFonts w:asciiTheme="minorHAnsi" w:hAnsiTheme="minorHAnsi" w:cstheme="minorHAnsi"/>
          <w:color w:val="000000" w:themeColor="text1"/>
          <w:sz w:val="22"/>
          <w:szCs w:val="22"/>
          <w:shd w:val="clear" w:color="auto" w:fill="FFFFFF"/>
        </w:rPr>
        <w:t>perspective, as so many leaders want us to believe.</w:t>
      </w:r>
    </w:p>
    <w:p w14:paraId="679AF513" w14:textId="77777777" w:rsidR="00743827" w:rsidRPr="00F1126C" w:rsidRDefault="006E2D32" w:rsidP="00242BE0">
      <w:pPr>
        <w:rPr>
          <w:rFonts w:asciiTheme="minorHAnsi" w:hAnsiTheme="minorHAnsi" w:cstheme="minorHAnsi"/>
          <w:color w:val="000000" w:themeColor="text1"/>
          <w:sz w:val="22"/>
          <w:szCs w:val="22"/>
          <w:shd w:val="clear" w:color="auto" w:fill="FFFFFF"/>
        </w:rPr>
      </w:pPr>
      <w:r w:rsidRPr="00F1126C">
        <w:rPr>
          <w:rFonts w:asciiTheme="minorHAnsi" w:hAnsiTheme="minorHAnsi" w:cstheme="minorHAnsi"/>
          <w:color w:val="000000" w:themeColor="text1"/>
          <w:sz w:val="22"/>
          <w:szCs w:val="22"/>
          <w:shd w:val="clear" w:color="auto" w:fill="FFFFFF"/>
        </w:rPr>
        <w:t>Civilization has something to offer, among other things an ancient capacity for peaceful co-existence.</w:t>
      </w:r>
    </w:p>
    <w:p w14:paraId="3EB8CCC5" w14:textId="77777777" w:rsidR="00743827" w:rsidRPr="00FD6608" w:rsidRDefault="00743827" w:rsidP="00242BE0">
      <w:pPr>
        <w:rPr>
          <w:rFonts w:asciiTheme="minorHAnsi" w:hAnsiTheme="minorHAnsi" w:cstheme="minorHAnsi"/>
          <w:color w:val="000000" w:themeColor="text1"/>
          <w:shd w:val="clear" w:color="auto" w:fill="FFFFFF"/>
        </w:rPr>
      </w:pPr>
    </w:p>
    <w:p w14:paraId="52946680" w14:textId="77777777" w:rsidR="00743827" w:rsidRPr="00FD6608" w:rsidRDefault="00743827" w:rsidP="00242BE0">
      <w:pPr>
        <w:rPr>
          <w:rFonts w:asciiTheme="minorHAnsi" w:hAnsiTheme="minorHAnsi" w:cstheme="minorHAnsi"/>
          <w:b/>
          <w:bCs/>
          <w:color w:val="000000" w:themeColor="text1"/>
          <w:shd w:val="clear" w:color="auto" w:fill="FFFFFF"/>
        </w:rPr>
      </w:pPr>
      <w:r w:rsidRPr="00FD6608">
        <w:rPr>
          <w:rFonts w:asciiTheme="minorHAnsi" w:hAnsiTheme="minorHAnsi" w:cstheme="minorHAnsi"/>
          <w:b/>
          <w:bCs/>
          <w:color w:val="000000" w:themeColor="text1"/>
          <w:shd w:val="clear" w:color="auto" w:fill="FFFFFF"/>
        </w:rPr>
        <w:t>Chapter 6 – Asymmetries</w:t>
      </w:r>
    </w:p>
    <w:p w14:paraId="222D1A8A" w14:textId="77777777" w:rsidR="00743827" w:rsidRPr="003A1C6F" w:rsidRDefault="00743827" w:rsidP="00242BE0">
      <w:pPr>
        <w:rPr>
          <w:rFonts w:asciiTheme="minorHAnsi" w:hAnsiTheme="minorHAnsi" w:cstheme="minorHAnsi"/>
          <w:color w:val="000000" w:themeColor="text1"/>
          <w:sz w:val="22"/>
          <w:szCs w:val="22"/>
          <w:shd w:val="clear" w:color="auto" w:fill="FFFFFF"/>
        </w:rPr>
      </w:pPr>
      <w:r w:rsidRPr="00F1126C">
        <w:rPr>
          <w:rFonts w:asciiTheme="minorHAnsi" w:hAnsiTheme="minorHAnsi" w:cstheme="minorHAnsi"/>
          <w:color w:val="000000" w:themeColor="text1"/>
          <w:sz w:val="22"/>
          <w:szCs w:val="22"/>
          <w:shd w:val="clear" w:color="auto" w:fill="FFFFFF"/>
        </w:rPr>
        <w:t>With some knowledge</w:t>
      </w:r>
      <w:r w:rsidRPr="00F1126C">
        <w:rPr>
          <w:rFonts w:asciiTheme="minorHAnsi" w:hAnsiTheme="minorHAnsi" w:cstheme="minorHAnsi"/>
          <w:i/>
          <w:iCs/>
          <w:color w:val="000000" w:themeColor="text1"/>
          <w:sz w:val="22"/>
          <w:szCs w:val="22"/>
          <w:shd w:val="clear" w:color="auto" w:fill="FFFFFF"/>
        </w:rPr>
        <w:t xml:space="preserve"> </w:t>
      </w:r>
      <w:r w:rsidRPr="003A1C6F">
        <w:rPr>
          <w:rFonts w:asciiTheme="minorHAnsi" w:hAnsiTheme="minorHAnsi" w:cstheme="minorHAnsi"/>
          <w:color w:val="000000" w:themeColor="text1"/>
          <w:sz w:val="22"/>
          <w:szCs w:val="22"/>
          <w:shd w:val="clear" w:color="auto" w:fill="FFFFFF"/>
        </w:rPr>
        <w:t xml:space="preserve">about the purpose and influence of emotions and feelings, this chapter zooms in on </w:t>
      </w:r>
      <w:r w:rsidR="003A1C6F" w:rsidRPr="003A1C6F">
        <w:rPr>
          <w:rFonts w:asciiTheme="minorHAnsi" w:hAnsiTheme="minorHAnsi" w:cstheme="minorHAnsi"/>
          <w:color w:val="000000" w:themeColor="text1"/>
          <w:sz w:val="22"/>
          <w:szCs w:val="22"/>
          <w:shd w:val="clear" w:color="auto" w:fill="FFFFFF"/>
        </w:rPr>
        <w:t>specific (emotion- and feeling related) phenomena</w:t>
      </w:r>
      <w:r w:rsidRPr="003A1C6F">
        <w:rPr>
          <w:rFonts w:asciiTheme="minorHAnsi" w:hAnsiTheme="minorHAnsi" w:cstheme="minorHAnsi"/>
          <w:color w:val="000000" w:themeColor="text1"/>
          <w:sz w:val="22"/>
          <w:szCs w:val="22"/>
          <w:shd w:val="clear" w:color="auto" w:fill="FFFFFF"/>
        </w:rPr>
        <w:t xml:space="preserve"> that create unrest and conflict.</w:t>
      </w:r>
    </w:p>
    <w:p w14:paraId="375FD209" w14:textId="77777777" w:rsidR="003A1C6F" w:rsidRDefault="00743827" w:rsidP="00242BE0">
      <w:pPr>
        <w:rPr>
          <w:rFonts w:asciiTheme="minorHAnsi" w:hAnsiTheme="minorHAnsi" w:cstheme="minorHAnsi"/>
          <w:color w:val="000000" w:themeColor="text1"/>
          <w:sz w:val="22"/>
          <w:szCs w:val="22"/>
          <w:shd w:val="clear" w:color="auto" w:fill="FFFFFF"/>
        </w:rPr>
      </w:pPr>
      <w:r w:rsidRPr="00F1126C">
        <w:rPr>
          <w:rFonts w:asciiTheme="minorHAnsi" w:hAnsiTheme="minorHAnsi" w:cstheme="minorHAnsi"/>
          <w:color w:val="000000" w:themeColor="text1"/>
          <w:sz w:val="22"/>
          <w:szCs w:val="22"/>
          <w:shd w:val="clear" w:color="auto" w:fill="FFFFFF"/>
        </w:rPr>
        <w:t xml:space="preserve">We accept differences, but only to a certain extent. When a boundary is crossed, we choose sides. We have a deep-rooted sense of justice born out of a long history of </w:t>
      </w:r>
      <w:r w:rsidRPr="00F1126C">
        <w:rPr>
          <w:rFonts w:asciiTheme="minorHAnsi" w:hAnsiTheme="minorHAnsi" w:cstheme="minorHAnsi"/>
          <w:i/>
          <w:iCs/>
          <w:color w:val="000000" w:themeColor="text1"/>
          <w:sz w:val="22"/>
          <w:szCs w:val="22"/>
          <w:shd w:val="clear" w:color="auto" w:fill="FFFFFF"/>
        </w:rPr>
        <w:t>egalitarianism</w:t>
      </w:r>
      <w:r w:rsidRPr="00F1126C">
        <w:rPr>
          <w:rFonts w:asciiTheme="minorHAnsi" w:hAnsiTheme="minorHAnsi" w:cstheme="minorHAnsi"/>
          <w:color w:val="000000" w:themeColor="text1"/>
          <w:sz w:val="22"/>
          <w:szCs w:val="22"/>
          <w:shd w:val="clear" w:color="auto" w:fill="FFFFFF"/>
        </w:rPr>
        <w:t>, i.e. certain forms of equality: social, opportunity, or political.</w:t>
      </w:r>
      <w:r w:rsidRPr="00F1126C">
        <w:rPr>
          <w:rFonts w:asciiTheme="minorHAnsi" w:hAnsiTheme="minorHAnsi" w:cstheme="minorHAnsi"/>
          <w:color w:val="000000" w:themeColor="text1"/>
          <w:sz w:val="22"/>
          <w:szCs w:val="22"/>
          <w:shd w:val="clear" w:color="auto" w:fill="FFFFFF"/>
        </w:rPr>
        <w:br/>
      </w:r>
    </w:p>
    <w:p w14:paraId="72097C0F" w14:textId="77777777" w:rsidR="00743827" w:rsidRPr="00F1126C" w:rsidRDefault="00743827" w:rsidP="00242BE0">
      <w:pPr>
        <w:rPr>
          <w:rFonts w:asciiTheme="minorHAnsi" w:hAnsiTheme="minorHAnsi" w:cstheme="minorHAnsi"/>
          <w:color w:val="000000" w:themeColor="text1"/>
          <w:sz w:val="22"/>
          <w:szCs w:val="22"/>
          <w:shd w:val="clear" w:color="auto" w:fill="FFFFFF"/>
        </w:rPr>
      </w:pPr>
      <w:r w:rsidRPr="00F1126C">
        <w:rPr>
          <w:rFonts w:asciiTheme="minorHAnsi" w:hAnsiTheme="minorHAnsi" w:cstheme="minorHAnsi"/>
          <w:color w:val="000000" w:themeColor="text1"/>
          <w:sz w:val="22"/>
          <w:szCs w:val="22"/>
          <w:shd w:val="clear" w:color="auto" w:fill="FFFFFF"/>
        </w:rPr>
        <w:t>‘Equity’ and ‘equality’ seem to have the same meaning. Both seem to point toward treating everyone the same – with dignity, respect, appreciation. And yet, there is a dif</w:t>
      </w:r>
      <w:r w:rsidR="003A1C6F">
        <w:rPr>
          <w:rFonts w:asciiTheme="minorHAnsi" w:hAnsiTheme="minorHAnsi" w:cstheme="minorHAnsi"/>
          <w:color w:val="000000" w:themeColor="text1"/>
          <w:sz w:val="22"/>
          <w:szCs w:val="22"/>
          <w:shd w:val="clear" w:color="auto" w:fill="FFFFFF"/>
        </w:rPr>
        <w:t>f</w:t>
      </w:r>
      <w:r w:rsidRPr="00F1126C">
        <w:rPr>
          <w:rFonts w:asciiTheme="minorHAnsi" w:hAnsiTheme="minorHAnsi" w:cstheme="minorHAnsi"/>
          <w:color w:val="000000" w:themeColor="text1"/>
          <w:sz w:val="22"/>
          <w:szCs w:val="22"/>
          <w:shd w:val="clear" w:color="auto" w:fill="FFFFFF"/>
        </w:rPr>
        <w:t>erence.</w:t>
      </w:r>
    </w:p>
    <w:p w14:paraId="70E92EA7" w14:textId="77777777" w:rsidR="0025232F" w:rsidRPr="00F1126C" w:rsidRDefault="00743827" w:rsidP="003A1C6F">
      <w:pPr>
        <w:rPr>
          <w:rFonts w:asciiTheme="minorHAnsi" w:hAnsiTheme="minorHAnsi" w:cstheme="minorHAnsi"/>
          <w:sz w:val="22"/>
          <w:szCs w:val="22"/>
        </w:rPr>
      </w:pPr>
      <w:r w:rsidRPr="00F1126C">
        <w:rPr>
          <w:rFonts w:asciiTheme="minorHAnsi" w:hAnsiTheme="minorHAnsi" w:cstheme="minorHAnsi"/>
          <w:b/>
          <w:bCs/>
          <w:sz w:val="22"/>
          <w:szCs w:val="22"/>
        </w:rPr>
        <w:t xml:space="preserve">Equality </w:t>
      </w:r>
      <w:r w:rsidRPr="00F1126C">
        <w:rPr>
          <w:rFonts w:asciiTheme="minorHAnsi" w:hAnsiTheme="minorHAnsi" w:cstheme="minorHAnsi"/>
          <w:sz w:val="22"/>
          <w:szCs w:val="22"/>
        </w:rPr>
        <w:t xml:space="preserve">is treating everyone the same. It aims to promote fairness, but it can only work if everyone starts from the same place and needs the same help. </w:t>
      </w:r>
    </w:p>
    <w:p w14:paraId="3CAFA964" w14:textId="77777777" w:rsidR="003A1C6F" w:rsidRPr="00F1126C" w:rsidRDefault="00743827" w:rsidP="003A1C6F">
      <w:pPr>
        <w:rPr>
          <w:rFonts w:asciiTheme="minorHAnsi" w:hAnsiTheme="minorHAnsi" w:cstheme="minorHAnsi"/>
          <w:sz w:val="22"/>
          <w:szCs w:val="22"/>
        </w:rPr>
      </w:pPr>
      <w:r w:rsidRPr="00F1126C">
        <w:rPr>
          <w:rFonts w:asciiTheme="minorHAnsi" w:hAnsiTheme="minorHAnsi" w:cstheme="minorHAnsi"/>
          <w:b/>
          <w:bCs/>
          <w:sz w:val="22"/>
          <w:szCs w:val="22"/>
        </w:rPr>
        <w:t>Equity</w:t>
      </w:r>
      <w:r w:rsidRPr="00F1126C">
        <w:rPr>
          <w:rFonts w:asciiTheme="minorHAnsi" w:hAnsiTheme="minorHAnsi" w:cstheme="minorHAnsi"/>
          <w:sz w:val="22"/>
          <w:szCs w:val="22"/>
        </w:rPr>
        <w:t xml:space="preserve"> is giving everyone what they need to be successful.</w:t>
      </w:r>
      <w:r w:rsidR="003A1C6F">
        <w:rPr>
          <w:rFonts w:asciiTheme="minorHAnsi" w:hAnsiTheme="minorHAnsi" w:cstheme="minorHAnsi"/>
          <w:sz w:val="22"/>
          <w:szCs w:val="22"/>
        </w:rPr>
        <w:t xml:space="preserve"> </w:t>
      </w:r>
      <w:r w:rsidR="003A1C6F" w:rsidRPr="00F1126C">
        <w:rPr>
          <w:rFonts w:asciiTheme="minorHAnsi" w:hAnsiTheme="minorHAnsi" w:cstheme="minorHAnsi"/>
          <w:sz w:val="22"/>
          <w:szCs w:val="22"/>
        </w:rPr>
        <w:t xml:space="preserve">Equity is about ‘equality of opportunity’ but is less concerned whether we are all </w:t>
      </w:r>
      <w:r w:rsidR="003A1C6F" w:rsidRPr="00F1126C">
        <w:rPr>
          <w:rFonts w:asciiTheme="minorHAnsi" w:hAnsiTheme="minorHAnsi" w:cstheme="minorHAnsi"/>
          <w:i/>
          <w:iCs/>
          <w:sz w:val="22"/>
          <w:szCs w:val="22"/>
        </w:rPr>
        <w:t>equal</w:t>
      </w:r>
      <w:r w:rsidR="003A1C6F" w:rsidRPr="00F1126C">
        <w:rPr>
          <w:rFonts w:asciiTheme="minorHAnsi" w:hAnsiTheme="minorHAnsi" w:cstheme="minorHAnsi"/>
          <w:sz w:val="22"/>
          <w:szCs w:val="22"/>
        </w:rPr>
        <w:t>.</w:t>
      </w:r>
    </w:p>
    <w:p w14:paraId="3A022A62" w14:textId="77777777" w:rsidR="00743827" w:rsidRPr="00F1126C" w:rsidRDefault="00743827" w:rsidP="00743827">
      <w:pPr>
        <w:jc w:val="center"/>
        <w:rPr>
          <w:rFonts w:asciiTheme="minorHAnsi" w:hAnsiTheme="minorHAnsi" w:cstheme="minorHAnsi"/>
          <w:sz w:val="22"/>
          <w:szCs w:val="22"/>
        </w:rPr>
      </w:pPr>
    </w:p>
    <w:p w14:paraId="0020CF44" w14:textId="52169B13" w:rsidR="00743827" w:rsidRPr="00F1126C" w:rsidRDefault="003A1C6F" w:rsidP="00743827">
      <w:pPr>
        <w:rPr>
          <w:rFonts w:asciiTheme="minorHAnsi" w:hAnsiTheme="minorHAnsi" w:cstheme="minorHAnsi"/>
          <w:sz w:val="22"/>
          <w:szCs w:val="22"/>
        </w:rPr>
      </w:pPr>
      <w:r>
        <w:rPr>
          <w:rFonts w:asciiTheme="minorHAnsi" w:hAnsiTheme="minorHAnsi" w:cstheme="minorHAnsi"/>
          <w:sz w:val="22"/>
          <w:szCs w:val="22"/>
        </w:rPr>
        <w:t>Most</w:t>
      </w:r>
      <w:r w:rsidR="00743827" w:rsidRPr="00F1126C">
        <w:rPr>
          <w:rFonts w:asciiTheme="minorHAnsi" w:hAnsiTheme="minorHAnsi" w:cstheme="minorHAnsi"/>
          <w:color w:val="000000" w:themeColor="text1"/>
          <w:sz w:val="22"/>
          <w:szCs w:val="22"/>
          <w:shd w:val="clear" w:color="auto" w:fill="FFFFFF"/>
        </w:rPr>
        <w:t xml:space="preserve"> of our (epic) stories feature the struggle between justice and </w:t>
      </w:r>
      <w:r w:rsidR="00743827" w:rsidRPr="003A1C6F">
        <w:rPr>
          <w:rFonts w:asciiTheme="minorHAnsi" w:hAnsiTheme="minorHAnsi" w:cstheme="minorHAnsi"/>
          <w:b/>
          <w:bCs/>
          <w:color w:val="000000" w:themeColor="text1"/>
          <w:sz w:val="22"/>
          <w:szCs w:val="22"/>
          <w:shd w:val="clear" w:color="auto" w:fill="FFFFFF"/>
        </w:rPr>
        <w:t>injustice</w:t>
      </w:r>
      <w:r w:rsidR="00743827" w:rsidRPr="00F1126C">
        <w:rPr>
          <w:rFonts w:asciiTheme="minorHAnsi" w:hAnsiTheme="minorHAnsi" w:cstheme="minorHAnsi"/>
          <w:color w:val="000000" w:themeColor="text1"/>
          <w:sz w:val="22"/>
          <w:szCs w:val="22"/>
          <w:shd w:val="clear" w:color="auto" w:fill="FFFFFF"/>
        </w:rPr>
        <w:t xml:space="preserve">. However, justice “cannot be limited to single assertions of </w:t>
      </w:r>
      <w:r w:rsidR="00743827" w:rsidRPr="00F1126C">
        <w:rPr>
          <w:rFonts w:asciiTheme="minorHAnsi" w:hAnsiTheme="minorHAnsi" w:cstheme="minorHAnsi"/>
          <w:i/>
          <w:iCs/>
          <w:color w:val="000000" w:themeColor="text1"/>
          <w:sz w:val="22"/>
          <w:szCs w:val="22"/>
          <w:shd w:val="clear" w:color="auto" w:fill="FFFFFF"/>
        </w:rPr>
        <w:t>what is</w:t>
      </w:r>
      <w:r w:rsidR="00743827" w:rsidRPr="00F1126C">
        <w:rPr>
          <w:rFonts w:asciiTheme="minorHAnsi" w:hAnsiTheme="minorHAnsi" w:cstheme="minorHAnsi"/>
          <w:color w:val="000000" w:themeColor="text1"/>
          <w:sz w:val="22"/>
          <w:szCs w:val="22"/>
          <w:shd w:val="clear" w:color="auto" w:fill="FFFFFF"/>
        </w:rPr>
        <w:t xml:space="preserve"> right or wrong – because justice is </w:t>
      </w:r>
      <w:r w:rsidR="00042581">
        <w:rPr>
          <w:rFonts w:asciiTheme="minorHAnsi" w:hAnsiTheme="minorHAnsi" w:cstheme="minorHAnsi"/>
          <w:color w:val="000000" w:themeColor="text1"/>
          <w:sz w:val="22"/>
          <w:szCs w:val="22"/>
          <w:shd w:val="clear" w:color="auto" w:fill="FFFFFF"/>
        </w:rPr>
        <w:t xml:space="preserve">a </w:t>
      </w:r>
      <w:r w:rsidR="00743827" w:rsidRPr="00F1126C">
        <w:rPr>
          <w:rFonts w:asciiTheme="minorHAnsi" w:hAnsiTheme="minorHAnsi" w:cstheme="minorHAnsi"/>
          <w:color w:val="000000" w:themeColor="text1"/>
          <w:sz w:val="22"/>
          <w:szCs w:val="22"/>
          <w:shd w:val="clear" w:color="auto" w:fill="FFFFFF"/>
        </w:rPr>
        <w:t xml:space="preserve">reflection of what </w:t>
      </w:r>
      <w:r w:rsidR="00743827" w:rsidRPr="00F1126C">
        <w:rPr>
          <w:rFonts w:asciiTheme="minorHAnsi" w:hAnsiTheme="minorHAnsi" w:cstheme="minorHAnsi"/>
          <w:i/>
          <w:iCs/>
          <w:color w:val="000000" w:themeColor="text1"/>
          <w:sz w:val="22"/>
          <w:szCs w:val="22"/>
          <w:shd w:val="clear" w:color="auto" w:fill="FFFFFF"/>
        </w:rPr>
        <w:t>feels</w:t>
      </w:r>
      <w:r w:rsidR="00743827" w:rsidRPr="00F1126C">
        <w:rPr>
          <w:rFonts w:asciiTheme="minorHAnsi" w:hAnsiTheme="minorHAnsi" w:cstheme="minorHAnsi"/>
          <w:color w:val="000000" w:themeColor="text1"/>
          <w:sz w:val="22"/>
          <w:szCs w:val="22"/>
          <w:shd w:val="clear" w:color="auto" w:fill="FFFFFF"/>
        </w:rPr>
        <w:t xml:space="preserve"> right or wrong. </w:t>
      </w:r>
      <w:r w:rsidR="00743827" w:rsidRPr="00F1126C">
        <w:rPr>
          <w:rFonts w:asciiTheme="minorHAnsi" w:hAnsiTheme="minorHAnsi" w:cstheme="minorHAnsi"/>
          <w:sz w:val="22"/>
          <w:szCs w:val="22"/>
        </w:rPr>
        <w:t xml:space="preserve">Inequality evokes feelings of injustice. We </w:t>
      </w:r>
      <w:r w:rsidR="00743827" w:rsidRPr="00F1126C">
        <w:rPr>
          <w:rFonts w:asciiTheme="minorHAnsi" w:hAnsiTheme="minorHAnsi" w:cstheme="minorHAnsi"/>
          <w:i/>
          <w:iCs/>
          <w:sz w:val="22"/>
          <w:szCs w:val="22"/>
        </w:rPr>
        <w:t>are</w:t>
      </w:r>
      <w:r w:rsidR="00743827" w:rsidRPr="00F1126C">
        <w:rPr>
          <w:rFonts w:asciiTheme="minorHAnsi" w:hAnsiTheme="minorHAnsi" w:cstheme="minorHAnsi"/>
          <w:sz w:val="22"/>
          <w:szCs w:val="22"/>
        </w:rPr>
        <w:t xml:space="preserve"> keen on monitoring the balance between give and take. We </w:t>
      </w:r>
      <w:r w:rsidR="00743827" w:rsidRPr="00F1126C">
        <w:rPr>
          <w:rFonts w:asciiTheme="minorHAnsi" w:hAnsiTheme="minorHAnsi" w:cstheme="minorHAnsi"/>
          <w:i/>
          <w:iCs/>
          <w:sz w:val="22"/>
          <w:szCs w:val="22"/>
        </w:rPr>
        <w:t>can’t</w:t>
      </w:r>
      <w:r w:rsidR="00743827" w:rsidRPr="00F1126C">
        <w:rPr>
          <w:rFonts w:asciiTheme="minorHAnsi" w:hAnsiTheme="minorHAnsi" w:cstheme="minorHAnsi"/>
          <w:sz w:val="22"/>
          <w:szCs w:val="22"/>
        </w:rPr>
        <w:t xml:space="preserve"> digest stories of injustice. Discrediting one group’s interpretation of injustice as minor </w:t>
      </w:r>
      <w:r w:rsidR="00743827" w:rsidRPr="00F1126C">
        <w:rPr>
          <w:rFonts w:asciiTheme="minorHAnsi" w:hAnsiTheme="minorHAnsi" w:cstheme="minorHAnsi"/>
          <w:i/>
          <w:iCs/>
          <w:sz w:val="22"/>
          <w:szCs w:val="22"/>
        </w:rPr>
        <w:t>can</w:t>
      </w:r>
      <w:r w:rsidR="00743827" w:rsidRPr="00F1126C">
        <w:rPr>
          <w:rFonts w:asciiTheme="minorHAnsi" w:hAnsiTheme="minorHAnsi" w:cstheme="minorHAnsi"/>
          <w:sz w:val="22"/>
          <w:szCs w:val="22"/>
        </w:rPr>
        <w:t xml:space="preserve"> undermine shared interpretations.</w:t>
      </w:r>
    </w:p>
    <w:p w14:paraId="05BC1922" w14:textId="77777777" w:rsidR="00743827" w:rsidRPr="00F1126C" w:rsidRDefault="00743827" w:rsidP="00743827">
      <w:pPr>
        <w:rPr>
          <w:rFonts w:asciiTheme="minorHAnsi" w:hAnsiTheme="minorHAnsi" w:cstheme="minorHAnsi"/>
          <w:sz w:val="22"/>
          <w:szCs w:val="22"/>
        </w:rPr>
      </w:pPr>
    </w:p>
    <w:p w14:paraId="1C1CCE06" w14:textId="781F6473" w:rsidR="00743827" w:rsidRPr="00AB7534" w:rsidRDefault="00743827" w:rsidP="00743827">
      <w:pPr>
        <w:rPr>
          <w:rFonts w:asciiTheme="minorHAnsi" w:hAnsiTheme="minorHAnsi" w:cstheme="minorHAnsi"/>
          <w:sz w:val="22"/>
          <w:szCs w:val="22"/>
        </w:rPr>
      </w:pPr>
      <w:r w:rsidRPr="00AB7534">
        <w:rPr>
          <w:rFonts w:asciiTheme="minorHAnsi" w:hAnsiTheme="minorHAnsi" w:cstheme="minorHAnsi"/>
          <w:sz w:val="22"/>
          <w:szCs w:val="22"/>
        </w:rPr>
        <w:t xml:space="preserve">Given the contemporary obsession with </w:t>
      </w:r>
      <w:r w:rsidRPr="00AB7534">
        <w:rPr>
          <w:rFonts w:asciiTheme="minorHAnsi" w:hAnsiTheme="minorHAnsi" w:cstheme="minorHAnsi"/>
          <w:b/>
          <w:bCs/>
          <w:sz w:val="22"/>
          <w:szCs w:val="22"/>
        </w:rPr>
        <w:t>‘truth’</w:t>
      </w:r>
      <w:r w:rsidRPr="00AB7534">
        <w:rPr>
          <w:rFonts w:asciiTheme="minorHAnsi" w:hAnsiTheme="minorHAnsi" w:cstheme="minorHAnsi"/>
          <w:sz w:val="22"/>
          <w:szCs w:val="22"/>
        </w:rPr>
        <w:t xml:space="preserve"> it seems worth </w:t>
      </w:r>
      <w:r w:rsidR="00042581" w:rsidRPr="00AB7534">
        <w:rPr>
          <w:rFonts w:asciiTheme="minorHAnsi" w:hAnsiTheme="minorHAnsi" w:cstheme="minorHAnsi"/>
          <w:sz w:val="22"/>
          <w:szCs w:val="22"/>
        </w:rPr>
        <w:t>investigating</w:t>
      </w:r>
      <w:r w:rsidRPr="00AB7534">
        <w:rPr>
          <w:rFonts w:asciiTheme="minorHAnsi" w:hAnsiTheme="minorHAnsi" w:cstheme="minorHAnsi"/>
          <w:sz w:val="22"/>
          <w:szCs w:val="22"/>
        </w:rPr>
        <w:t xml:space="preserve"> what we mean when we talk or write about truth. It seems to play an ever important role in societal debates, social discourses, politics and (social) media. </w:t>
      </w:r>
    </w:p>
    <w:p w14:paraId="3ADA1755" w14:textId="556DF0AB" w:rsidR="00F6397B" w:rsidRDefault="00743827" w:rsidP="00F6397B">
      <w:pPr>
        <w:rPr>
          <w:rFonts w:ascii="Calibri" w:eastAsia="Calibri" w:hAnsi="Calibri" w:cs="Calibri"/>
          <w:sz w:val="22"/>
          <w:szCs w:val="22"/>
        </w:rPr>
      </w:pPr>
      <w:r w:rsidRPr="00AB7534">
        <w:rPr>
          <w:rFonts w:asciiTheme="minorHAnsi" w:hAnsiTheme="minorHAnsi" w:cstheme="minorHAnsi"/>
          <w:sz w:val="22"/>
          <w:szCs w:val="22"/>
        </w:rPr>
        <w:t xml:space="preserve">It’s about questions like "What </w:t>
      </w:r>
      <w:r w:rsidRPr="00AB7534">
        <w:rPr>
          <w:rFonts w:asciiTheme="minorHAnsi" w:hAnsiTheme="minorHAnsi" w:cstheme="minorHAnsi"/>
          <w:b/>
          <w:bCs/>
          <w:sz w:val="22"/>
          <w:szCs w:val="22"/>
        </w:rPr>
        <w:t>is</w:t>
      </w:r>
      <w:r w:rsidRPr="00AB7534">
        <w:rPr>
          <w:rFonts w:asciiTheme="minorHAnsi" w:hAnsiTheme="minorHAnsi" w:cstheme="minorHAnsi"/>
          <w:sz w:val="22"/>
          <w:szCs w:val="22"/>
        </w:rPr>
        <w:t xml:space="preserve"> true? What do you </w:t>
      </w:r>
      <w:r w:rsidRPr="00AB7534">
        <w:rPr>
          <w:rFonts w:asciiTheme="minorHAnsi" w:hAnsiTheme="minorHAnsi" w:cstheme="minorHAnsi"/>
          <w:b/>
          <w:bCs/>
          <w:sz w:val="22"/>
          <w:szCs w:val="22"/>
        </w:rPr>
        <w:t>want</w:t>
      </w:r>
      <w:r w:rsidRPr="00AB7534">
        <w:rPr>
          <w:rFonts w:asciiTheme="minorHAnsi" w:hAnsiTheme="minorHAnsi" w:cstheme="minorHAnsi"/>
          <w:sz w:val="22"/>
          <w:szCs w:val="22"/>
        </w:rPr>
        <w:t xml:space="preserve"> to be true? What do </w:t>
      </w:r>
      <w:r w:rsidRPr="00AB7534">
        <w:rPr>
          <w:rFonts w:asciiTheme="minorHAnsi" w:hAnsiTheme="minorHAnsi" w:cstheme="minorHAnsi"/>
          <w:b/>
          <w:bCs/>
          <w:sz w:val="22"/>
          <w:szCs w:val="22"/>
        </w:rPr>
        <w:t>you</w:t>
      </w:r>
      <w:r w:rsidRPr="00AB7534">
        <w:rPr>
          <w:rFonts w:asciiTheme="minorHAnsi" w:hAnsiTheme="minorHAnsi" w:cstheme="minorHAnsi"/>
          <w:sz w:val="22"/>
          <w:szCs w:val="22"/>
        </w:rPr>
        <w:t xml:space="preserve"> believe?” The fact that you could also put the emphasis differently in any of these questions already indicates how complex the domain of 'truth' is</w:t>
      </w:r>
      <w:r w:rsidR="003A1C6F" w:rsidRPr="00AB7534">
        <w:rPr>
          <w:rFonts w:asciiTheme="minorHAnsi" w:hAnsiTheme="minorHAnsi" w:cstheme="minorHAnsi"/>
          <w:sz w:val="22"/>
          <w:szCs w:val="22"/>
        </w:rPr>
        <w:t xml:space="preserve">. </w:t>
      </w:r>
      <w:r w:rsidRPr="00F1126C">
        <w:rPr>
          <w:rFonts w:asciiTheme="minorHAnsi" w:hAnsiTheme="minorHAnsi" w:cstheme="minorHAnsi"/>
          <w:sz w:val="22"/>
          <w:szCs w:val="22"/>
        </w:rPr>
        <w:t>Anyone can make their own truth, if truth is understood as a matter of perspective. '</w:t>
      </w:r>
      <w:r w:rsidR="00F6397B">
        <w:rPr>
          <w:rFonts w:asciiTheme="minorHAnsi" w:hAnsiTheme="minorHAnsi" w:cstheme="minorHAnsi"/>
          <w:sz w:val="22"/>
          <w:szCs w:val="22"/>
        </w:rPr>
        <w:t>T</w:t>
      </w:r>
      <w:r w:rsidRPr="00F1126C">
        <w:rPr>
          <w:rFonts w:asciiTheme="minorHAnsi" w:hAnsiTheme="minorHAnsi" w:cstheme="minorHAnsi"/>
          <w:sz w:val="22"/>
          <w:szCs w:val="22"/>
        </w:rPr>
        <w:t>ruth' can be very conveniently turned into a polarising statement.</w:t>
      </w:r>
      <w:r w:rsidR="00F6397B">
        <w:rPr>
          <w:rFonts w:asciiTheme="minorHAnsi" w:hAnsiTheme="minorHAnsi" w:cstheme="minorHAnsi"/>
          <w:sz w:val="22"/>
          <w:szCs w:val="22"/>
        </w:rPr>
        <w:t xml:space="preserve"> </w:t>
      </w:r>
      <w:r w:rsidR="00F6397B">
        <w:rPr>
          <w:rFonts w:ascii="Calibri" w:eastAsia="Calibri" w:hAnsi="Calibri" w:cs="Calibri"/>
          <w:sz w:val="22"/>
          <w:szCs w:val="22"/>
        </w:rPr>
        <w:t>If ‘my truth’ is the only perspective, it can become fixed and exclusive – an ‘obsession’.</w:t>
      </w:r>
    </w:p>
    <w:p w14:paraId="18188586" w14:textId="5BBDEDF8" w:rsidR="00743827" w:rsidRPr="00F1126C" w:rsidRDefault="00743827" w:rsidP="00743827">
      <w:pPr>
        <w:rPr>
          <w:rFonts w:asciiTheme="minorHAnsi" w:hAnsiTheme="minorHAnsi" w:cstheme="minorHAnsi"/>
          <w:sz w:val="22"/>
          <w:szCs w:val="22"/>
        </w:rPr>
      </w:pPr>
    </w:p>
    <w:p w14:paraId="7FC721F5" w14:textId="77777777" w:rsidR="00E73E86" w:rsidRDefault="00E73E86" w:rsidP="000842EE">
      <w:pPr>
        <w:rPr>
          <w:rFonts w:asciiTheme="minorHAnsi" w:hAnsiTheme="minorHAnsi" w:cstheme="minorHAnsi"/>
          <w:sz w:val="22"/>
          <w:szCs w:val="22"/>
        </w:rPr>
      </w:pPr>
    </w:p>
    <w:p w14:paraId="156EA603" w14:textId="77777777" w:rsidR="000842EE" w:rsidRPr="00F1126C" w:rsidRDefault="000842EE" w:rsidP="000842EE">
      <w:pPr>
        <w:rPr>
          <w:rFonts w:asciiTheme="minorHAnsi" w:hAnsiTheme="minorHAnsi" w:cstheme="minorHAnsi"/>
          <w:sz w:val="22"/>
          <w:szCs w:val="22"/>
        </w:rPr>
      </w:pPr>
      <w:r w:rsidRPr="00F1126C">
        <w:rPr>
          <w:rFonts w:asciiTheme="minorHAnsi" w:hAnsiTheme="minorHAnsi" w:cstheme="minorHAnsi"/>
          <w:sz w:val="22"/>
          <w:szCs w:val="22"/>
        </w:rPr>
        <w:t xml:space="preserve">A belief that prioritises perception to </w:t>
      </w:r>
      <w:r w:rsidRPr="00E73E86">
        <w:rPr>
          <w:rFonts w:asciiTheme="minorHAnsi" w:hAnsiTheme="minorHAnsi" w:cstheme="minorHAnsi"/>
          <w:i/>
          <w:iCs/>
          <w:sz w:val="22"/>
          <w:szCs w:val="22"/>
        </w:rPr>
        <w:t>facts</w:t>
      </w:r>
      <w:r w:rsidRPr="00F1126C">
        <w:rPr>
          <w:rFonts w:asciiTheme="minorHAnsi" w:hAnsiTheme="minorHAnsi" w:cstheme="minorHAnsi"/>
          <w:sz w:val="22"/>
          <w:szCs w:val="22"/>
        </w:rPr>
        <w:t xml:space="preserve"> makes truth and identity coincide. The objective, factual reality is then seen as a threat to the subjective and the imagined/constructed reality. </w:t>
      </w:r>
    </w:p>
    <w:p w14:paraId="50E36F78" w14:textId="77777777" w:rsidR="000842EE" w:rsidRPr="00F1126C" w:rsidRDefault="000842EE" w:rsidP="000842EE">
      <w:pPr>
        <w:rPr>
          <w:rFonts w:asciiTheme="minorHAnsi" w:hAnsiTheme="minorHAnsi" w:cstheme="minorHAnsi"/>
          <w:sz w:val="22"/>
          <w:szCs w:val="22"/>
        </w:rPr>
      </w:pPr>
      <w:r w:rsidRPr="00F1126C">
        <w:rPr>
          <w:rFonts w:asciiTheme="minorHAnsi" w:hAnsiTheme="minorHAnsi" w:cstheme="minorHAnsi"/>
          <w:sz w:val="22"/>
          <w:szCs w:val="22"/>
        </w:rPr>
        <w:t>For “post-modern politicians” facts are a burden, and even threatening, and this is why these politicians show contempt of truth (facts) and present their own ‘truths’</w:t>
      </w:r>
      <w:r w:rsidR="00E73E86">
        <w:rPr>
          <w:rFonts w:asciiTheme="minorHAnsi" w:hAnsiTheme="minorHAnsi" w:cstheme="minorHAnsi"/>
          <w:sz w:val="22"/>
          <w:szCs w:val="22"/>
        </w:rPr>
        <w:t>, often challenging these through social media.</w:t>
      </w:r>
    </w:p>
    <w:p w14:paraId="40383924" w14:textId="77777777" w:rsidR="00D629B9" w:rsidRPr="00F1126C" w:rsidRDefault="00D629B9" w:rsidP="00D629B9">
      <w:pPr>
        <w:rPr>
          <w:rFonts w:asciiTheme="minorHAnsi" w:hAnsiTheme="minorHAnsi" w:cstheme="minorHAnsi"/>
          <w:sz w:val="22"/>
          <w:szCs w:val="22"/>
        </w:rPr>
      </w:pPr>
      <w:r w:rsidRPr="00F1126C">
        <w:rPr>
          <w:rFonts w:asciiTheme="minorHAnsi" w:hAnsiTheme="minorHAnsi" w:cstheme="minorHAnsi"/>
          <w:sz w:val="22"/>
          <w:szCs w:val="22"/>
        </w:rPr>
        <w:t xml:space="preserve">This opens the way to turn to the tellers of stories and narratives, and </w:t>
      </w:r>
      <w:r w:rsidRPr="00F1126C">
        <w:rPr>
          <w:rFonts w:asciiTheme="minorHAnsi" w:hAnsiTheme="minorHAnsi" w:cstheme="minorHAnsi"/>
          <w:i/>
          <w:iCs/>
          <w:sz w:val="22"/>
          <w:szCs w:val="22"/>
        </w:rPr>
        <w:t>their</w:t>
      </w:r>
      <w:r w:rsidRPr="00F1126C">
        <w:rPr>
          <w:rFonts w:asciiTheme="minorHAnsi" w:hAnsiTheme="minorHAnsi" w:cstheme="minorHAnsi"/>
          <w:sz w:val="22"/>
          <w:szCs w:val="22"/>
        </w:rPr>
        <w:t xml:space="preserve"> truths. And what’s more, to the (supporting) role of facilitators/story practitioners and listeners.</w:t>
      </w:r>
    </w:p>
    <w:p w14:paraId="47F4FF28" w14:textId="77777777" w:rsidR="00D629B9" w:rsidRPr="00F1126C" w:rsidRDefault="00D629B9" w:rsidP="00D629B9">
      <w:pPr>
        <w:rPr>
          <w:rFonts w:asciiTheme="minorHAnsi" w:hAnsiTheme="minorHAnsi" w:cstheme="minorHAnsi"/>
          <w:sz w:val="22"/>
          <w:szCs w:val="22"/>
        </w:rPr>
      </w:pPr>
    </w:p>
    <w:p w14:paraId="1CED7CA6" w14:textId="77777777" w:rsidR="00D629B9" w:rsidRPr="00F1126C" w:rsidRDefault="00D629B9" w:rsidP="00D629B9">
      <w:pPr>
        <w:rPr>
          <w:rFonts w:asciiTheme="minorHAnsi" w:hAnsiTheme="minorHAnsi" w:cstheme="minorHAnsi"/>
          <w:sz w:val="22"/>
          <w:szCs w:val="22"/>
        </w:rPr>
      </w:pPr>
      <w:r w:rsidRPr="00F1126C">
        <w:rPr>
          <w:rFonts w:asciiTheme="minorHAnsi" w:hAnsiTheme="minorHAnsi" w:cstheme="minorHAnsi"/>
          <w:sz w:val="22"/>
          <w:szCs w:val="22"/>
        </w:rPr>
        <w:t xml:space="preserve">When it comes to working with </w:t>
      </w:r>
      <w:r w:rsidRPr="00E73E86">
        <w:rPr>
          <w:rFonts w:asciiTheme="minorHAnsi" w:hAnsiTheme="minorHAnsi" w:cstheme="minorHAnsi"/>
          <w:i/>
          <w:iCs/>
          <w:sz w:val="22"/>
          <w:szCs w:val="22"/>
        </w:rPr>
        <w:t>personal</w:t>
      </w:r>
      <w:r w:rsidRPr="00F1126C">
        <w:rPr>
          <w:rFonts w:asciiTheme="minorHAnsi" w:hAnsiTheme="minorHAnsi" w:cstheme="minorHAnsi"/>
          <w:sz w:val="22"/>
          <w:szCs w:val="22"/>
        </w:rPr>
        <w:t xml:space="preserve"> stories – in contrast to facts, opinions or direct questions – we would have to realize the position of stories and storytelling in social life as a mechanism for the </w:t>
      </w:r>
      <w:r w:rsidRPr="00F1126C">
        <w:rPr>
          <w:rFonts w:asciiTheme="minorHAnsi" w:hAnsiTheme="minorHAnsi" w:cstheme="minorHAnsi"/>
          <w:i/>
          <w:iCs/>
          <w:sz w:val="22"/>
          <w:szCs w:val="22"/>
        </w:rPr>
        <w:t>ritualized negotiation</w:t>
      </w:r>
      <w:r w:rsidRPr="00F1126C">
        <w:rPr>
          <w:rFonts w:asciiTheme="minorHAnsi" w:hAnsiTheme="minorHAnsi" w:cstheme="minorHAnsi"/>
          <w:sz w:val="22"/>
          <w:szCs w:val="22"/>
        </w:rPr>
        <w:t xml:space="preserve"> of truths.</w:t>
      </w:r>
    </w:p>
    <w:p w14:paraId="5DD39AFC" w14:textId="77777777" w:rsidR="00D629B9" w:rsidRPr="00F1126C" w:rsidRDefault="00E73E86" w:rsidP="00D629B9">
      <w:pPr>
        <w:rPr>
          <w:rFonts w:asciiTheme="minorHAnsi" w:hAnsiTheme="minorHAnsi" w:cstheme="minorHAnsi"/>
          <w:sz w:val="22"/>
          <w:szCs w:val="22"/>
        </w:rPr>
      </w:pPr>
      <w:r>
        <w:rPr>
          <w:rFonts w:asciiTheme="minorHAnsi" w:hAnsiTheme="minorHAnsi" w:cstheme="minorHAnsi"/>
          <w:sz w:val="22"/>
          <w:szCs w:val="22"/>
        </w:rPr>
        <w:lastRenderedPageBreak/>
        <w:t>T</w:t>
      </w:r>
      <w:r w:rsidR="00D629B9" w:rsidRPr="00F1126C">
        <w:rPr>
          <w:rFonts w:asciiTheme="minorHAnsi" w:hAnsiTheme="minorHAnsi" w:cstheme="minorHAnsi"/>
          <w:sz w:val="22"/>
          <w:szCs w:val="22"/>
        </w:rPr>
        <w:t xml:space="preserve">he tension between fact and fiction is </w:t>
      </w:r>
      <w:r>
        <w:rPr>
          <w:rFonts w:asciiTheme="minorHAnsi" w:hAnsiTheme="minorHAnsi" w:cstheme="minorHAnsi"/>
          <w:sz w:val="22"/>
          <w:szCs w:val="22"/>
        </w:rPr>
        <w:t>an essential</w:t>
      </w:r>
      <w:r w:rsidR="00D629B9" w:rsidRPr="00F1126C">
        <w:rPr>
          <w:rFonts w:asciiTheme="minorHAnsi" w:hAnsiTheme="minorHAnsi" w:cstheme="minorHAnsi"/>
          <w:sz w:val="22"/>
          <w:szCs w:val="22"/>
        </w:rPr>
        <w:t xml:space="preserve"> aspect of a personal story. Generally, as long as the storyteller and protagonist in the story are the same, the story will be perceived as "true".</w:t>
      </w:r>
    </w:p>
    <w:p w14:paraId="19ED959C" w14:textId="77777777" w:rsidR="00D629B9" w:rsidRPr="00F1126C" w:rsidRDefault="00D629B9" w:rsidP="00D629B9">
      <w:pPr>
        <w:rPr>
          <w:rFonts w:asciiTheme="minorHAnsi" w:hAnsiTheme="minorHAnsi" w:cstheme="minorHAnsi"/>
          <w:sz w:val="22"/>
          <w:szCs w:val="22"/>
        </w:rPr>
      </w:pPr>
      <w:r w:rsidRPr="00F1126C">
        <w:rPr>
          <w:rFonts w:asciiTheme="minorHAnsi" w:hAnsiTheme="minorHAnsi" w:cstheme="minorHAnsi"/>
          <w:sz w:val="22"/>
          <w:szCs w:val="22"/>
        </w:rPr>
        <w:t xml:space="preserve">The truth of a story lies not only in the facts, but also in the interpretation or reflection you attach to the story. </w:t>
      </w:r>
    </w:p>
    <w:p w14:paraId="4A912FE7" w14:textId="77777777" w:rsidR="00D629B9" w:rsidRPr="00F1126C" w:rsidRDefault="00D629B9" w:rsidP="00D629B9">
      <w:pPr>
        <w:rPr>
          <w:rFonts w:asciiTheme="minorHAnsi" w:hAnsiTheme="minorHAnsi" w:cstheme="minorHAnsi"/>
          <w:sz w:val="22"/>
          <w:szCs w:val="22"/>
        </w:rPr>
      </w:pPr>
    </w:p>
    <w:p w14:paraId="3EE78D88" w14:textId="77777777" w:rsidR="00D629B9" w:rsidRPr="00F1126C" w:rsidRDefault="00D629B9" w:rsidP="00D629B9">
      <w:pPr>
        <w:rPr>
          <w:rFonts w:asciiTheme="minorHAnsi" w:hAnsiTheme="minorHAnsi" w:cstheme="minorHAnsi"/>
          <w:color w:val="1A1A1A"/>
          <w:sz w:val="22"/>
          <w:szCs w:val="22"/>
        </w:rPr>
      </w:pPr>
      <w:r w:rsidRPr="00F1126C">
        <w:rPr>
          <w:rFonts w:asciiTheme="minorHAnsi" w:hAnsiTheme="minorHAnsi" w:cstheme="minorHAnsi"/>
          <w:color w:val="1A1A1A"/>
          <w:sz w:val="22"/>
          <w:szCs w:val="22"/>
        </w:rPr>
        <w:t xml:space="preserve">‘Naked truth’ would apply to personal stories as well. When you hold your story against the light,  or when others shine their light on it, it might be confronting and something </w:t>
      </w:r>
      <w:r w:rsidR="00E73E86">
        <w:rPr>
          <w:rFonts w:asciiTheme="minorHAnsi" w:hAnsiTheme="minorHAnsi" w:cstheme="minorHAnsi"/>
          <w:color w:val="1A1A1A"/>
          <w:sz w:val="22"/>
          <w:szCs w:val="22"/>
        </w:rPr>
        <w:t>the teller</w:t>
      </w:r>
      <w:r w:rsidRPr="00F1126C">
        <w:rPr>
          <w:rFonts w:asciiTheme="minorHAnsi" w:hAnsiTheme="minorHAnsi" w:cstheme="minorHAnsi"/>
          <w:color w:val="1A1A1A"/>
          <w:sz w:val="22"/>
          <w:szCs w:val="22"/>
        </w:rPr>
        <w:t xml:space="preserve"> (and even the listeners) would rather avoid.</w:t>
      </w:r>
    </w:p>
    <w:p w14:paraId="542D615D" w14:textId="77777777" w:rsidR="00D629B9" w:rsidRPr="00F1126C" w:rsidRDefault="00E73E86" w:rsidP="00D629B9">
      <w:pPr>
        <w:rPr>
          <w:rFonts w:asciiTheme="minorHAnsi" w:hAnsiTheme="minorHAnsi" w:cstheme="minorHAnsi"/>
          <w:sz w:val="22"/>
          <w:szCs w:val="22"/>
        </w:rPr>
      </w:pPr>
      <w:r>
        <w:rPr>
          <w:rFonts w:asciiTheme="minorHAnsi" w:hAnsiTheme="minorHAnsi" w:cstheme="minorHAnsi"/>
          <w:color w:val="1A1A1A"/>
          <w:sz w:val="22"/>
          <w:szCs w:val="22"/>
        </w:rPr>
        <w:t>Some see this as</w:t>
      </w:r>
      <w:r w:rsidR="00D629B9" w:rsidRPr="00F1126C">
        <w:rPr>
          <w:rFonts w:asciiTheme="minorHAnsi" w:hAnsiTheme="minorHAnsi" w:cstheme="minorHAnsi"/>
          <w:color w:val="1A1A1A"/>
          <w:sz w:val="22"/>
          <w:szCs w:val="22"/>
        </w:rPr>
        <w:t xml:space="preserve"> the </w:t>
      </w:r>
      <w:r w:rsidR="00D629B9" w:rsidRPr="00F1126C">
        <w:rPr>
          <w:rFonts w:asciiTheme="minorHAnsi" w:hAnsiTheme="minorHAnsi" w:cstheme="minorHAnsi"/>
          <w:b/>
          <w:bCs/>
          <w:i/>
          <w:iCs/>
          <w:sz w:val="22"/>
          <w:szCs w:val="22"/>
        </w:rPr>
        <w:t>paradox of story work</w:t>
      </w:r>
      <w:r w:rsidR="00D629B9" w:rsidRPr="00F1126C">
        <w:rPr>
          <w:rFonts w:asciiTheme="minorHAnsi" w:hAnsiTheme="minorHAnsi" w:cstheme="minorHAnsi"/>
          <w:sz w:val="22"/>
          <w:szCs w:val="22"/>
        </w:rPr>
        <w:t xml:space="preserve">, because </w:t>
      </w:r>
      <w:r>
        <w:rPr>
          <w:rFonts w:asciiTheme="minorHAnsi" w:hAnsiTheme="minorHAnsi" w:cstheme="minorHAnsi"/>
          <w:sz w:val="22"/>
          <w:szCs w:val="22"/>
        </w:rPr>
        <w:t>in</w:t>
      </w:r>
      <w:r w:rsidR="00D629B9" w:rsidRPr="00F1126C">
        <w:rPr>
          <w:rFonts w:asciiTheme="minorHAnsi" w:hAnsiTheme="minorHAnsi" w:cstheme="minorHAnsi"/>
          <w:sz w:val="22"/>
          <w:szCs w:val="22"/>
        </w:rPr>
        <w:t xml:space="preserve"> the end </w:t>
      </w:r>
      <w:r>
        <w:rPr>
          <w:rFonts w:asciiTheme="minorHAnsi" w:hAnsiTheme="minorHAnsi" w:cstheme="minorHAnsi"/>
          <w:sz w:val="22"/>
          <w:szCs w:val="22"/>
        </w:rPr>
        <w:t xml:space="preserve">the </w:t>
      </w:r>
      <w:r w:rsidR="00D629B9" w:rsidRPr="00F1126C">
        <w:rPr>
          <w:rFonts w:asciiTheme="minorHAnsi" w:hAnsiTheme="minorHAnsi" w:cstheme="minorHAnsi"/>
          <w:sz w:val="22"/>
          <w:szCs w:val="22"/>
        </w:rPr>
        <w:t>result of the exploration of truth and fiction, opportunity and danger</w:t>
      </w:r>
      <w:r>
        <w:rPr>
          <w:rFonts w:asciiTheme="minorHAnsi" w:hAnsiTheme="minorHAnsi" w:cstheme="minorHAnsi"/>
          <w:sz w:val="22"/>
          <w:szCs w:val="22"/>
        </w:rPr>
        <w:t xml:space="preserve"> produces</w:t>
      </w:r>
      <w:r w:rsidR="00D629B9" w:rsidRPr="00F1126C">
        <w:rPr>
          <w:rFonts w:asciiTheme="minorHAnsi" w:hAnsiTheme="minorHAnsi" w:cstheme="minorHAnsi"/>
          <w:sz w:val="22"/>
          <w:szCs w:val="22"/>
        </w:rPr>
        <w:t xml:space="preserve"> </w:t>
      </w:r>
      <w:r>
        <w:rPr>
          <w:rFonts w:asciiTheme="minorHAnsi" w:hAnsiTheme="minorHAnsi" w:cstheme="minorHAnsi"/>
          <w:sz w:val="22"/>
          <w:szCs w:val="22"/>
        </w:rPr>
        <w:t>a</w:t>
      </w:r>
      <w:r w:rsidR="00D629B9" w:rsidRPr="00F1126C">
        <w:rPr>
          <w:rFonts w:asciiTheme="minorHAnsi" w:hAnsiTheme="minorHAnsi" w:cstheme="minorHAnsi"/>
          <w:sz w:val="22"/>
          <w:szCs w:val="22"/>
        </w:rPr>
        <w:t xml:space="preserve"> paradox</w:t>
      </w:r>
      <w:r>
        <w:rPr>
          <w:rFonts w:asciiTheme="minorHAnsi" w:hAnsiTheme="minorHAnsi" w:cstheme="minorHAnsi"/>
          <w:sz w:val="22"/>
          <w:szCs w:val="22"/>
        </w:rPr>
        <w:t>:</w:t>
      </w:r>
      <w:r w:rsidR="00D629B9" w:rsidRPr="00F1126C">
        <w:rPr>
          <w:rFonts w:asciiTheme="minorHAnsi" w:hAnsiTheme="minorHAnsi" w:cstheme="minorHAnsi"/>
          <w:sz w:val="22"/>
          <w:szCs w:val="22"/>
        </w:rPr>
        <w:t xml:space="preserve"> </w:t>
      </w:r>
      <w:r>
        <w:rPr>
          <w:rFonts w:asciiTheme="minorHAnsi" w:hAnsiTheme="minorHAnsi" w:cstheme="minorHAnsi"/>
          <w:sz w:val="22"/>
          <w:szCs w:val="22"/>
        </w:rPr>
        <w:t>t</w:t>
      </w:r>
      <w:r w:rsidR="00D629B9" w:rsidRPr="00F1126C">
        <w:rPr>
          <w:rFonts w:asciiTheme="minorHAnsi" w:hAnsiTheme="minorHAnsi" w:cstheme="minorHAnsi"/>
          <w:sz w:val="22"/>
          <w:szCs w:val="22"/>
        </w:rPr>
        <w:t>he telescope is not one view but two, and it must be seen from both ends to be fully understood</w:t>
      </w:r>
      <w:r>
        <w:rPr>
          <w:rFonts w:asciiTheme="minorHAnsi" w:hAnsiTheme="minorHAnsi" w:cstheme="minorHAnsi"/>
          <w:sz w:val="22"/>
          <w:szCs w:val="22"/>
        </w:rPr>
        <w:t>.</w:t>
      </w:r>
    </w:p>
    <w:p w14:paraId="6BFD0725" w14:textId="77777777" w:rsidR="00327FF8" w:rsidRPr="00F1126C" w:rsidRDefault="00327FF8" w:rsidP="00D629B9">
      <w:pPr>
        <w:rPr>
          <w:rFonts w:asciiTheme="minorHAnsi" w:hAnsiTheme="minorHAnsi" w:cstheme="minorHAnsi"/>
          <w:sz w:val="22"/>
          <w:szCs w:val="22"/>
        </w:rPr>
      </w:pPr>
    </w:p>
    <w:p w14:paraId="650818E4" w14:textId="77777777" w:rsidR="00327FF8" w:rsidRPr="00F1126C" w:rsidRDefault="00327FF8" w:rsidP="00D629B9">
      <w:pPr>
        <w:rPr>
          <w:rFonts w:asciiTheme="minorHAnsi" w:hAnsiTheme="minorHAnsi" w:cstheme="minorHAnsi"/>
          <w:sz w:val="22"/>
          <w:szCs w:val="22"/>
        </w:rPr>
      </w:pPr>
      <w:r w:rsidRPr="00F1126C">
        <w:rPr>
          <w:rFonts w:asciiTheme="minorHAnsi" w:hAnsiTheme="minorHAnsi" w:cstheme="minorHAnsi"/>
          <w:sz w:val="22"/>
          <w:szCs w:val="22"/>
        </w:rPr>
        <w:t xml:space="preserve">When we talk of story sharing, trust and empathy, truth, about opposites and asymmetries, we also have to talk about </w:t>
      </w:r>
      <w:r w:rsidR="00E73E86">
        <w:rPr>
          <w:rFonts w:asciiTheme="minorHAnsi" w:hAnsiTheme="minorHAnsi" w:cstheme="minorHAnsi"/>
          <w:sz w:val="22"/>
          <w:szCs w:val="22"/>
        </w:rPr>
        <w:t xml:space="preserve">the role of the </w:t>
      </w:r>
      <w:r w:rsidR="00E73E86" w:rsidRPr="00E73E86">
        <w:rPr>
          <w:rFonts w:asciiTheme="minorHAnsi" w:hAnsiTheme="minorHAnsi" w:cstheme="minorHAnsi"/>
          <w:b/>
          <w:bCs/>
          <w:sz w:val="22"/>
          <w:szCs w:val="22"/>
        </w:rPr>
        <w:t>lie</w:t>
      </w:r>
      <w:r w:rsidRPr="00F1126C">
        <w:rPr>
          <w:rFonts w:asciiTheme="minorHAnsi" w:hAnsiTheme="minorHAnsi" w:cstheme="minorHAnsi"/>
          <w:sz w:val="22"/>
          <w:szCs w:val="22"/>
        </w:rPr>
        <w:t>.</w:t>
      </w:r>
    </w:p>
    <w:p w14:paraId="02AFC5D0" w14:textId="77777777" w:rsidR="00D629B9" w:rsidRPr="00F1126C" w:rsidRDefault="00E73E86" w:rsidP="00D629B9">
      <w:pPr>
        <w:rPr>
          <w:rFonts w:asciiTheme="minorHAnsi" w:hAnsiTheme="minorHAnsi" w:cstheme="minorHAnsi"/>
          <w:sz w:val="22"/>
          <w:szCs w:val="22"/>
        </w:rPr>
      </w:pPr>
      <w:r>
        <w:rPr>
          <w:rFonts w:asciiTheme="minorHAnsi" w:hAnsiTheme="minorHAnsi" w:cstheme="minorHAnsi"/>
          <w:sz w:val="22"/>
          <w:szCs w:val="22"/>
        </w:rPr>
        <w:t xml:space="preserve">Lying </w:t>
      </w:r>
      <w:r w:rsidR="00327FF8" w:rsidRPr="00F1126C">
        <w:rPr>
          <w:rFonts w:asciiTheme="minorHAnsi" w:hAnsiTheme="minorHAnsi" w:cstheme="minorHAnsi"/>
          <w:sz w:val="22"/>
          <w:szCs w:val="22"/>
        </w:rPr>
        <w:t>is closely related to the evolution of language</w:t>
      </w:r>
      <w:r>
        <w:rPr>
          <w:rFonts w:asciiTheme="minorHAnsi" w:hAnsiTheme="minorHAnsi" w:cstheme="minorHAnsi"/>
          <w:sz w:val="22"/>
          <w:szCs w:val="22"/>
        </w:rPr>
        <w:t>, which</w:t>
      </w:r>
      <w:r w:rsidR="00327FF8" w:rsidRPr="00F1126C">
        <w:rPr>
          <w:rFonts w:asciiTheme="minorHAnsi" w:hAnsiTheme="minorHAnsi" w:cstheme="minorHAnsi"/>
          <w:sz w:val="22"/>
          <w:szCs w:val="22"/>
        </w:rPr>
        <w:t xml:space="preserve"> provided honest and meaningful communication – but it did even more for </w:t>
      </w:r>
      <w:r w:rsidR="00327FF8" w:rsidRPr="00F1126C">
        <w:rPr>
          <w:rFonts w:asciiTheme="minorHAnsi" w:hAnsiTheme="minorHAnsi" w:cstheme="minorHAnsi"/>
          <w:i/>
          <w:iCs/>
          <w:sz w:val="22"/>
          <w:szCs w:val="22"/>
        </w:rPr>
        <w:t>deception.</w:t>
      </w:r>
      <w:r w:rsidR="00327FF8" w:rsidRPr="00F1126C">
        <w:rPr>
          <w:rFonts w:asciiTheme="minorHAnsi" w:hAnsiTheme="minorHAnsi" w:cstheme="minorHAnsi"/>
          <w:sz w:val="22"/>
          <w:szCs w:val="22"/>
        </w:rPr>
        <w:t xml:space="preserve"> Deceptive communicators did not anymore have to find ways to provide (mime) false experiences for others to </w:t>
      </w:r>
      <w:r w:rsidR="00327FF8" w:rsidRPr="00F1126C">
        <w:rPr>
          <w:rFonts w:asciiTheme="minorHAnsi" w:hAnsiTheme="minorHAnsi" w:cstheme="minorHAnsi"/>
          <w:i/>
          <w:iCs/>
          <w:sz w:val="22"/>
          <w:szCs w:val="22"/>
        </w:rPr>
        <w:t>perceive</w:t>
      </w:r>
      <w:r w:rsidR="00327FF8" w:rsidRPr="00F1126C">
        <w:rPr>
          <w:rFonts w:asciiTheme="minorHAnsi" w:hAnsiTheme="minorHAnsi" w:cstheme="minorHAnsi"/>
          <w:sz w:val="22"/>
          <w:szCs w:val="22"/>
        </w:rPr>
        <w:t xml:space="preserve">, their audience could no longer </w:t>
      </w:r>
      <w:r w:rsidR="00327FF8" w:rsidRPr="00F1126C">
        <w:rPr>
          <w:rFonts w:asciiTheme="minorHAnsi" w:hAnsiTheme="minorHAnsi" w:cstheme="minorHAnsi"/>
          <w:i/>
          <w:iCs/>
          <w:sz w:val="22"/>
          <w:szCs w:val="22"/>
        </w:rPr>
        <w:t>experientially</w:t>
      </w:r>
      <w:r w:rsidR="00327FF8" w:rsidRPr="00F1126C">
        <w:rPr>
          <w:rFonts w:asciiTheme="minorHAnsi" w:hAnsiTheme="minorHAnsi" w:cstheme="minorHAnsi"/>
          <w:sz w:val="22"/>
          <w:szCs w:val="22"/>
        </w:rPr>
        <w:t xml:space="preserve"> verify what they received.</w:t>
      </w:r>
    </w:p>
    <w:p w14:paraId="2C446E04" w14:textId="77777777" w:rsidR="009E312F" w:rsidRPr="000311A6" w:rsidRDefault="009E312F" w:rsidP="000311A6">
      <w:pPr>
        <w:rPr>
          <w:rFonts w:asciiTheme="minorHAnsi" w:hAnsiTheme="minorHAnsi" w:cstheme="minorHAnsi"/>
          <w:color w:val="000000" w:themeColor="text1"/>
          <w:sz w:val="22"/>
          <w:szCs w:val="22"/>
        </w:rPr>
      </w:pPr>
      <w:r w:rsidRPr="00F1126C">
        <w:rPr>
          <w:rFonts w:asciiTheme="minorHAnsi" w:hAnsiTheme="minorHAnsi" w:cstheme="minorHAnsi"/>
          <w:sz w:val="22"/>
          <w:szCs w:val="22"/>
        </w:rPr>
        <w:t xml:space="preserve">Our capacity of sharing had also brought new opportunities for free-riding, manipulation, </w:t>
      </w:r>
      <w:r w:rsidRPr="00F1126C">
        <w:rPr>
          <w:rFonts w:asciiTheme="minorHAnsi" w:hAnsiTheme="minorHAnsi" w:cstheme="minorHAnsi"/>
          <w:color w:val="000000" w:themeColor="text1"/>
          <w:sz w:val="22"/>
          <w:szCs w:val="22"/>
        </w:rPr>
        <w:t>coercion, and</w:t>
      </w:r>
      <w:r w:rsidR="000311A6">
        <w:rPr>
          <w:rFonts w:asciiTheme="minorHAnsi" w:hAnsiTheme="minorHAnsi" w:cstheme="minorHAnsi"/>
          <w:color w:val="000000" w:themeColor="text1"/>
          <w:sz w:val="22"/>
          <w:szCs w:val="22"/>
        </w:rPr>
        <w:t xml:space="preserve"> therefore also</w:t>
      </w:r>
      <w:r w:rsidRPr="00F1126C">
        <w:rPr>
          <w:rFonts w:asciiTheme="minorHAnsi" w:hAnsiTheme="minorHAnsi" w:cstheme="minorHAnsi"/>
          <w:color w:val="000000" w:themeColor="text1"/>
          <w:sz w:val="22"/>
          <w:szCs w:val="22"/>
        </w:rPr>
        <w:t xml:space="preserve"> lying</w:t>
      </w:r>
      <w:r w:rsidR="000311A6">
        <w:rPr>
          <w:rFonts w:asciiTheme="minorHAnsi" w:hAnsiTheme="minorHAnsi" w:cstheme="minorHAnsi"/>
          <w:color w:val="000000" w:themeColor="text1"/>
          <w:sz w:val="22"/>
          <w:szCs w:val="22"/>
        </w:rPr>
        <w:t xml:space="preserve">. </w:t>
      </w:r>
      <w:r w:rsidRPr="00F1126C">
        <w:rPr>
          <w:rFonts w:asciiTheme="minorHAnsi" w:hAnsiTheme="minorHAnsi" w:cstheme="minorHAnsi"/>
          <w:sz w:val="22"/>
          <w:szCs w:val="22"/>
        </w:rPr>
        <w:t xml:space="preserve">And it just might be true that those who tell wonderful stories can also tell wonderful lies. </w:t>
      </w:r>
    </w:p>
    <w:p w14:paraId="583D64CC" w14:textId="77777777" w:rsidR="009E312F" w:rsidRPr="00FD6608" w:rsidRDefault="009E312F" w:rsidP="00D629B9">
      <w:pPr>
        <w:rPr>
          <w:rFonts w:asciiTheme="minorHAnsi" w:hAnsiTheme="minorHAnsi" w:cstheme="minorHAnsi"/>
        </w:rPr>
      </w:pPr>
    </w:p>
    <w:p w14:paraId="4650D2AE" w14:textId="77777777" w:rsidR="00042660" w:rsidRPr="00FD6608" w:rsidRDefault="00042660" w:rsidP="00D629B9">
      <w:pPr>
        <w:rPr>
          <w:rFonts w:asciiTheme="minorHAnsi" w:hAnsiTheme="minorHAnsi" w:cstheme="minorHAnsi"/>
          <w:b/>
          <w:bCs/>
        </w:rPr>
      </w:pPr>
      <w:r w:rsidRPr="00FD6608">
        <w:rPr>
          <w:rFonts w:asciiTheme="minorHAnsi" w:hAnsiTheme="minorHAnsi" w:cstheme="minorHAnsi"/>
          <w:b/>
          <w:bCs/>
        </w:rPr>
        <w:t>Chapter 7 – Memories</w:t>
      </w:r>
    </w:p>
    <w:p w14:paraId="25AF3E9F" w14:textId="77777777" w:rsidR="00042660" w:rsidRPr="000311A6" w:rsidRDefault="00042660" w:rsidP="00042660">
      <w:pPr>
        <w:rPr>
          <w:rFonts w:asciiTheme="minorHAnsi" w:hAnsiTheme="minorHAnsi" w:cstheme="minorHAnsi"/>
          <w:sz w:val="22"/>
          <w:szCs w:val="22"/>
        </w:rPr>
      </w:pPr>
      <w:r w:rsidRPr="000311A6">
        <w:rPr>
          <w:rFonts w:asciiTheme="minorHAnsi" w:hAnsiTheme="minorHAnsi" w:cstheme="minorHAnsi"/>
          <w:sz w:val="22"/>
          <w:szCs w:val="22"/>
        </w:rPr>
        <w:t>Memories play an important role in our life- and community stories. They are often related to feelings and emotions. Also, when it comes to ‘truth’, one could refer to the saying that sometimes “memory plays tricks on us”</w:t>
      </w:r>
      <w:r w:rsidR="000311A6" w:rsidRPr="000311A6">
        <w:rPr>
          <w:rFonts w:asciiTheme="minorHAnsi" w:hAnsiTheme="minorHAnsi" w:cstheme="minorHAnsi"/>
          <w:sz w:val="22"/>
          <w:szCs w:val="22"/>
        </w:rPr>
        <w:t>. In this chapter</w:t>
      </w:r>
      <w:r w:rsidRPr="000311A6">
        <w:rPr>
          <w:rFonts w:asciiTheme="minorHAnsi" w:hAnsiTheme="minorHAnsi" w:cstheme="minorHAnsi"/>
          <w:sz w:val="22"/>
          <w:szCs w:val="22"/>
        </w:rPr>
        <w:t xml:space="preserve"> </w:t>
      </w:r>
      <w:r w:rsidR="000311A6" w:rsidRPr="000311A6">
        <w:rPr>
          <w:rFonts w:asciiTheme="minorHAnsi" w:hAnsiTheme="minorHAnsi" w:cstheme="minorHAnsi"/>
          <w:sz w:val="22"/>
          <w:szCs w:val="22"/>
        </w:rPr>
        <w:t>we</w:t>
      </w:r>
      <w:r w:rsidRPr="000311A6">
        <w:rPr>
          <w:rFonts w:asciiTheme="minorHAnsi" w:hAnsiTheme="minorHAnsi" w:cstheme="minorHAnsi"/>
          <w:sz w:val="22"/>
          <w:szCs w:val="22"/>
        </w:rPr>
        <w:t xml:space="preserve"> assess this phenomenon as well when talking about conflicts, especially long-lasting conflicts. Practitioners who want to work with people’s stories of the past, have to be aware of what memories can cause, and of their influence on thinking about the past, the present and the future</w:t>
      </w:r>
      <w:r w:rsidRPr="000311A6">
        <w:rPr>
          <w:rFonts w:asciiTheme="minorHAnsi" w:hAnsiTheme="minorHAnsi" w:cstheme="minorHAnsi"/>
          <w:color w:val="000000" w:themeColor="text1"/>
          <w:sz w:val="22"/>
          <w:szCs w:val="22"/>
        </w:rPr>
        <w:t>. Practitioners should also be aware of the mutual influence of autobiographical and collective memory</w:t>
      </w:r>
      <w:r w:rsidRPr="000311A6">
        <w:rPr>
          <w:rFonts w:asciiTheme="minorHAnsi" w:hAnsiTheme="minorHAnsi" w:cstheme="minorHAnsi"/>
          <w:sz w:val="22"/>
          <w:szCs w:val="22"/>
        </w:rPr>
        <w:t>. It can be that learning from memories (by questioning the stories and narratives that come from them) can deliver elements for transformation and future change.</w:t>
      </w:r>
    </w:p>
    <w:p w14:paraId="4F021255" w14:textId="77777777" w:rsidR="00042660" w:rsidRPr="00F1126C" w:rsidRDefault="00042660" w:rsidP="00042660">
      <w:pPr>
        <w:rPr>
          <w:rFonts w:asciiTheme="minorHAnsi" w:hAnsiTheme="minorHAnsi" w:cstheme="minorHAnsi"/>
          <w:sz w:val="22"/>
          <w:szCs w:val="22"/>
        </w:rPr>
      </w:pPr>
    </w:p>
    <w:p w14:paraId="1D86260A" w14:textId="77777777" w:rsidR="00042660" w:rsidRPr="00F1126C" w:rsidRDefault="00042660" w:rsidP="00042660">
      <w:pPr>
        <w:rPr>
          <w:rFonts w:asciiTheme="minorHAnsi" w:hAnsiTheme="minorHAnsi" w:cstheme="minorHAnsi"/>
          <w:sz w:val="22"/>
          <w:szCs w:val="22"/>
        </w:rPr>
      </w:pPr>
      <w:r w:rsidRPr="00F1126C">
        <w:rPr>
          <w:rFonts w:asciiTheme="minorHAnsi" w:hAnsiTheme="minorHAnsi" w:cstheme="minorHAnsi"/>
          <w:sz w:val="22"/>
          <w:szCs w:val="22"/>
        </w:rPr>
        <w:t>Remembering something is not a linear activity from the past into the future in a cognitive and chronological sequence of events.</w:t>
      </w:r>
    </w:p>
    <w:p w14:paraId="3E6E1B55" w14:textId="77777777" w:rsidR="00042660" w:rsidRPr="00F1126C" w:rsidRDefault="00042660" w:rsidP="00042660">
      <w:pPr>
        <w:rPr>
          <w:rFonts w:asciiTheme="minorHAnsi" w:hAnsiTheme="minorHAnsi" w:cstheme="minorHAnsi"/>
          <w:sz w:val="22"/>
          <w:szCs w:val="22"/>
        </w:rPr>
      </w:pPr>
      <w:r w:rsidRPr="00F1126C">
        <w:rPr>
          <w:rFonts w:asciiTheme="minorHAnsi" w:hAnsiTheme="minorHAnsi" w:cstheme="minorHAnsi"/>
          <w:sz w:val="22"/>
          <w:szCs w:val="22"/>
        </w:rPr>
        <w:t>Once upon a time Personal memories and everyday events were dysfunctional elements that destroyed the grand, pure picture of history as it should appear</w:t>
      </w:r>
      <w:r w:rsidR="000311A6">
        <w:rPr>
          <w:rFonts w:asciiTheme="minorHAnsi" w:hAnsiTheme="minorHAnsi" w:cstheme="minorHAnsi"/>
          <w:sz w:val="22"/>
          <w:szCs w:val="22"/>
        </w:rPr>
        <w:t xml:space="preserve">. </w:t>
      </w:r>
      <w:r w:rsidRPr="00F1126C">
        <w:rPr>
          <w:rFonts w:asciiTheme="minorHAnsi" w:hAnsiTheme="minorHAnsi" w:cstheme="minorHAnsi"/>
          <w:sz w:val="22"/>
          <w:szCs w:val="22"/>
        </w:rPr>
        <w:t>Today, the memories of individuals are important to nuance the reality.</w:t>
      </w:r>
    </w:p>
    <w:p w14:paraId="211B7395" w14:textId="77777777" w:rsidR="000311A6" w:rsidRDefault="00042660" w:rsidP="00042660">
      <w:pPr>
        <w:rPr>
          <w:rFonts w:asciiTheme="minorHAnsi" w:hAnsiTheme="minorHAnsi" w:cstheme="minorHAnsi"/>
          <w:sz w:val="22"/>
          <w:szCs w:val="22"/>
        </w:rPr>
      </w:pPr>
      <w:r w:rsidRPr="00F1126C">
        <w:rPr>
          <w:rFonts w:asciiTheme="minorHAnsi" w:hAnsiTheme="minorHAnsi" w:cstheme="minorHAnsi"/>
          <w:sz w:val="22"/>
          <w:szCs w:val="22"/>
        </w:rPr>
        <w:t xml:space="preserve">Much of current cognitive neuroscientific research suggests that we are able to flexibly </w:t>
      </w:r>
      <w:r w:rsidRPr="00F1126C">
        <w:rPr>
          <w:rFonts w:asciiTheme="minorHAnsi" w:hAnsiTheme="minorHAnsi" w:cstheme="minorHAnsi"/>
          <w:i/>
          <w:iCs/>
          <w:sz w:val="22"/>
          <w:szCs w:val="22"/>
        </w:rPr>
        <w:t>combine</w:t>
      </w:r>
      <w:r w:rsidRPr="00F1126C">
        <w:rPr>
          <w:rFonts w:asciiTheme="minorHAnsi" w:hAnsiTheme="minorHAnsi" w:cstheme="minorHAnsi"/>
          <w:sz w:val="22"/>
          <w:szCs w:val="22"/>
        </w:rPr>
        <w:t xml:space="preserve"> elements of episodic memory in order to plan for the future, particularly in social contexts. </w:t>
      </w:r>
    </w:p>
    <w:p w14:paraId="352DDD97" w14:textId="77777777" w:rsidR="000311A6" w:rsidRDefault="000311A6" w:rsidP="00042660">
      <w:pPr>
        <w:rPr>
          <w:rFonts w:asciiTheme="minorHAnsi" w:hAnsiTheme="minorHAnsi" w:cstheme="minorHAnsi"/>
          <w:sz w:val="22"/>
          <w:szCs w:val="22"/>
        </w:rPr>
      </w:pPr>
    </w:p>
    <w:p w14:paraId="3B9AC81E" w14:textId="77777777" w:rsidR="00042660" w:rsidRPr="00F1126C" w:rsidRDefault="00042660" w:rsidP="00042660">
      <w:pPr>
        <w:rPr>
          <w:rFonts w:asciiTheme="minorHAnsi" w:hAnsiTheme="minorHAnsi" w:cstheme="minorHAnsi"/>
          <w:sz w:val="22"/>
          <w:szCs w:val="22"/>
        </w:rPr>
      </w:pPr>
      <w:r w:rsidRPr="000311A6">
        <w:rPr>
          <w:rFonts w:asciiTheme="minorHAnsi" w:hAnsiTheme="minorHAnsi" w:cstheme="minorHAnsi"/>
          <w:i/>
          <w:iCs/>
          <w:sz w:val="22"/>
          <w:szCs w:val="22"/>
        </w:rPr>
        <w:t>Autobiographic memory</w:t>
      </w:r>
      <w:r w:rsidRPr="00F1126C">
        <w:rPr>
          <w:rFonts w:asciiTheme="minorHAnsi" w:hAnsiTheme="minorHAnsi" w:cstheme="minorHAnsi"/>
          <w:sz w:val="22"/>
          <w:szCs w:val="22"/>
        </w:rPr>
        <w:t xml:space="preserve"> and imagination and constructive episodic memory can act as the basis for </w:t>
      </w:r>
      <w:r w:rsidRPr="00F1126C">
        <w:rPr>
          <w:rFonts w:asciiTheme="minorHAnsi" w:hAnsiTheme="minorHAnsi" w:cstheme="minorHAnsi"/>
          <w:i/>
          <w:iCs/>
          <w:sz w:val="22"/>
          <w:szCs w:val="22"/>
        </w:rPr>
        <w:t>future</w:t>
      </w:r>
      <w:r w:rsidRPr="00F1126C">
        <w:rPr>
          <w:rFonts w:asciiTheme="minorHAnsi" w:hAnsiTheme="minorHAnsi" w:cstheme="minorHAnsi"/>
          <w:sz w:val="22"/>
          <w:szCs w:val="22"/>
        </w:rPr>
        <w:t xml:space="preserve"> episodic simulation.</w:t>
      </w:r>
    </w:p>
    <w:p w14:paraId="3BFBEDB5" w14:textId="675D94EC" w:rsidR="00042660" w:rsidRPr="00F1126C" w:rsidRDefault="00042660" w:rsidP="00042660">
      <w:pPr>
        <w:rPr>
          <w:rFonts w:asciiTheme="minorHAnsi" w:hAnsiTheme="minorHAnsi" w:cstheme="minorHAnsi"/>
          <w:color w:val="222222"/>
          <w:sz w:val="22"/>
          <w:szCs w:val="22"/>
          <w:shd w:val="clear" w:color="auto" w:fill="FFFFFF"/>
        </w:rPr>
      </w:pPr>
      <w:r w:rsidRPr="000311A6">
        <w:rPr>
          <w:rFonts w:asciiTheme="minorHAnsi" w:hAnsiTheme="minorHAnsi" w:cstheme="minorHAnsi"/>
          <w:i/>
          <w:iCs/>
          <w:sz w:val="22"/>
          <w:szCs w:val="22"/>
        </w:rPr>
        <w:t>Involuntary memory</w:t>
      </w:r>
      <w:r w:rsidRPr="00F1126C">
        <w:rPr>
          <w:rFonts w:asciiTheme="minorHAnsi" w:hAnsiTheme="minorHAnsi" w:cstheme="minorHAnsi"/>
          <w:b/>
          <w:bCs/>
          <w:sz w:val="22"/>
          <w:szCs w:val="22"/>
        </w:rPr>
        <w:t xml:space="preserve"> </w:t>
      </w:r>
      <w:r w:rsidRPr="00F1126C">
        <w:rPr>
          <w:rFonts w:asciiTheme="minorHAnsi" w:hAnsiTheme="minorHAnsi" w:cstheme="minorHAnsi"/>
          <w:sz w:val="22"/>
          <w:szCs w:val="22"/>
        </w:rPr>
        <w:t>a component of memory that occurs when cues in everyday life evoke recollections of the past without conscious effort; the memory comes unsummoned, it is primarily an activity of the senses.</w:t>
      </w:r>
      <w:r w:rsidR="000311A6">
        <w:rPr>
          <w:rFonts w:asciiTheme="minorHAnsi" w:hAnsiTheme="minorHAnsi" w:cstheme="minorHAnsi"/>
          <w:sz w:val="22"/>
          <w:szCs w:val="22"/>
        </w:rPr>
        <w:t xml:space="preserve"> </w:t>
      </w:r>
      <w:r w:rsidRPr="00F1126C">
        <w:rPr>
          <w:rFonts w:asciiTheme="minorHAnsi" w:hAnsiTheme="minorHAnsi" w:cstheme="minorHAnsi"/>
          <w:sz w:val="22"/>
          <w:szCs w:val="22"/>
        </w:rPr>
        <w:t xml:space="preserve">A </w:t>
      </w:r>
      <w:r w:rsidRPr="00F1126C">
        <w:rPr>
          <w:rFonts w:asciiTheme="minorHAnsi" w:hAnsiTheme="minorHAnsi" w:cstheme="minorHAnsi"/>
          <w:i/>
          <w:iCs/>
          <w:sz w:val="22"/>
          <w:szCs w:val="22"/>
        </w:rPr>
        <w:t>voluntary memory</w:t>
      </w:r>
      <w:r w:rsidRPr="00F1126C">
        <w:rPr>
          <w:rFonts w:asciiTheme="minorHAnsi" w:hAnsiTheme="minorHAnsi" w:cstheme="minorHAnsi"/>
          <w:sz w:val="22"/>
          <w:szCs w:val="22"/>
        </w:rPr>
        <w:t xml:space="preserve"> is distinguished by a deliberate effort to recall, putting conscious effort int</w:t>
      </w:r>
      <w:r w:rsidR="00042581">
        <w:rPr>
          <w:rFonts w:asciiTheme="minorHAnsi" w:hAnsiTheme="minorHAnsi" w:cstheme="minorHAnsi"/>
          <w:sz w:val="22"/>
          <w:szCs w:val="22"/>
        </w:rPr>
        <w:t>o</w:t>
      </w:r>
      <w:r w:rsidRPr="00F1126C">
        <w:rPr>
          <w:rFonts w:asciiTheme="minorHAnsi" w:hAnsiTheme="minorHAnsi" w:cstheme="minorHAnsi"/>
          <w:sz w:val="22"/>
          <w:szCs w:val="22"/>
        </w:rPr>
        <w:t xml:space="preserve"> remembering events, people and places. </w:t>
      </w:r>
      <w:r w:rsidR="000311A6">
        <w:rPr>
          <w:rFonts w:asciiTheme="minorHAnsi" w:hAnsiTheme="minorHAnsi" w:cstheme="minorHAnsi"/>
          <w:color w:val="222222"/>
          <w:sz w:val="22"/>
          <w:szCs w:val="22"/>
          <w:shd w:val="clear" w:color="auto" w:fill="FFFFFF"/>
        </w:rPr>
        <w:t>I</w:t>
      </w:r>
      <w:r w:rsidRPr="00F1126C">
        <w:rPr>
          <w:rFonts w:asciiTheme="minorHAnsi" w:hAnsiTheme="minorHAnsi" w:cstheme="minorHAnsi"/>
          <w:color w:val="222222"/>
          <w:sz w:val="22"/>
          <w:szCs w:val="22"/>
          <w:shd w:val="clear" w:color="auto" w:fill="FFFFFF"/>
        </w:rPr>
        <w:t>ntentional question</w:t>
      </w:r>
      <w:r w:rsidR="000311A6">
        <w:rPr>
          <w:rFonts w:asciiTheme="minorHAnsi" w:hAnsiTheme="minorHAnsi" w:cstheme="minorHAnsi"/>
          <w:color w:val="222222"/>
          <w:sz w:val="22"/>
          <w:szCs w:val="22"/>
          <w:shd w:val="clear" w:color="auto" w:fill="FFFFFF"/>
        </w:rPr>
        <w:t>ing</w:t>
      </w:r>
      <w:r w:rsidRPr="00F1126C">
        <w:rPr>
          <w:rFonts w:asciiTheme="minorHAnsi" w:hAnsiTheme="minorHAnsi" w:cstheme="minorHAnsi"/>
          <w:color w:val="222222"/>
          <w:sz w:val="22"/>
          <w:szCs w:val="22"/>
          <w:shd w:val="clear" w:color="auto" w:fill="FFFFFF"/>
        </w:rPr>
        <w:t xml:space="preserve"> may trigger both types of memory.</w:t>
      </w:r>
    </w:p>
    <w:p w14:paraId="4ADB052E" w14:textId="77777777" w:rsidR="00042660" w:rsidRPr="00F1126C" w:rsidRDefault="00042660" w:rsidP="00042660">
      <w:pPr>
        <w:rPr>
          <w:rFonts w:asciiTheme="minorHAnsi" w:hAnsiTheme="minorHAnsi" w:cstheme="minorHAnsi"/>
          <w:color w:val="222222"/>
          <w:sz w:val="22"/>
          <w:szCs w:val="22"/>
          <w:shd w:val="clear" w:color="auto" w:fill="FFFFFF"/>
        </w:rPr>
      </w:pPr>
    </w:p>
    <w:p w14:paraId="4F629A0A" w14:textId="77777777" w:rsidR="00042660" w:rsidRPr="000311A6" w:rsidRDefault="00042660" w:rsidP="00042660">
      <w:pPr>
        <w:autoSpaceDE w:val="0"/>
        <w:autoSpaceDN w:val="0"/>
        <w:adjustRightInd w:val="0"/>
        <w:rPr>
          <w:rFonts w:asciiTheme="minorHAnsi" w:eastAsiaTheme="minorHAnsi" w:hAnsiTheme="minorHAnsi" w:cstheme="minorHAnsi"/>
          <w:i/>
          <w:iCs/>
          <w:sz w:val="22"/>
          <w:szCs w:val="22"/>
          <w:lang w:eastAsia="en-US"/>
        </w:rPr>
      </w:pPr>
      <w:r w:rsidRPr="000311A6">
        <w:rPr>
          <w:rFonts w:asciiTheme="minorHAnsi" w:eastAsiaTheme="minorHAnsi" w:hAnsiTheme="minorHAnsi" w:cstheme="minorHAnsi"/>
          <w:i/>
          <w:iCs/>
          <w:sz w:val="22"/>
          <w:szCs w:val="22"/>
          <w:lang w:eastAsia="en-US"/>
        </w:rPr>
        <w:t>‘Phantastic’ memory</w:t>
      </w:r>
      <w:r w:rsidR="000311A6">
        <w:rPr>
          <w:rFonts w:asciiTheme="minorHAnsi" w:eastAsiaTheme="minorHAnsi" w:hAnsiTheme="minorHAnsi" w:cstheme="minorHAnsi"/>
          <w:i/>
          <w:iCs/>
          <w:sz w:val="22"/>
          <w:szCs w:val="22"/>
          <w:lang w:eastAsia="en-US"/>
        </w:rPr>
        <w:t xml:space="preserve"> </w:t>
      </w:r>
      <w:r w:rsidR="000311A6">
        <w:rPr>
          <w:rFonts w:asciiTheme="minorHAnsi" w:eastAsiaTheme="minorHAnsi" w:hAnsiTheme="minorHAnsi" w:cstheme="minorHAnsi"/>
          <w:sz w:val="22"/>
          <w:szCs w:val="22"/>
          <w:lang w:eastAsia="en-US"/>
        </w:rPr>
        <w:t>is a</w:t>
      </w:r>
      <w:r w:rsidRPr="00F1126C">
        <w:rPr>
          <w:rFonts w:asciiTheme="minorHAnsi" w:eastAsiaTheme="minorHAnsi" w:hAnsiTheme="minorHAnsi" w:cstheme="minorHAnsi"/>
          <w:sz w:val="22"/>
          <w:szCs w:val="22"/>
          <w:lang w:eastAsia="en-US"/>
        </w:rPr>
        <w:t xml:space="preserve"> mechanism still present in daily life: as people tell stories (to themselves and others), they explore the areas of their worlds that hold the most opportunity and danger: the </w:t>
      </w:r>
      <w:r w:rsidRPr="00F1126C">
        <w:rPr>
          <w:rFonts w:asciiTheme="minorHAnsi" w:eastAsiaTheme="minorHAnsi" w:hAnsiTheme="minorHAnsi" w:cstheme="minorHAnsi"/>
          <w:sz w:val="22"/>
          <w:szCs w:val="22"/>
          <w:lang w:eastAsia="en-US"/>
        </w:rPr>
        <w:lastRenderedPageBreak/>
        <w:t xml:space="preserve">edges of experience. </w:t>
      </w:r>
      <w:r w:rsidR="000311A6">
        <w:rPr>
          <w:rFonts w:asciiTheme="minorHAnsi" w:eastAsiaTheme="minorHAnsi" w:hAnsiTheme="minorHAnsi" w:cstheme="minorHAnsi"/>
          <w:sz w:val="22"/>
          <w:szCs w:val="22"/>
          <w:lang w:eastAsia="en-US"/>
        </w:rPr>
        <w:t>That might</w:t>
      </w:r>
      <w:r w:rsidRPr="00F1126C">
        <w:rPr>
          <w:rFonts w:asciiTheme="minorHAnsi" w:eastAsiaTheme="minorHAnsi" w:hAnsiTheme="minorHAnsi" w:cstheme="minorHAnsi"/>
          <w:sz w:val="22"/>
          <w:szCs w:val="22"/>
          <w:lang w:eastAsia="en-US"/>
        </w:rPr>
        <w:t xml:space="preserve"> explain why people present themselves as ‘heroes’, ‘survivors’ or ‘victims’ in their episodic stories as well as their (dominant) life narratives. We almost never have an ‘ordinary’ life. In the end we </w:t>
      </w:r>
      <w:r w:rsidRPr="00F1126C">
        <w:rPr>
          <w:rFonts w:asciiTheme="minorHAnsi" w:eastAsiaTheme="minorHAnsi" w:hAnsiTheme="minorHAnsi" w:cstheme="minorHAnsi"/>
          <w:i/>
          <w:iCs/>
          <w:sz w:val="22"/>
          <w:szCs w:val="22"/>
          <w:lang w:eastAsia="en-US"/>
        </w:rPr>
        <w:t>become</w:t>
      </w:r>
      <w:r w:rsidRPr="00F1126C">
        <w:rPr>
          <w:rFonts w:asciiTheme="minorHAnsi" w:eastAsiaTheme="minorHAnsi" w:hAnsiTheme="minorHAnsi" w:cstheme="minorHAnsi"/>
          <w:sz w:val="22"/>
          <w:szCs w:val="22"/>
          <w:lang w:eastAsia="en-US"/>
        </w:rPr>
        <w:t xml:space="preserve"> the autobiographical narratives by which we “tell about” our lives.</w:t>
      </w:r>
    </w:p>
    <w:p w14:paraId="14BC53CB" w14:textId="77777777" w:rsidR="00042660" w:rsidRPr="00F1126C" w:rsidRDefault="00042660" w:rsidP="00042660">
      <w:pPr>
        <w:autoSpaceDE w:val="0"/>
        <w:autoSpaceDN w:val="0"/>
        <w:adjustRightInd w:val="0"/>
        <w:rPr>
          <w:rFonts w:asciiTheme="minorHAnsi" w:eastAsiaTheme="minorHAnsi" w:hAnsiTheme="minorHAnsi" w:cstheme="minorHAnsi"/>
          <w:sz w:val="22"/>
          <w:szCs w:val="22"/>
          <w:lang w:eastAsia="en-US"/>
        </w:rPr>
      </w:pPr>
    </w:p>
    <w:p w14:paraId="17E74447" w14:textId="77777777" w:rsidR="00042660" w:rsidRPr="00F1126C" w:rsidRDefault="00042660" w:rsidP="00042660">
      <w:pPr>
        <w:autoSpaceDE w:val="0"/>
        <w:autoSpaceDN w:val="0"/>
        <w:adjustRightInd w:val="0"/>
        <w:rPr>
          <w:rFonts w:asciiTheme="minorHAnsi" w:hAnsiTheme="minorHAnsi" w:cstheme="minorHAnsi"/>
          <w:color w:val="000000" w:themeColor="text1"/>
          <w:sz w:val="22"/>
          <w:szCs w:val="22"/>
        </w:rPr>
      </w:pPr>
      <w:r w:rsidRPr="00F1126C">
        <w:rPr>
          <w:rFonts w:asciiTheme="minorHAnsi" w:hAnsiTheme="minorHAnsi" w:cstheme="minorHAnsi"/>
          <w:sz w:val="22"/>
          <w:szCs w:val="22"/>
        </w:rPr>
        <w:t xml:space="preserve">And then there is the phenomenon of </w:t>
      </w:r>
      <w:r w:rsidRPr="00F1126C">
        <w:rPr>
          <w:rFonts w:asciiTheme="minorHAnsi" w:hAnsiTheme="minorHAnsi" w:cstheme="minorHAnsi"/>
          <w:i/>
          <w:iCs/>
          <w:sz w:val="22"/>
          <w:szCs w:val="22"/>
        </w:rPr>
        <w:t>false memories</w:t>
      </w:r>
      <w:r w:rsidRPr="00F1126C">
        <w:rPr>
          <w:rFonts w:asciiTheme="minorHAnsi" w:hAnsiTheme="minorHAnsi" w:cstheme="minorHAnsi"/>
          <w:sz w:val="22"/>
          <w:szCs w:val="22"/>
        </w:rPr>
        <w:t xml:space="preserve">, which seem to be quite common. We all </w:t>
      </w:r>
      <w:r w:rsidRPr="000311A6">
        <w:rPr>
          <w:rFonts w:asciiTheme="minorHAnsi" w:hAnsiTheme="minorHAnsi" w:cstheme="minorHAnsi"/>
          <w:i/>
          <w:iCs/>
          <w:sz w:val="22"/>
          <w:szCs w:val="22"/>
        </w:rPr>
        <w:t>misremember</w:t>
      </w:r>
      <w:r w:rsidRPr="00F1126C">
        <w:rPr>
          <w:rFonts w:asciiTheme="minorHAnsi" w:hAnsiTheme="minorHAnsi" w:cstheme="minorHAnsi"/>
          <w:sz w:val="22"/>
          <w:szCs w:val="22"/>
        </w:rPr>
        <w:t xml:space="preserve"> things once in a while, but the fascinating thing is that these </w:t>
      </w:r>
      <w:r w:rsidRPr="00F1126C">
        <w:rPr>
          <w:rFonts w:asciiTheme="minorHAnsi" w:hAnsiTheme="minorHAnsi" w:cstheme="minorHAnsi"/>
          <w:color w:val="000000" w:themeColor="text1"/>
          <w:sz w:val="22"/>
          <w:szCs w:val="22"/>
        </w:rPr>
        <w:t>‘memories’ can be rich in detail.</w:t>
      </w:r>
    </w:p>
    <w:p w14:paraId="1E330DBE" w14:textId="77777777" w:rsidR="00881EBB" w:rsidRPr="00F1126C" w:rsidRDefault="000311A6" w:rsidP="00042660">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rPr>
        <w:t>R</w:t>
      </w:r>
      <w:r w:rsidR="00042660" w:rsidRPr="00F1126C">
        <w:rPr>
          <w:rFonts w:asciiTheme="minorHAnsi" w:hAnsiTheme="minorHAnsi" w:cstheme="minorHAnsi"/>
          <w:color w:val="000000" w:themeColor="text1"/>
          <w:sz w:val="22"/>
          <w:szCs w:val="22"/>
        </w:rPr>
        <w:t>emembering resembles telling stories – sometimes we forget details and invent new details. And they might not be congruent with reality: “memories are our reality</w:t>
      </w:r>
      <w:r>
        <w:rPr>
          <w:rFonts w:asciiTheme="minorHAnsi" w:hAnsiTheme="minorHAnsi" w:cstheme="minorHAnsi"/>
          <w:color w:val="000000" w:themeColor="text1"/>
          <w:sz w:val="22"/>
          <w:szCs w:val="22"/>
        </w:rPr>
        <w:t>”</w:t>
      </w:r>
      <w:r w:rsidR="00042660" w:rsidRPr="00F1126C">
        <w:rPr>
          <w:rFonts w:asciiTheme="minorHAnsi" w:hAnsiTheme="minorHAnsi" w:cstheme="minorHAnsi"/>
          <w:color w:val="000000" w:themeColor="text1"/>
          <w:sz w:val="22"/>
          <w:szCs w:val="22"/>
        </w:rPr>
        <w:t xml:space="preserve">. </w:t>
      </w:r>
    </w:p>
    <w:p w14:paraId="27A30379" w14:textId="77777777" w:rsidR="005E3A72" w:rsidRPr="00F1126C" w:rsidRDefault="000311A6" w:rsidP="00881EBB">
      <w:pPr>
        <w:rPr>
          <w:rFonts w:asciiTheme="minorHAnsi" w:hAnsiTheme="minorHAnsi" w:cstheme="minorHAnsi"/>
          <w:sz w:val="22"/>
          <w:szCs w:val="22"/>
        </w:rPr>
      </w:pPr>
      <w:r>
        <w:rPr>
          <w:rFonts w:asciiTheme="minorHAnsi" w:hAnsiTheme="minorHAnsi" w:cstheme="minorHAnsi"/>
          <w:sz w:val="22"/>
          <w:szCs w:val="22"/>
        </w:rPr>
        <w:br/>
      </w:r>
      <w:r w:rsidR="00881EBB" w:rsidRPr="00F1126C">
        <w:rPr>
          <w:rFonts w:asciiTheme="minorHAnsi" w:hAnsiTheme="minorHAnsi" w:cstheme="minorHAnsi"/>
          <w:sz w:val="22"/>
          <w:szCs w:val="22"/>
        </w:rPr>
        <w:t xml:space="preserve">In the </w:t>
      </w:r>
      <w:r w:rsidR="00881EBB" w:rsidRPr="00F1126C">
        <w:rPr>
          <w:rFonts w:asciiTheme="minorHAnsi" w:hAnsiTheme="minorHAnsi" w:cstheme="minorHAnsi"/>
          <w:i/>
          <w:iCs/>
          <w:sz w:val="22"/>
          <w:szCs w:val="22"/>
        </w:rPr>
        <w:t>personal</w:t>
      </w:r>
      <w:r w:rsidR="00881EBB" w:rsidRPr="00F1126C">
        <w:rPr>
          <w:rFonts w:asciiTheme="minorHAnsi" w:hAnsiTheme="minorHAnsi" w:cstheme="minorHAnsi"/>
          <w:sz w:val="22"/>
          <w:szCs w:val="22"/>
        </w:rPr>
        <w:t xml:space="preserve"> story, the narrator carries with him the raw material of the story. Here </w:t>
      </w:r>
      <w:r>
        <w:rPr>
          <w:rFonts w:asciiTheme="minorHAnsi" w:hAnsiTheme="minorHAnsi" w:cstheme="minorHAnsi"/>
          <w:sz w:val="22"/>
          <w:szCs w:val="22"/>
        </w:rPr>
        <w:t>we</w:t>
      </w:r>
      <w:r w:rsidR="00881EBB" w:rsidRPr="00F1126C">
        <w:rPr>
          <w:rFonts w:asciiTheme="minorHAnsi" w:hAnsiTheme="minorHAnsi" w:cstheme="minorHAnsi"/>
          <w:sz w:val="22"/>
          <w:szCs w:val="22"/>
        </w:rPr>
        <w:t xml:space="preserve"> find </w:t>
      </w:r>
      <w:r w:rsidR="00881EBB" w:rsidRPr="00F1126C">
        <w:rPr>
          <w:rFonts w:asciiTheme="minorHAnsi" w:hAnsiTheme="minorHAnsi" w:cstheme="minorHAnsi"/>
          <w:i/>
          <w:iCs/>
          <w:sz w:val="22"/>
          <w:szCs w:val="22"/>
        </w:rPr>
        <w:t>both</w:t>
      </w:r>
      <w:r w:rsidR="00881EBB" w:rsidRPr="00F1126C">
        <w:rPr>
          <w:rFonts w:asciiTheme="minorHAnsi" w:hAnsiTheme="minorHAnsi" w:cstheme="minorHAnsi"/>
          <w:sz w:val="22"/>
          <w:szCs w:val="22"/>
        </w:rPr>
        <w:t>: the collective and the autobiographic memory</w:t>
      </w:r>
      <w:r>
        <w:rPr>
          <w:rFonts w:asciiTheme="minorHAnsi" w:hAnsiTheme="minorHAnsi" w:cstheme="minorHAnsi"/>
          <w:sz w:val="22"/>
          <w:szCs w:val="22"/>
        </w:rPr>
        <w:t xml:space="preserve">, </w:t>
      </w:r>
      <w:r w:rsidR="00881EBB" w:rsidRPr="00F1126C">
        <w:rPr>
          <w:rFonts w:asciiTheme="minorHAnsi" w:hAnsiTheme="minorHAnsi" w:cstheme="minorHAnsi"/>
          <w:sz w:val="22"/>
          <w:szCs w:val="22"/>
        </w:rPr>
        <w:t>meaning that collective, cultural and historical memory accompany and influence the personal /autobiographic.</w:t>
      </w:r>
      <w:r>
        <w:rPr>
          <w:rFonts w:asciiTheme="minorHAnsi" w:hAnsiTheme="minorHAnsi" w:cstheme="minorHAnsi"/>
          <w:sz w:val="22"/>
          <w:szCs w:val="22"/>
        </w:rPr>
        <w:t xml:space="preserve"> </w:t>
      </w:r>
      <w:r w:rsidR="005E3A72" w:rsidRPr="00F1126C">
        <w:rPr>
          <w:rFonts w:asciiTheme="minorHAnsi" w:hAnsiTheme="minorHAnsi" w:cstheme="minorHAnsi"/>
          <w:color w:val="000000" w:themeColor="text1"/>
          <w:sz w:val="22"/>
          <w:szCs w:val="22"/>
          <w:shd w:val="clear" w:color="auto" w:fill="FFFFFF"/>
        </w:rPr>
        <w:t xml:space="preserve">Thus, an individual's understanding of the past can be strongly linked to this group consciousness. Commemoration offers </w:t>
      </w:r>
      <w:r w:rsidR="005E3A72" w:rsidRPr="00F1126C">
        <w:rPr>
          <w:rFonts w:asciiTheme="minorHAnsi" w:hAnsiTheme="minorHAnsi" w:cstheme="minorHAnsi"/>
          <w:i/>
          <w:iCs/>
          <w:color w:val="000000" w:themeColor="text1"/>
          <w:sz w:val="22"/>
          <w:szCs w:val="22"/>
          <w:shd w:val="clear" w:color="auto" w:fill="FFFFFF"/>
        </w:rPr>
        <w:t>collective memory</w:t>
      </w:r>
      <w:r w:rsidR="005E3A72" w:rsidRPr="00F1126C">
        <w:rPr>
          <w:rFonts w:asciiTheme="minorHAnsi" w:hAnsiTheme="minorHAnsi" w:cstheme="minorHAnsi"/>
          <w:color w:val="000000" w:themeColor="text1"/>
          <w:sz w:val="22"/>
          <w:szCs w:val="22"/>
          <w:shd w:val="clear" w:color="auto" w:fill="FFFFFF"/>
        </w:rPr>
        <w:t xml:space="preserve"> tie to society and its conceptions where </w:t>
      </w:r>
      <w:r w:rsidR="005E3A72" w:rsidRPr="00F1126C">
        <w:rPr>
          <w:rFonts w:asciiTheme="minorHAnsi" w:hAnsiTheme="minorHAnsi" w:cstheme="minorHAnsi"/>
          <w:i/>
          <w:iCs/>
          <w:color w:val="000000" w:themeColor="text1"/>
          <w:sz w:val="22"/>
          <w:szCs w:val="22"/>
          <w:shd w:val="clear" w:color="auto" w:fill="FFFFFF"/>
        </w:rPr>
        <w:t>physical</w:t>
      </w:r>
      <w:r w:rsidR="005E3A72" w:rsidRPr="00F1126C">
        <w:rPr>
          <w:rFonts w:asciiTheme="minorHAnsi" w:hAnsiTheme="minorHAnsi" w:cstheme="minorHAnsi"/>
          <w:color w:val="000000" w:themeColor="text1"/>
          <w:sz w:val="22"/>
          <w:szCs w:val="22"/>
          <w:shd w:val="clear" w:color="auto" w:fill="FFFFFF"/>
        </w:rPr>
        <w:t xml:space="preserve"> monuments and rituals fix and affirm </w:t>
      </w:r>
      <w:r w:rsidR="005E3A72" w:rsidRPr="00F1126C">
        <w:rPr>
          <w:rFonts w:asciiTheme="minorHAnsi" w:hAnsiTheme="minorHAnsi" w:cstheme="minorHAnsi"/>
          <w:i/>
          <w:iCs/>
          <w:color w:val="000000" w:themeColor="text1"/>
          <w:sz w:val="22"/>
          <w:szCs w:val="22"/>
          <w:shd w:val="clear" w:color="auto" w:fill="FFFFFF"/>
        </w:rPr>
        <w:t>collectivity.</w:t>
      </w:r>
    </w:p>
    <w:p w14:paraId="33C8FD71" w14:textId="77777777" w:rsidR="00881EBB" w:rsidRPr="00F1126C" w:rsidRDefault="00881EBB" w:rsidP="00881EBB">
      <w:pPr>
        <w:rPr>
          <w:rFonts w:asciiTheme="minorHAnsi" w:hAnsiTheme="minorHAnsi" w:cstheme="minorHAnsi"/>
          <w:sz w:val="22"/>
          <w:szCs w:val="22"/>
        </w:rPr>
      </w:pPr>
    </w:p>
    <w:p w14:paraId="40AFB2A4" w14:textId="77777777" w:rsidR="007E4479" w:rsidRPr="00F1126C" w:rsidRDefault="007E4479" w:rsidP="007E4479">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 xml:space="preserve">It seems to be relatively easy to implant </w:t>
      </w:r>
      <w:r w:rsidRPr="000311A6">
        <w:rPr>
          <w:rFonts w:asciiTheme="minorHAnsi" w:hAnsiTheme="minorHAnsi" w:cstheme="minorHAnsi"/>
          <w:i/>
          <w:iCs/>
          <w:color w:val="000000" w:themeColor="text1"/>
          <w:sz w:val="22"/>
          <w:szCs w:val="22"/>
        </w:rPr>
        <w:t>false</w:t>
      </w:r>
      <w:r w:rsidRPr="00F1126C">
        <w:rPr>
          <w:rFonts w:asciiTheme="minorHAnsi" w:hAnsiTheme="minorHAnsi" w:cstheme="minorHAnsi"/>
          <w:color w:val="000000" w:themeColor="text1"/>
          <w:sz w:val="22"/>
          <w:szCs w:val="22"/>
        </w:rPr>
        <w:t xml:space="preserve"> and even </w:t>
      </w:r>
      <w:r w:rsidRPr="00F1126C">
        <w:rPr>
          <w:rFonts w:asciiTheme="minorHAnsi" w:hAnsiTheme="minorHAnsi" w:cstheme="minorHAnsi"/>
          <w:i/>
          <w:iCs/>
          <w:color w:val="000000" w:themeColor="text1"/>
          <w:sz w:val="22"/>
          <w:szCs w:val="22"/>
        </w:rPr>
        <w:t>fake</w:t>
      </w:r>
      <w:r w:rsidRPr="00F1126C">
        <w:rPr>
          <w:rFonts w:asciiTheme="minorHAnsi" w:hAnsiTheme="minorHAnsi" w:cstheme="minorHAnsi"/>
          <w:color w:val="000000" w:themeColor="text1"/>
          <w:sz w:val="22"/>
          <w:szCs w:val="22"/>
        </w:rPr>
        <w:t xml:space="preserve"> memories in people by prompting them with </w:t>
      </w:r>
      <w:r w:rsidRPr="000311A6">
        <w:rPr>
          <w:rFonts w:asciiTheme="minorHAnsi" w:hAnsiTheme="minorHAnsi" w:cstheme="minorHAnsi"/>
          <w:i/>
          <w:iCs/>
          <w:color w:val="000000" w:themeColor="text1"/>
          <w:sz w:val="22"/>
          <w:szCs w:val="22"/>
        </w:rPr>
        <w:t>fake evidence</w:t>
      </w:r>
      <w:r w:rsidRPr="00F1126C">
        <w:rPr>
          <w:rFonts w:asciiTheme="minorHAnsi" w:hAnsiTheme="minorHAnsi" w:cstheme="minorHAnsi"/>
          <w:color w:val="000000" w:themeColor="text1"/>
          <w:sz w:val="22"/>
          <w:szCs w:val="22"/>
        </w:rPr>
        <w:t xml:space="preserve">. </w:t>
      </w:r>
      <w:r w:rsidRPr="00F1126C">
        <w:rPr>
          <w:rFonts w:asciiTheme="minorHAnsi" w:hAnsiTheme="minorHAnsi" w:cstheme="minorHAnsi"/>
          <w:color w:val="000000" w:themeColor="text1"/>
          <w:sz w:val="22"/>
          <w:szCs w:val="22"/>
          <w:shd w:val="clear" w:color="auto" w:fill="FFFFFF"/>
        </w:rPr>
        <w:t xml:space="preserve">False information can influence people's beliefs and memories. It can even induce individuals to accuse another person of doing something they never did. </w:t>
      </w:r>
      <w:r w:rsidR="000311A6">
        <w:rPr>
          <w:rFonts w:asciiTheme="minorHAnsi" w:hAnsiTheme="minorHAnsi" w:cstheme="minorHAnsi"/>
          <w:color w:val="000000" w:themeColor="text1"/>
          <w:sz w:val="22"/>
          <w:szCs w:val="22"/>
          <w:shd w:val="clear" w:color="auto" w:fill="FFFFFF"/>
        </w:rPr>
        <w:t>F</w:t>
      </w:r>
      <w:r w:rsidRPr="00F1126C">
        <w:rPr>
          <w:rFonts w:asciiTheme="minorHAnsi" w:hAnsiTheme="minorHAnsi" w:cstheme="minorHAnsi"/>
          <w:color w:val="000000" w:themeColor="text1"/>
          <w:sz w:val="22"/>
          <w:szCs w:val="22"/>
          <w:shd w:val="clear" w:color="auto" w:fill="FFFFFF"/>
        </w:rPr>
        <w:t>abricated evidence may</w:t>
      </w:r>
      <w:r w:rsidR="000311A6">
        <w:rPr>
          <w:rFonts w:asciiTheme="minorHAnsi" w:hAnsiTheme="minorHAnsi" w:cstheme="minorHAnsi"/>
          <w:color w:val="000000" w:themeColor="text1"/>
          <w:sz w:val="22"/>
          <w:szCs w:val="22"/>
          <w:shd w:val="clear" w:color="auto" w:fill="FFFFFF"/>
        </w:rPr>
        <w:t xml:space="preserve"> even</w:t>
      </w:r>
      <w:r w:rsidRPr="00F1126C">
        <w:rPr>
          <w:rFonts w:asciiTheme="minorHAnsi" w:hAnsiTheme="minorHAnsi" w:cstheme="minorHAnsi"/>
          <w:color w:val="000000" w:themeColor="text1"/>
          <w:sz w:val="22"/>
          <w:szCs w:val="22"/>
          <w:shd w:val="clear" w:color="auto" w:fill="FFFFFF"/>
        </w:rPr>
        <w:t xml:space="preserve"> produce false eyewitness testimony</w:t>
      </w:r>
      <w:r w:rsidRPr="00F1126C">
        <w:rPr>
          <w:rFonts w:asciiTheme="minorHAnsi" w:hAnsiTheme="minorHAnsi" w:cstheme="minorHAnsi"/>
          <w:color w:val="000000" w:themeColor="text1"/>
          <w:sz w:val="22"/>
          <w:szCs w:val="22"/>
        </w:rPr>
        <w:t>.</w:t>
      </w:r>
    </w:p>
    <w:p w14:paraId="2F650835" w14:textId="77777777" w:rsidR="007E4479" w:rsidRPr="00F1126C" w:rsidRDefault="007E4479" w:rsidP="00042660">
      <w:pPr>
        <w:rPr>
          <w:rFonts w:asciiTheme="minorHAnsi" w:hAnsiTheme="minorHAnsi" w:cstheme="minorHAnsi"/>
          <w:color w:val="FF0000"/>
          <w:sz w:val="22"/>
          <w:szCs w:val="22"/>
          <w:shd w:val="clear" w:color="auto" w:fill="FFFFFF"/>
        </w:rPr>
      </w:pPr>
    </w:p>
    <w:p w14:paraId="51F8AFCC" w14:textId="77777777" w:rsidR="007E4479" w:rsidRPr="00F1126C" w:rsidRDefault="006121F4" w:rsidP="007E4479">
      <w:pPr>
        <w:pStyle w:val="Tekstopmerking"/>
        <w:rPr>
          <w:rFonts w:asciiTheme="minorHAnsi" w:hAnsiTheme="minorHAnsi" w:cstheme="minorHAnsi"/>
          <w:sz w:val="22"/>
          <w:szCs w:val="22"/>
        </w:rPr>
      </w:pPr>
      <w:r>
        <w:rPr>
          <w:rFonts w:asciiTheme="minorHAnsi" w:hAnsiTheme="minorHAnsi" w:cstheme="minorHAnsi"/>
          <w:sz w:val="22"/>
          <w:szCs w:val="22"/>
        </w:rPr>
        <w:t xml:space="preserve">And then there are </w:t>
      </w:r>
      <w:r w:rsidRPr="006121F4">
        <w:rPr>
          <w:rFonts w:asciiTheme="minorHAnsi" w:hAnsiTheme="minorHAnsi" w:cstheme="minorHAnsi"/>
          <w:i/>
          <w:iCs/>
          <w:sz w:val="22"/>
          <w:szCs w:val="22"/>
        </w:rPr>
        <w:t>unprocessed memories</w:t>
      </w:r>
      <w:r>
        <w:rPr>
          <w:rFonts w:asciiTheme="minorHAnsi" w:hAnsiTheme="minorHAnsi" w:cstheme="minorHAnsi"/>
          <w:sz w:val="22"/>
          <w:szCs w:val="22"/>
        </w:rPr>
        <w:t xml:space="preserve">. </w:t>
      </w:r>
      <w:r w:rsidR="007E4479" w:rsidRPr="00F1126C">
        <w:rPr>
          <w:rFonts w:asciiTheme="minorHAnsi" w:hAnsiTheme="minorHAnsi" w:cstheme="minorHAnsi"/>
          <w:sz w:val="22"/>
          <w:szCs w:val="22"/>
        </w:rPr>
        <w:t xml:space="preserve">With respect to narrative and trauma one may state that traumatic experiences describe negative effects and the simple invitation to tell or repeat the traumatic stories has the undesired </w:t>
      </w:r>
      <w:r>
        <w:rPr>
          <w:rFonts w:asciiTheme="minorHAnsi" w:hAnsiTheme="minorHAnsi" w:cstheme="minorHAnsi"/>
          <w:sz w:val="22"/>
          <w:szCs w:val="22"/>
        </w:rPr>
        <w:t>effect</w:t>
      </w:r>
      <w:r w:rsidR="007E4479" w:rsidRPr="00F1126C">
        <w:rPr>
          <w:rFonts w:asciiTheme="minorHAnsi" w:hAnsiTheme="minorHAnsi" w:cstheme="minorHAnsi"/>
          <w:sz w:val="22"/>
          <w:szCs w:val="22"/>
        </w:rPr>
        <w:t xml:space="preserve"> of re-traumatisation. Simply “talking about” or storying traumatic experiences does not ensure healing, </w:t>
      </w:r>
      <w:r>
        <w:rPr>
          <w:rFonts w:asciiTheme="minorHAnsi" w:hAnsiTheme="minorHAnsi" w:cstheme="minorHAnsi"/>
          <w:sz w:val="22"/>
          <w:szCs w:val="22"/>
        </w:rPr>
        <w:t>not for</w:t>
      </w:r>
      <w:r w:rsidR="007E4479" w:rsidRPr="00F1126C">
        <w:rPr>
          <w:rFonts w:asciiTheme="minorHAnsi" w:hAnsiTheme="minorHAnsi" w:cstheme="minorHAnsi"/>
          <w:sz w:val="22"/>
          <w:szCs w:val="22"/>
        </w:rPr>
        <w:t xml:space="preserve"> the individual </w:t>
      </w:r>
      <w:r>
        <w:rPr>
          <w:rFonts w:asciiTheme="minorHAnsi" w:hAnsiTheme="minorHAnsi" w:cstheme="minorHAnsi"/>
          <w:sz w:val="22"/>
          <w:szCs w:val="22"/>
        </w:rPr>
        <w:t>and not</w:t>
      </w:r>
      <w:r w:rsidR="007E4479" w:rsidRPr="00F1126C">
        <w:rPr>
          <w:rFonts w:asciiTheme="minorHAnsi" w:hAnsiTheme="minorHAnsi" w:cstheme="minorHAnsi"/>
          <w:sz w:val="22"/>
          <w:szCs w:val="22"/>
        </w:rPr>
        <w:t xml:space="preserve"> for communities.</w:t>
      </w:r>
    </w:p>
    <w:p w14:paraId="4C7CF715" w14:textId="77777777" w:rsidR="007E4479" w:rsidRPr="00DF3D23" w:rsidRDefault="00DF3D23" w:rsidP="00DF3D23">
      <w:pPr>
        <w:pStyle w:val="Tekstopmerking"/>
        <w:rPr>
          <w:rFonts w:asciiTheme="minorHAnsi" w:hAnsiTheme="minorHAnsi" w:cstheme="minorHAnsi"/>
          <w:color w:val="000000" w:themeColor="text1"/>
          <w:sz w:val="22"/>
          <w:szCs w:val="22"/>
        </w:rPr>
      </w:pPr>
      <w:r w:rsidRPr="00DF3D23">
        <w:rPr>
          <w:rFonts w:asciiTheme="minorHAnsi" w:eastAsia="Verdana" w:hAnsiTheme="minorHAnsi" w:cstheme="minorHAnsi"/>
          <w:sz w:val="22"/>
          <w:szCs w:val="22"/>
        </w:rPr>
        <w:t>However, there is a belief in resilience and in the</w:t>
      </w:r>
      <w:r w:rsidR="007E4479" w:rsidRPr="00DF3D23">
        <w:rPr>
          <w:rFonts w:asciiTheme="minorHAnsi" w:hAnsiTheme="minorHAnsi" w:cstheme="minorHAnsi"/>
          <w:color w:val="000000" w:themeColor="text1"/>
          <w:sz w:val="22"/>
          <w:szCs w:val="22"/>
        </w:rPr>
        <w:t xml:space="preserve"> freedom to choose how </w:t>
      </w:r>
      <w:r w:rsidRPr="00DF3D23">
        <w:rPr>
          <w:rFonts w:asciiTheme="minorHAnsi" w:hAnsiTheme="minorHAnsi" w:cstheme="minorHAnsi"/>
          <w:color w:val="000000" w:themeColor="text1"/>
          <w:sz w:val="22"/>
          <w:szCs w:val="22"/>
        </w:rPr>
        <w:t>one</w:t>
      </w:r>
      <w:r w:rsidR="007E4479" w:rsidRPr="00DF3D23">
        <w:rPr>
          <w:rFonts w:asciiTheme="minorHAnsi" w:hAnsiTheme="minorHAnsi" w:cstheme="minorHAnsi"/>
          <w:color w:val="000000" w:themeColor="text1"/>
          <w:sz w:val="22"/>
          <w:szCs w:val="22"/>
        </w:rPr>
        <w:t xml:space="preserve"> will respond to the situation. One can support each other, and narrative approaches can be of assistance and facilitate </w:t>
      </w:r>
      <w:r w:rsidRPr="00DF3D23">
        <w:rPr>
          <w:rFonts w:asciiTheme="minorHAnsi" w:hAnsiTheme="minorHAnsi" w:cstheme="minorHAnsi"/>
          <w:color w:val="000000" w:themeColor="text1"/>
          <w:sz w:val="22"/>
          <w:szCs w:val="22"/>
        </w:rPr>
        <w:t>the de-construction of (traumatic) memories</w:t>
      </w:r>
      <w:r w:rsidR="007E4479" w:rsidRPr="00DF3D23">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br/>
      </w:r>
      <w:r w:rsidR="007E4479" w:rsidRPr="00F1126C">
        <w:rPr>
          <w:rFonts w:asciiTheme="minorHAnsi" w:hAnsiTheme="minorHAnsi" w:cstheme="minorHAnsi"/>
          <w:sz w:val="22"/>
          <w:szCs w:val="22"/>
        </w:rPr>
        <w:t xml:space="preserve">In order to safeguard the co-construction of alternative meanings about someone’s (or some community’s) life, which was endangered and traumatized, a narrative facilitator </w:t>
      </w:r>
      <w:r>
        <w:rPr>
          <w:rFonts w:asciiTheme="minorHAnsi" w:hAnsiTheme="minorHAnsi" w:cstheme="minorHAnsi"/>
          <w:sz w:val="22"/>
          <w:szCs w:val="22"/>
        </w:rPr>
        <w:t>can create an initial</w:t>
      </w:r>
      <w:r w:rsidR="007E4479" w:rsidRPr="00F1126C">
        <w:rPr>
          <w:rFonts w:asciiTheme="minorHAnsi" w:hAnsiTheme="minorHAnsi" w:cstheme="minorHAnsi"/>
          <w:sz w:val="22"/>
          <w:szCs w:val="22"/>
        </w:rPr>
        <w:t xml:space="preserve"> platform for alternative, desirable descriptions of intentional identity</w:t>
      </w:r>
      <w:r>
        <w:rPr>
          <w:rFonts w:asciiTheme="minorHAnsi" w:hAnsiTheme="minorHAnsi" w:cstheme="minorHAnsi"/>
          <w:sz w:val="22"/>
          <w:szCs w:val="22"/>
        </w:rPr>
        <w:t>. B</w:t>
      </w:r>
      <w:r w:rsidR="007E4479" w:rsidRPr="00F1126C">
        <w:rPr>
          <w:rFonts w:asciiTheme="minorHAnsi" w:hAnsiTheme="minorHAnsi" w:cstheme="minorHAnsi"/>
          <w:sz w:val="22"/>
          <w:szCs w:val="22"/>
        </w:rPr>
        <w:t xml:space="preserve">uilding such platforms of preferred personal description and understanding </w:t>
      </w:r>
      <w:r>
        <w:rPr>
          <w:rFonts w:asciiTheme="minorHAnsi" w:hAnsiTheme="minorHAnsi" w:cstheme="minorHAnsi"/>
          <w:sz w:val="22"/>
          <w:szCs w:val="22"/>
        </w:rPr>
        <w:t>creates</w:t>
      </w:r>
      <w:r w:rsidR="007E4479" w:rsidRPr="00F1126C">
        <w:rPr>
          <w:rFonts w:asciiTheme="minorHAnsi" w:hAnsiTheme="minorHAnsi" w:cstheme="minorHAnsi"/>
          <w:sz w:val="22"/>
          <w:szCs w:val="22"/>
        </w:rPr>
        <w:t xml:space="preserve"> ground for further exploration of traumatic experiences, their effects, and the resulting ideas, which can fuel agency. </w:t>
      </w:r>
    </w:p>
    <w:p w14:paraId="711FAF87" w14:textId="77777777" w:rsidR="00881EBB" w:rsidRPr="00FD6608" w:rsidRDefault="00881EBB" w:rsidP="00042660">
      <w:pPr>
        <w:autoSpaceDE w:val="0"/>
        <w:autoSpaceDN w:val="0"/>
        <w:adjustRightInd w:val="0"/>
        <w:rPr>
          <w:rFonts w:asciiTheme="minorHAnsi" w:eastAsiaTheme="minorHAnsi" w:hAnsiTheme="minorHAnsi" w:cstheme="minorHAnsi"/>
          <w:b/>
          <w:bCs/>
          <w:lang w:eastAsia="en-US"/>
        </w:rPr>
      </w:pPr>
      <w:r w:rsidRPr="00FD6608">
        <w:rPr>
          <w:rFonts w:asciiTheme="minorHAnsi" w:eastAsiaTheme="minorHAnsi" w:hAnsiTheme="minorHAnsi" w:cstheme="minorHAnsi"/>
          <w:b/>
          <w:bCs/>
          <w:lang w:eastAsia="en-US"/>
        </w:rPr>
        <w:t xml:space="preserve">Chapter 8 </w:t>
      </w:r>
      <w:r w:rsidR="004B1318" w:rsidRPr="00FD6608">
        <w:rPr>
          <w:rFonts w:asciiTheme="minorHAnsi" w:eastAsiaTheme="minorHAnsi" w:hAnsiTheme="minorHAnsi" w:cstheme="minorHAnsi"/>
          <w:b/>
          <w:bCs/>
          <w:lang w:eastAsia="en-US"/>
        </w:rPr>
        <w:t>–</w:t>
      </w:r>
      <w:r w:rsidRPr="00FD6608">
        <w:rPr>
          <w:rFonts w:asciiTheme="minorHAnsi" w:eastAsiaTheme="minorHAnsi" w:hAnsiTheme="minorHAnsi" w:cstheme="minorHAnsi"/>
          <w:b/>
          <w:bCs/>
          <w:lang w:eastAsia="en-US"/>
        </w:rPr>
        <w:t xml:space="preserve"> </w:t>
      </w:r>
      <w:r w:rsidR="004B1318" w:rsidRPr="00FD6608">
        <w:rPr>
          <w:rFonts w:asciiTheme="minorHAnsi" w:eastAsiaTheme="minorHAnsi" w:hAnsiTheme="minorHAnsi" w:cstheme="minorHAnsi"/>
          <w:b/>
          <w:bCs/>
          <w:lang w:eastAsia="en-US"/>
        </w:rPr>
        <w:t>Identity and (life) narratives</w:t>
      </w:r>
    </w:p>
    <w:p w14:paraId="679DB225" w14:textId="0C271966" w:rsidR="00C35A3D" w:rsidRDefault="004B1318" w:rsidP="004B1318">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Identity cannot be seen separate from stories. The concept of identity, its (erratic) fluidity</w:t>
      </w:r>
      <w:r w:rsidR="00042581">
        <w:rPr>
          <w:rFonts w:asciiTheme="minorHAnsi" w:hAnsiTheme="minorHAnsi" w:cstheme="minorHAnsi"/>
          <w:color w:val="000000" w:themeColor="text1"/>
          <w:sz w:val="22"/>
          <w:szCs w:val="22"/>
        </w:rPr>
        <w:t>,</w:t>
      </w:r>
      <w:r w:rsidRPr="00F1126C">
        <w:rPr>
          <w:rFonts w:asciiTheme="minorHAnsi" w:hAnsiTheme="minorHAnsi" w:cstheme="minorHAnsi"/>
          <w:color w:val="000000" w:themeColor="text1"/>
          <w:sz w:val="22"/>
          <w:szCs w:val="22"/>
        </w:rPr>
        <w:t xml:space="preserve"> its influence on the individual and the group, contributes to belonging, comparison, inclusion, and exclusion. </w:t>
      </w:r>
    </w:p>
    <w:p w14:paraId="27C8290F" w14:textId="77777777" w:rsidR="004B1318" w:rsidRPr="00F1126C" w:rsidRDefault="004B1318" w:rsidP="004B1318">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Narrative identities can differ under circumstances, but some personal identity narratives can be rigid and dominate one’s life. Group narratives can become rigid and dominant as well and lead to (judgemental and discriminating) societal discourses, as already mentioned earlier. All identity narratives have a (hi)story and can be the cause of conflicts.</w:t>
      </w:r>
    </w:p>
    <w:p w14:paraId="44DBE257" w14:textId="77777777" w:rsidR="004B1318" w:rsidRPr="00F1126C" w:rsidRDefault="004B1318" w:rsidP="00042660">
      <w:pPr>
        <w:autoSpaceDE w:val="0"/>
        <w:autoSpaceDN w:val="0"/>
        <w:adjustRightInd w:val="0"/>
        <w:rPr>
          <w:rFonts w:asciiTheme="minorHAnsi" w:eastAsiaTheme="minorHAnsi" w:hAnsiTheme="minorHAnsi" w:cstheme="minorHAnsi"/>
          <w:sz w:val="22"/>
          <w:szCs w:val="22"/>
          <w:lang w:eastAsia="en-US"/>
        </w:rPr>
      </w:pPr>
    </w:p>
    <w:p w14:paraId="4286FECB" w14:textId="77777777" w:rsidR="00042660" w:rsidRPr="00F1126C" w:rsidRDefault="00F04869" w:rsidP="00042660">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 xml:space="preserve">identities can be considered as </w:t>
      </w:r>
      <w:r w:rsidRPr="00F1126C">
        <w:rPr>
          <w:rFonts w:asciiTheme="minorHAnsi" w:hAnsiTheme="minorHAnsi" w:cstheme="minorHAnsi"/>
          <w:i/>
          <w:color w:val="000000" w:themeColor="text1"/>
          <w:sz w:val="22"/>
          <w:szCs w:val="22"/>
        </w:rPr>
        <w:t>situated performances</w:t>
      </w:r>
      <w:r w:rsidRPr="00F1126C">
        <w:rPr>
          <w:rFonts w:asciiTheme="minorHAnsi" w:hAnsiTheme="minorHAnsi" w:cstheme="minorHAnsi"/>
          <w:color w:val="000000" w:themeColor="text1"/>
          <w:sz w:val="22"/>
          <w:szCs w:val="22"/>
        </w:rPr>
        <w:t xml:space="preserve"> </w:t>
      </w:r>
      <w:r w:rsidR="00C35A3D">
        <w:rPr>
          <w:rFonts w:asciiTheme="minorHAnsi" w:hAnsiTheme="minorHAnsi" w:cstheme="minorHAnsi"/>
          <w:color w:val="000000" w:themeColor="text1"/>
          <w:sz w:val="22"/>
          <w:szCs w:val="22"/>
        </w:rPr>
        <w:t>:</w:t>
      </w:r>
      <w:r w:rsidRPr="00F1126C">
        <w:rPr>
          <w:rFonts w:asciiTheme="minorHAnsi" w:hAnsiTheme="minorHAnsi" w:cstheme="minorHAnsi"/>
          <w:color w:val="000000" w:themeColor="text1"/>
          <w:sz w:val="22"/>
          <w:szCs w:val="22"/>
        </w:rPr>
        <w:t xml:space="preserve"> people tell and enact as many different kinds of stories in social life as there are social situations within which to tell and enact them</w:t>
      </w:r>
    </w:p>
    <w:p w14:paraId="4FE98DC2" w14:textId="77777777" w:rsidR="00F04869" w:rsidRPr="00F1126C" w:rsidRDefault="00F04869" w:rsidP="00042660">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 xml:space="preserve">Thus, identity is akin to a polyphonic novel that is authored by many different voices within </w:t>
      </w:r>
      <w:r w:rsidR="00C35A3D">
        <w:rPr>
          <w:rFonts w:asciiTheme="minorHAnsi" w:hAnsiTheme="minorHAnsi" w:cstheme="minorHAnsi"/>
          <w:color w:val="000000" w:themeColor="text1"/>
          <w:sz w:val="22"/>
          <w:szCs w:val="22"/>
        </w:rPr>
        <w:t>a</w:t>
      </w:r>
      <w:r w:rsidRPr="00F1126C">
        <w:rPr>
          <w:rFonts w:asciiTheme="minorHAnsi" w:hAnsiTheme="minorHAnsi" w:cstheme="minorHAnsi"/>
          <w:color w:val="000000" w:themeColor="text1"/>
          <w:sz w:val="22"/>
          <w:szCs w:val="22"/>
        </w:rPr>
        <w:t xml:space="preserve"> person, all of whom engage in dialogue with each other and with flesh-and-blood characters in the external world</w:t>
      </w:r>
      <w:r w:rsidR="00C35A3D">
        <w:rPr>
          <w:rFonts w:asciiTheme="minorHAnsi" w:hAnsiTheme="minorHAnsi" w:cstheme="minorHAnsi"/>
          <w:color w:val="000000" w:themeColor="text1"/>
          <w:sz w:val="22"/>
          <w:szCs w:val="22"/>
        </w:rPr>
        <w:t>.</w:t>
      </w:r>
    </w:p>
    <w:p w14:paraId="4DF0276A" w14:textId="77777777" w:rsidR="00F04869" w:rsidRPr="00F1126C" w:rsidRDefault="00F04869" w:rsidP="00042660">
      <w:pPr>
        <w:rPr>
          <w:rFonts w:asciiTheme="minorHAnsi" w:hAnsiTheme="minorHAnsi" w:cstheme="minorHAnsi"/>
          <w:color w:val="000000" w:themeColor="text1"/>
          <w:sz w:val="22"/>
          <w:szCs w:val="22"/>
        </w:rPr>
      </w:pPr>
    </w:p>
    <w:p w14:paraId="1124E27B" w14:textId="77777777" w:rsidR="00F04869" w:rsidRPr="00F1126C" w:rsidRDefault="00F04869" w:rsidP="00042660">
      <w:pPr>
        <w:rPr>
          <w:rFonts w:asciiTheme="minorHAnsi" w:hAnsiTheme="minorHAnsi" w:cstheme="minorHAnsi"/>
          <w:b/>
          <w:bCs/>
          <w:sz w:val="22"/>
          <w:szCs w:val="22"/>
        </w:rPr>
      </w:pPr>
      <w:r w:rsidRPr="00F1126C">
        <w:rPr>
          <w:rFonts w:asciiTheme="minorHAnsi" w:hAnsiTheme="minorHAnsi" w:cstheme="minorHAnsi"/>
          <w:color w:val="000000" w:themeColor="text1"/>
          <w:sz w:val="22"/>
          <w:szCs w:val="22"/>
        </w:rPr>
        <w:lastRenderedPageBreak/>
        <w:t>Considering the identity as a narrative gives us to focus on six important principles:</w:t>
      </w:r>
    </w:p>
    <w:p w14:paraId="4F113B69" w14:textId="77777777" w:rsidR="00F04869" w:rsidRPr="00F1126C" w:rsidRDefault="00F04869" w:rsidP="00F04869">
      <w:pPr>
        <w:pStyle w:val="Voettekst"/>
        <w:numPr>
          <w:ilvl w:val="0"/>
          <w:numId w:val="1"/>
        </w:numPr>
        <w:tabs>
          <w:tab w:val="clear" w:pos="4536"/>
          <w:tab w:val="clear" w:pos="9072"/>
          <w:tab w:val="left" w:pos="708"/>
          <w:tab w:val="left" w:pos="1416"/>
          <w:tab w:val="left" w:pos="2124"/>
          <w:tab w:val="left" w:pos="2832"/>
          <w:tab w:val="left" w:pos="3540"/>
          <w:tab w:val="center" w:pos="4153"/>
          <w:tab w:val="left" w:pos="4248"/>
          <w:tab w:val="left" w:pos="4956"/>
          <w:tab w:val="right" w:pos="8306"/>
        </w:tabs>
        <w:ind w:left="284" w:hanging="284"/>
        <w:rPr>
          <w:rFonts w:cstheme="minorHAnsi"/>
          <w:color w:val="000000" w:themeColor="text1"/>
          <w:sz w:val="22"/>
          <w:szCs w:val="22"/>
        </w:rPr>
      </w:pPr>
      <w:r w:rsidRPr="00F1126C">
        <w:rPr>
          <w:rFonts w:cstheme="minorHAnsi"/>
          <w:b/>
          <w:color w:val="000000" w:themeColor="text1"/>
          <w:sz w:val="22"/>
          <w:szCs w:val="22"/>
        </w:rPr>
        <w:t>The Self is storied</w:t>
      </w:r>
      <w:r w:rsidR="00C35A3D">
        <w:rPr>
          <w:rFonts w:cstheme="minorHAnsi"/>
          <w:b/>
          <w:color w:val="000000" w:themeColor="text1"/>
          <w:sz w:val="22"/>
          <w:szCs w:val="22"/>
        </w:rPr>
        <w:t>:</w:t>
      </w:r>
      <w:r w:rsidRPr="00F1126C">
        <w:rPr>
          <w:rFonts w:cstheme="minorHAnsi"/>
          <w:b/>
          <w:color w:val="000000" w:themeColor="text1"/>
          <w:sz w:val="22"/>
          <w:szCs w:val="22"/>
        </w:rPr>
        <w:t xml:space="preserve"> </w:t>
      </w:r>
      <w:r w:rsidRPr="00F1126C">
        <w:rPr>
          <w:rFonts w:cstheme="minorHAnsi"/>
          <w:color w:val="000000" w:themeColor="text1"/>
          <w:sz w:val="22"/>
          <w:szCs w:val="22"/>
        </w:rPr>
        <w:t>The Self is both the storyteller and the stories that are told</w:t>
      </w:r>
    </w:p>
    <w:p w14:paraId="632103DC" w14:textId="77777777" w:rsidR="00F04869" w:rsidRPr="00C35A3D" w:rsidRDefault="00F04869" w:rsidP="00C35A3D">
      <w:pPr>
        <w:pStyle w:val="Voettekst"/>
        <w:numPr>
          <w:ilvl w:val="0"/>
          <w:numId w:val="1"/>
        </w:numPr>
        <w:tabs>
          <w:tab w:val="clear" w:pos="4536"/>
          <w:tab w:val="clear" w:pos="9072"/>
          <w:tab w:val="left" w:pos="708"/>
          <w:tab w:val="left" w:pos="1416"/>
          <w:tab w:val="left" w:pos="2124"/>
          <w:tab w:val="left" w:pos="2832"/>
          <w:tab w:val="left" w:pos="3540"/>
          <w:tab w:val="center" w:pos="4153"/>
          <w:tab w:val="left" w:pos="4248"/>
          <w:tab w:val="left" w:pos="4956"/>
          <w:tab w:val="right" w:pos="8306"/>
        </w:tabs>
        <w:ind w:left="284" w:hanging="284"/>
        <w:rPr>
          <w:rFonts w:cstheme="minorHAnsi"/>
          <w:b/>
          <w:color w:val="000000" w:themeColor="text1"/>
          <w:sz w:val="22"/>
          <w:szCs w:val="22"/>
          <w:u w:color="000000"/>
          <w:shd w:val="clear" w:color="auto" w:fill="FFFFFF"/>
        </w:rPr>
      </w:pPr>
      <w:r w:rsidRPr="00F1126C">
        <w:rPr>
          <w:rFonts w:cstheme="minorHAnsi"/>
          <w:b/>
          <w:color w:val="000000" w:themeColor="text1"/>
          <w:sz w:val="22"/>
          <w:szCs w:val="22"/>
          <w:u w:color="000000"/>
          <w:shd w:val="clear" w:color="auto" w:fill="FFFFFF"/>
        </w:rPr>
        <w:t>Stories integrate lives</w:t>
      </w:r>
      <w:r w:rsidR="00C35A3D">
        <w:rPr>
          <w:rFonts w:cstheme="minorHAnsi"/>
          <w:b/>
          <w:color w:val="000000" w:themeColor="text1"/>
          <w:sz w:val="22"/>
          <w:szCs w:val="22"/>
          <w:u w:color="000000"/>
          <w:shd w:val="clear" w:color="auto" w:fill="FFFFFF"/>
        </w:rPr>
        <w:t xml:space="preserve">: </w:t>
      </w:r>
      <w:r w:rsidR="00C35A3D" w:rsidRPr="00C35A3D">
        <w:rPr>
          <w:rFonts w:cstheme="minorHAnsi"/>
          <w:color w:val="000000" w:themeColor="text1"/>
          <w:sz w:val="22"/>
          <w:szCs w:val="22"/>
          <w:u w:color="000000"/>
          <w:shd w:val="clear" w:color="auto" w:fill="FFFFFF"/>
        </w:rPr>
        <w:t>D</w:t>
      </w:r>
      <w:r w:rsidRPr="00C35A3D">
        <w:rPr>
          <w:rFonts w:cstheme="minorHAnsi"/>
          <w:color w:val="000000" w:themeColor="text1"/>
          <w:sz w:val="22"/>
          <w:szCs w:val="22"/>
          <w:u w:color="000000"/>
          <w:shd w:val="clear" w:color="auto" w:fill="FFFFFF"/>
        </w:rPr>
        <w:t xml:space="preserve">isparate ideas, characters, happenings, and other elements of life </w:t>
      </w:r>
      <w:r w:rsidR="00C35A3D" w:rsidRPr="00C35A3D">
        <w:rPr>
          <w:rFonts w:cstheme="minorHAnsi"/>
          <w:color w:val="000000" w:themeColor="text1"/>
          <w:sz w:val="22"/>
          <w:szCs w:val="22"/>
          <w:u w:color="000000"/>
          <w:shd w:val="clear" w:color="auto" w:fill="FFFFFF"/>
        </w:rPr>
        <w:t>are brought toget</w:t>
      </w:r>
      <w:r w:rsidR="00C35A3D">
        <w:rPr>
          <w:rFonts w:cstheme="minorHAnsi"/>
          <w:color w:val="000000" w:themeColor="text1"/>
          <w:sz w:val="22"/>
          <w:szCs w:val="22"/>
          <w:u w:color="000000"/>
          <w:shd w:val="clear" w:color="auto" w:fill="FFFFFF"/>
        </w:rPr>
        <w:t>h</w:t>
      </w:r>
      <w:r w:rsidR="00C35A3D" w:rsidRPr="00C35A3D">
        <w:rPr>
          <w:rFonts w:cstheme="minorHAnsi"/>
          <w:color w:val="000000" w:themeColor="text1"/>
          <w:sz w:val="22"/>
          <w:szCs w:val="22"/>
          <w:u w:color="000000"/>
          <w:shd w:val="clear" w:color="auto" w:fill="FFFFFF"/>
        </w:rPr>
        <w:t>er in an understandable frame.</w:t>
      </w:r>
    </w:p>
    <w:p w14:paraId="049DEB2A" w14:textId="77777777" w:rsidR="00F04869" w:rsidRPr="00C35A3D" w:rsidRDefault="00F04869" w:rsidP="00C35A3D">
      <w:pPr>
        <w:pStyle w:val="Voettekst"/>
        <w:numPr>
          <w:ilvl w:val="0"/>
          <w:numId w:val="1"/>
        </w:numPr>
        <w:tabs>
          <w:tab w:val="clear" w:pos="4536"/>
          <w:tab w:val="clear" w:pos="9072"/>
          <w:tab w:val="left" w:pos="708"/>
          <w:tab w:val="left" w:pos="1416"/>
          <w:tab w:val="left" w:pos="2124"/>
          <w:tab w:val="left" w:pos="2832"/>
          <w:tab w:val="left" w:pos="3540"/>
          <w:tab w:val="center" w:pos="4153"/>
          <w:tab w:val="left" w:pos="4248"/>
          <w:tab w:val="left" w:pos="4956"/>
          <w:tab w:val="right" w:pos="8306"/>
        </w:tabs>
        <w:ind w:left="284" w:hanging="284"/>
        <w:rPr>
          <w:rFonts w:cstheme="minorHAnsi"/>
          <w:b/>
          <w:color w:val="000000" w:themeColor="text1"/>
          <w:sz w:val="22"/>
          <w:szCs w:val="22"/>
          <w:u w:color="000000"/>
          <w:shd w:val="clear" w:color="auto" w:fill="FFFFFF"/>
        </w:rPr>
      </w:pPr>
      <w:r w:rsidRPr="00F1126C">
        <w:rPr>
          <w:rFonts w:cstheme="minorHAnsi"/>
          <w:b/>
          <w:color w:val="000000" w:themeColor="text1"/>
          <w:sz w:val="22"/>
          <w:szCs w:val="22"/>
          <w:u w:color="000000"/>
          <w:shd w:val="clear" w:color="auto" w:fill="FFFFFF"/>
        </w:rPr>
        <w:t>Stories are told in social relationships</w:t>
      </w:r>
      <w:r w:rsidR="00C35A3D">
        <w:rPr>
          <w:rFonts w:cstheme="minorHAnsi"/>
          <w:b/>
          <w:color w:val="000000" w:themeColor="text1"/>
          <w:sz w:val="22"/>
          <w:szCs w:val="22"/>
          <w:u w:color="000000"/>
          <w:shd w:val="clear" w:color="auto" w:fill="FFFFFF"/>
        </w:rPr>
        <w:t xml:space="preserve">: </w:t>
      </w:r>
      <w:r w:rsidRPr="00C35A3D">
        <w:rPr>
          <w:rFonts w:cstheme="minorHAnsi"/>
          <w:color w:val="000000" w:themeColor="text1"/>
          <w:sz w:val="22"/>
          <w:szCs w:val="22"/>
          <w:u w:color="000000"/>
          <w:shd w:val="clear" w:color="auto" w:fill="FFFFFF"/>
        </w:rPr>
        <w:t>People narrate personal events in different ways for different listeners</w:t>
      </w:r>
    </w:p>
    <w:p w14:paraId="39534E60" w14:textId="77777777" w:rsidR="00F04869" w:rsidRPr="00F1126C" w:rsidRDefault="00F04869" w:rsidP="00F04869">
      <w:pPr>
        <w:pStyle w:val="Voettekst"/>
        <w:numPr>
          <w:ilvl w:val="0"/>
          <w:numId w:val="1"/>
        </w:numPr>
        <w:tabs>
          <w:tab w:val="clear" w:pos="4536"/>
          <w:tab w:val="clear" w:pos="9072"/>
          <w:tab w:val="left" w:pos="142"/>
          <w:tab w:val="left" w:pos="708"/>
          <w:tab w:val="left" w:pos="1416"/>
          <w:tab w:val="left" w:pos="2124"/>
          <w:tab w:val="left" w:pos="2832"/>
          <w:tab w:val="left" w:pos="3540"/>
          <w:tab w:val="center" w:pos="4153"/>
          <w:tab w:val="left" w:pos="4248"/>
          <w:tab w:val="left" w:pos="4956"/>
          <w:tab w:val="right" w:pos="8306"/>
        </w:tabs>
        <w:ind w:left="284" w:hanging="284"/>
        <w:rPr>
          <w:rFonts w:cstheme="minorHAnsi"/>
          <w:b/>
          <w:color w:val="000000" w:themeColor="text1"/>
          <w:sz w:val="22"/>
          <w:szCs w:val="22"/>
          <w:u w:color="000000"/>
          <w:shd w:val="clear" w:color="auto" w:fill="FFFFFF"/>
        </w:rPr>
      </w:pPr>
      <w:r w:rsidRPr="00F1126C">
        <w:rPr>
          <w:rFonts w:cstheme="minorHAnsi"/>
          <w:b/>
          <w:color w:val="000000" w:themeColor="text1"/>
          <w:sz w:val="22"/>
          <w:szCs w:val="22"/>
          <w:u w:color="000000"/>
          <w:shd w:val="clear" w:color="auto" w:fill="FFFFFF"/>
        </w:rPr>
        <w:t>Stories change over time</w:t>
      </w:r>
    </w:p>
    <w:p w14:paraId="4BF2817B" w14:textId="77777777" w:rsidR="00F04869" w:rsidRPr="00F1126C" w:rsidRDefault="00F04869" w:rsidP="00F04869">
      <w:pPr>
        <w:pStyle w:val="Voettekst"/>
        <w:tabs>
          <w:tab w:val="left" w:pos="708"/>
          <w:tab w:val="left" w:pos="1416"/>
          <w:tab w:val="left" w:pos="2124"/>
          <w:tab w:val="left" w:pos="2832"/>
          <w:tab w:val="left" w:pos="3540"/>
          <w:tab w:val="left" w:pos="4248"/>
          <w:tab w:val="left" w:pos="4956"/>
        </w:tabs>
        <w:ind w:left="284"/>
        <w:rPr>
          <w:rFonts w:cstheme="minorHAnsi"/>
          <w:color w:val="000000" w:themeColor="text1"/>
          <w:sz w:val="22"/>
          <w:szCs w:val="22"/>
          <w:u w:color="000000"/>
          <w:shd w:val="clear" w:color="auto" w:fill="FFFFFF"/>
        </w:rPr>
      </w:pPr>
      <w:r w:rsidRPr="00F1126C">
        <w:rPr>
          <w:rFonts w:cstheme="minorHAnsi"/>
          <w:color w:val="000000" w:themeColor="text1"/>
          <w:sz w:val="22"/>
          <w:szCs w:val="22"/>
          <w:u w:color="000000"/>
          <w:shd w:val="clear" w:color="auto" w:fill="FFFFFF"/>
        </w:rPr>
        <w:t xml:space="preserve">Autobiographical memory is unstable. </w:t>
      </w:r>
      <w:r w:rsidR="00C35A3D">
        <w:rPr>
          <w:rFonts w:cstheme="minorHAnsi"/>
          <w:color w:val="000000" w:themeColor="text1"/>
          <w:sz w:val="22"/>
          <w:szCs w:val="22"/>
          <w:u w:color="000000"/>
          <w:shd w:val="clear" w:color="auto" w:fill="FFFFFF"/>
        </w:rPr>
        <w:t>O</w:t>
      </w:r>
      <w:r w:rsidRPr="00F1126C">
        <w:rPr>
          <w:rFonts w:cstheme="minorHAnsi"/>
          <w:color w:val="000000" w:themeColor="text1"/>
          <w:sz w:val="22"/>
          <w:szCs w:val="22"/>
          <w:u w:color="000000"/>
          <w:shd w:val="clear" w:color="auto" w:fill="FFFFFF"/>
        </w:rPr>
        <w:t xml:space="preserve">ver time, </w:t>
      </w:r>
      <w:r w:rsidR="00026214">
        <w:rPr>
          <w:rFonts w:cstheme="minorHAnsi"/>
          <w:color w:val="000000" w:themeColor="text1"/>
          <w:sz w:val="22"/>
          <w:szCs w:val="22"/>
          <w:u w:color="000000"/>
          <w:shd w:val="clear" w:color="auto" w:fill="FFFFFF"/>
        </w:rPr>
        <w:t>experiences</w:t>
      </w:r>
      <w:r w:rsidRPr="00F1126C">
        <w:rPr>
          <w:rFonts w:cstheme="minorHAnsi"/>
          <w:color w:val="000000" w:themeColor="text1"/>
          <w:sz w:val="22"/>
          <w:szCs w:val="22"/>
          <w:u w:color="000000"/>
          <w:shd w:val="clear" w:color="auto" w:fill="FFFFFF"/>
        </w:rPr>
        <w:t xml:space="preserve"> make their way into narrative identity.</w:t>
      </w:r>
    </w:p>
    <w:p w14:paraId="315E25E6" w14:textId="77777777" w:rsidR="00F04869" w:rsidRPr="00F1126C" w:rsidRDefault="00F04869" w:rsidP="00F04869">
      <w:pPr>
        <w:pStyle w:val="Voettekst"/>
        <w:numPr>
          <w:ilvl w:val="0"/>
          <w:numId w:val="1"/>
        </w:numPr>
        <w:tabs>
          <w:tab w:val="clear" w:pos="4536"/>
          <w:tab w:val="clear" w:pos="9072"/>
          <w:tab w:val="left" w:pos="142"/>
          <w:tab w:val="left" w:pos="708"/>
          <w:tab w:val="left" w:pos="1416"/>
          <w:tab w:val="left" w:pos="2124"/>
          <w:tab w:val="left" w:pos="2832"/>
          <w:tab w:val="left" w:pos="3540"/>
          <w:tab w:val="center" w:pos="4153"/>
          <w:tab w:val="left" w:pos="4248"/>
          <w:tab w:val="left" w:pos="4956"/>
          <w:tab w:val="right" w:pos="8306"/>
        </w:tabs>
        <w:ind w:left="284" w:hanging="284"/>
        <w:rPr>
          <w:rFonts w:cstheme="minorHAnsi"/>
          <w:b/>
          <w:color w:val="000000" w:themeColor="text1"/>
          <w:sz w:val="22"/>
          <w:szCs w:val="22"/>
          <w:u w:color="000000"/>
          <w:shd w:val="clear" w:color="auto" w:fill="FFFFFF"/>
        </w:rPr>
      </w:pPr>
      <w:r w:rsidRPr="00F1126C">
        <w:rPr>
          <w:rFonts w:cstheme="minorHAnsi"/>
          <w:b/>
          <w:color w:val="000000" w:themeColor="text1"/>
          <w:sz w:val="22"/>
          <w:szCs w:val="22"/>
          <w:u w:color="000000"/>
          <w:shd w:val="clear" w:color="auto" w:fill="FFFFFF"/>
        </w:rPr>
        <w:t>Stories are cultural texts</w:t>
      </w:r>
    </w:p>
    <w:p w14:paraId="03E0B6B5" w14:textId="77777777" w:rsidR="00F04869" w:rsidRPr="00F1126C" w:rsidRDefault="00F04869" w:rsidP="00F04869">
      <w:pPr>
        <w:pStyle w:val="Voettekst"/>
        <w:tabs>
          <w:tab w:val="left" w:pos="708"/>
          <w:tab w:val="left" w:pos="1416"/>
          <w:tab w:val="left" w:pos="2124"/>
          <w:tab w:val="left" w:pos="2832"/>
          <w:tab w:val="left" w:pos="3540"/>
          <w:tab w:val="left" w:pos="4248"/>
          <w:tab w:val="left" w:pos="4956"/>
        </w:tabs>
        <w:ind w:left="284"/>
        <w:rPr>
          <w:rFonts w:cstheme="minorHAnsi"/>
          <w:color w:val="000000" w:themeColor="text1"/>
          <w:sz w:val="22"/>
          <w:szCs w:val="22"/>
          <w:u w:color="000000"/>
          <w:shd w:val="clear" w:color="auto" w:fill="FFFFFF"/>
        </w:rPr>
      </w:pPr>
      <w:r w:rsidRPr="00F1126C">
        <w:rPr>
          <w:rFonts w:cstheme="minorHAnsi"/>
          <w:color w:val="000000" w:themeColor="text1"/>
          <w:sz w:val="22"/>
          <w:szCs w:val="22"/>
          <w:u w:color="000000"/>
          <w:shd w:val="clear" w:color="auto" w:fill="FFFFFF"/>
        </w:rPr>
        <w:t>Life stories mirror the culture wherein the story is created and told</w:t>
      </w:r>
      <w:r w:rsidR="00026214">
        <w:rPr>
          <w:rFonts w:cstheme="minorHAnsi"/>
          <w:color w:val="000000" w:themeColor="text1"/>
          <w:sz w:val="22"/>
          <w:szCs w:val="22"/>
          <w:u w:color="000000"/>
          <w:shd w:val="clear" w:color="auto" w:fill="FFFFFF"/>
        </w:rPr>
        <w:t>,</w:t>
      </w:r>
      <w:r w:rsidR="00026214" w:rsidRPr="00026214">
        <w:rPr>
          <w:rFonts w:cstheme="minorHAnsi"/>
          <w:color w:val="000000" w:themeColor="text1"/>
          <w:sz w:val="22"/>
          <w:szCs w:val="22"/>
          <w:u w:color="000000"/>
          <w:shd w:val="clear" w:color="auto" w:fill="FFFFFF"/>
        </w:rPr>
        <w:t xml:space="preserve"> </w:t>
      </w:r>
      <w:r w:rsidR="00026214" w:rsidRPr="00F1126C">
        <w:rPr>
          <w:rFonts w:cstheme="minorHAnsi"/>
          <w:color w:val="000000" w:themeColor="text1"/>
          <w:sz w:val="22"/>
          <w:szCs w:val="22"/>
          <w:u w:color="000000"/>
          <w:shd w:val="clear" w:color="auto" w:fill="FFFFFF"/>
        </w:rPr>
        <w:t>according to the norms, rules and traditions</w:t>
      </w:r>
      <w:r w:rsidRPr="00F1126C">
        <w:rPr>
          <w:rFonts w:cstheme="minorHAnsi"/>
          <w:color w:val="000000" w:themeColor="text1"/>
          <w:sz w:val="22"/>
          <w:szCs w:val="22"/>
          <w:u w:color="000000"/>
          <w:shd w:val="clear" w:color="auto" w:fill="FFFFFF"/>
        </w:rPr>
        <w:t xml:space="preserve">. </w:t>
      </w:r>
    </w:p>
    <w:p w14:paraId="5ECE0289" w14:textId="77777777" w:rsidR="00F04869" w:rsidRPr="00F1126C" w:rsidRDefault="00F04869" w:rsidP="00F04869">
      <w:pPr>
        <w:pStyle w:val="Voettekst"/>
        <w:numPr>
          <w:ilvl w:val="0"/>
          <w:numId w:val="1"/>
        </w:numPr>
        <w:tabs>
          <w:tab w:val="clear" w:pos="4536"/>
          <w:tab w:val="clear" w:pos="9072"/>
          <w:tab w:val="left" w:pos="142"/>
          <w:tab w:val="left" w:pos="708"/>
          <w:tab w:val="left" w:pos="1416"/>
          <w:tab w:val="left" w:pos="2124"/>
          <w:tab w:val="left" w:pos="2832"/>
          <w:tab w:val="left" w:pos="3540"/>
          <w:tab w:val="center" w:pos="4153"/>
          <w:tab w:val="left" w:pos="4248"/>
          <w:tab w:val="left" w:pos="4956"/>
          <w:tab w:val="right" w:pos="8306"/>
        </w:tabs>
        <w:ind w:left="284" w:hanging="284"/>
        <w:rPr>
          <w:rFonts w:cstheme="minorHAnsi"/>
          <w:b/>
          <w:color w:val="000000" w:themeColor="text1"/>
          <w:sz w:val="22"/>
          <w:szCs w:val="22"/>
          <w:u w:color="000000"/>
          <w:shd w:val="clear" w:color="auto" w:fill="FFFFFF"/>
        </w:rPr>
      </w:pPr>
      <w:r w:rsidRPr="00F1126C">
        <w:rPr>
          <w:rFonts w:cstheme="minorHAnsi"/>
          <w:b/>
          <w:color w:val="000000" w:themeColor="text1"/>
          <w:sz w:val="22"/>
          <w:szCs w:val="22"/>
          <w:u w:color="000000"/>
          <w:shd w:val="clear" w:color="auto" w:fill="FFFFFF"/>
        </w:rPr>
        <w:t>Some stories are better than others</w:t>
      </w:r>
    </w:p>
    <w:p w14:paraId="2044383C" w14:textId="77777777" w:rsidR="00F04869" w:rsidRPr="00F1126C" w:rsidRDefault="00026214" w:rsidP="00F04869">
      <w:pPr>
        <w:pStyle w:val="Voettekst"/>
        <w:tabs>
          <w:tab w:val="left" w:pos="142"/>
          <w:tab w:val="left" w:pos="708"/>
          <w:tab w:val="left" w:pos="1416"/>
          <w:tab w:val="left" w:pos="2124"/>
          <w:tab w:val="left" w:pos="2832"/>
          <w:tab w:val="left" w:pos="3540"/>
          <w:tab w:val="left" w:pos="4248"/>
          <w:tab w:val="left" w:pos="4956"/>
        </w:tabs>
        <w:ind w:left="284"/>
        <w:rPr>
          <w:rFonts w:cstheme="minorHAnsi"/>
          <w:color w:val="000000" w:themeColor="text1"/>
          <w:sz w:val="22"/>
          <w:szCs w:val="22"/>
          <w:u w:color="000000"/>
          <w:shd w:val="clear" w:color="auto" w:fill="FFFFFF"/>
        </w:rPr>
      </w:pPr>
      <w:r>
        <w:rPr>
          <w:rFonts w:cstheme="minorHAnsi"/>
          <w:color w:val="000000" w:themeColor="text1"/>
          <w:sz w:val="22"/>
          <w:szCs w:val="22"/>
          <w:u w:color="000000"/>
          <w:shd w:val="clear" w:color="auto" w:fill="FFFFFF"/>
        </w:rPr>
        <w:t>H</w:t>
      </w:r>
      <w:r w:rsidR="00F04869" w:rsidRPr="00F1126C">
        <w:rPr>
          <w:rFonts w:cstheme="minorHAnsi"/>
          <w:color w:val="000000" w:themeColor="text1"/>
          <w:sz w:val="22"/>
          <w:szCs w:val="22"/>
          <w:u w:color="000000"/>
          <w:shd w:val="clear" w:color="auto" w:fill="FFFFFF"/>
        </w:rPr>
        <w:t xml:space="preserve">uman characters are intentional, moral agents whose actions can always be </w:t>
      </w:r>
      <w:r>
        <w:rPr>
          <w:rFonts w:cstheme="minorHAnsi"/>
          <w:color w:val="000000" w:themeColor="text1"/>
          <w:sz w:val="22"/>
          <w:szCs w:val="22"/>
          <w:u w:color="000000"/>
          <w:shd w:val="clear" w:color="auto" w:fill="FFFFFF"/>
        </w:rPr>
        <w:t>interpreted</w:t>
      </w:r>
      <w:r w:rsidR="00F04869" w:rsidRPr="00F1126C">
        <w:rPr>
          <w:rFonts w:cstheme="minorHAnsi"/>
          <w:color w:val="000000" w:themeColor="text1"/>
          <w:sz w:val="22"/>
          <w:szCs w:val="22"/>
          <w:u w:color="000000"/>
          <w:shd w:val="clear" w:color="auto" w:fill="FFFFFF"/>
        </w:rPr>
        <w:t xml:space="preserve"> </w:t>
      </w:r>
      <w:r>
        <w:rPr>
          <w:rFonts w:cstheme="minorHAnsi"/>
          <w:color w:val="000000" w:themeColor="text1"/>
          <w:sz w:val="22"/>
          <w:szCs w:val="22"/>
          <w:u w:color="000000"/>
          <w:shd w:val="clear" w:color="auto" w:fill="FFFFFF"/>
        </w:rPr>
        <w:t>as either</w:t>
      </w:r>
      <w:r w:rsidR="00F04869" w:rsidRPr="00F1126C">
        <w:rPr>
          <w:rFonts w:cstheme="minorHAnsi"/>
          <w:color w:val="000000" w:themeColor="text1"/>
          <w:sz w:val="22"/>
          <w:szCs w:val="22"/>
          <w:u w:color="000000"/>
          <w:shd w:val="clear" w:color="auto" w:fill="FFFFFF"/>
        </w:rPr>
        <w:t xml:space="preserve"> “good” </w:t>
      </w:r>
      <w:r>
        <w:rPr>
          <w:rFonts w:cstheme="minorHAnsi"/>
          <w:color w:val="000000" w:themeColor="text1"/>
          <w:sz w:val="22"/>
          <w:szCs w:val="22"/>
          <w:u w:color="000000"/>
          <w:shd w:val="clear" w:color="auto" w:fill="FFFFFF"/>
        </w:rPr>
        <w:t>or</w:t>
      </w:r>
      <w:r w:rsidR="00F04869" w:rsidRPr="00F1126C">
        <w:rPr>
          <w:rFonts w:cstheme="minorHAnsi"/>
          <w:color w:val="000000" w:themeColor="text1"/>
          <w:sz w:val="22"/>
          <w:szCs w:val="22"/>
          <w:u w:color="000000"/>
          <w:shd w:val="clear" w:color="auto" w:fill="FFFFFF"/>
        </w:rPr>
        <w:t xml:space="preserve"> “bad” in a given society. </w:t>
      </w:r>
    </w:p>
    <w:p w14:paraId="742E0FF0" w14:textId="77777777" w:rsidR="00F04869" w:rsidRPr="00F1126C" w:rsidRDefault="00F04869" w:rsidP="00F04869">
      <w:pPr>
        <w:pStyle w:val="Voettekst"/>
        <w:tabs>
          <w:tab w:val="left" w:pos="142"/>
          <w:tab w:val="left" w:pos="708"/>
          <w:tab w:val="left" w:pos="1416"/>
          <w:tab w:val="left" w:pos="2124"/>
          <w:tab w:val="left" w:pos="2832"/>
          <w:tab w:val="left" w:pos="3540"/>
          <w:tab w:val="left" w:pos="4248"/>
          <w:tab w:val="left" w:pos="4956"/>
        </w:tabs>
        <w:ind w:left="284"/>
        <w:rPr>
          <w:rFonts w:cstheme="minorHAnsi"/>
          <w:color w:val="000000" w:themeColor="text1"/>
          <w:sz w:val="22"/>
          <w:szCs w:val="22"/>
          <w:u w:color="000000"/>
          <w:shd w:val="clear" w:color="auto" w:fill="FFFFFF"/>
        </w:rPr>
      </w:pPr>
    </w:p>
    <w:p w14:paraId="26266898" w14:textId="77777777" w:rsidR="00F04869" w:rsidRPr="006D5A06" w:rsidRDefault="006D5A06" w:rsidP="00F04869">
      <w:pPr>
        <w:pStyle w:val="Voettekst"/>
        <w:tabs>
          <w:tab w:val="left" w:pos="708"/>
          <w:tab w:val="left" w:pos="1416"/>
          <w:tab w:val="left" w:pos="2124"/>
          <w:tab w:val="left" w:pos="2832"/>
          <w:tab w:val="left" w:pos="3540"/>
          <w:tab w:val="left" w:pos="4248"/>
          <w:tab w:val="left" w:pos="4956"/>
        </w:tabs>
        <w:rPr>
          <w:rFonts w:cstheme="minorHAnsi"/>
          <w:color w:val="222222"/>
          <w:sz w:val="22"/>
          <w:szCs w:val="22"/>
          <w:shd w:val="clear" w:color="auto" w:fill="FFFFFF"/>
        </w:rPr>
      </w:pPr>
      <w:r>
        <w:rPr>
          <w:rFonts w:cstheme="minorHAnsi"/>
          <w:color w:val="222222"/>
          <w:sz w:val="22"/>
          <w:szCs w:val="22"/>
          <w:shd w:val="clear" w:color="auto" w:fill="FFFFFF"/>
        </w:rPr>
        <w:t>I</w:t>
      </w:r>
      <w:r w:rsidR="00F04869" w:rsidRPr="00F1126C">
        <w:rPr>
          <w:rFonts w:cstheme="minorHAnsi"/>
          <w:color w:val="222222"/>
          <w:sz w:val="22"/>
          <w:szCs w:val="22"/>
          <w:shd w:val="clear" w:color="auto" w:fill="FFFFFF"/>
        </w:rPr>
        <w:t>nherent in the power of</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rPr>
        <w:t>stories</w:t>
      </w:r>
      <w:r w:rsidR="00F04869" w:rsidRPr="00F1126C">
        <w:rPr>
          <w:rFonts w:cstheme="minorHAnsi"/>
          <w:color w:val="222222"/>
          <w:sz w:val="22"/>
          <w:szCs w:val="22"/>
          <w:shd w:val="clear" w:color="auto" w:fill="FFFFFF"/>
        </w:rPr>
        <w:t xml:space="preserve">, </w:t>
      </w:r>
      <w:r>
        <w:rPr>
          <w:rFonts w:cstheme="minorHAnsi"/>
          <w:color w:val="222222"/>
          <w:sz w:val="22"/>
          <w:szCs w:val="22"/>
          <w:shd w:val="clear" w:color="auto" w:fill="FFFFFF"/>
        </w:rPr>
        <w:t>lies</w:t>
      </w:r>
      <w:r w:rsidR="00F04869" w:rsidRPr="00F1126C">
        <w:rPr>
          <w:rFonts w:cstheme="minorHAnsi"/>
          <w:color w:val="222222"/>
          <w:sz w:val="22"/>
          <w:szCs w:val="22"/>
          <w:shd w:val="clear" w:color="auto" w:fill="FFFFFF"/>
        </w:rPr>
        <w:t xml:space="preserve"> a</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rPr>
        <w:t>danger</w:t>
      </w:r>
      <w:r w:rsidR="00F04869" w:rsidRPr="00F1126C">
        <w:rPr>
          <w:rFonts w:cstheme="minorHAnsi"/>
          <w:color w:val="222222"/>
          <w:sz w:val="22"/>
          <w:szCs w:val="22"/>
          <w:shd w:val="clear" w:color="auto" w:fill="FFFFFF"/>
        </w:rPr>
        <w:t>—the</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rPr>
        <w:t>danger</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shd w:val="clear" w:color="auto" w:fill="FFFFFF"/>
        </w:rPr>
        <w:t xml:space="preserve">of only knowing </w:t>
      </w:r>
      <w:r w:rsidR="00F04869" w:rsidRPr="00F1126C">
        <w:rPr>
          <w:rFonts w:cstheme="minorHAnsi"/>
          <w:i/>
          <w:iCs/>
          <w:color w:val="222222"/>
          <w:sz w:val="22"/>
          <w:szCs w:val="22"/>
          <w:shd w:val="clear" w:color="auto" w:fill="FFFFFF"/>
        </w:rPr>
        <w:t>one</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rPr>
        <w:t>story</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shd w:val="clear" w:color="auto" w:fill="FFFFFF"/>
        </w:rPr>
        <w:t>about a group. Th</w:t>
      </w:r>
      <w:r>
        <w:rPr>
          <w:rFonts w:cstheme="minorHAnsi"/>
          <w:color w:val="222222"/>
          <w:sz w:val="22"/>
          <w:szCs w:val="22"/>
          <w:shd w:val="clear" w:color="auto" w:fill="FFFFFF"/>
        </w:rPr>
        <w:t>is</w:t>
      </w:r>
      <w:r w:rsidR="00F04869" w:rsidRPr="00F1126C">
        <w:rPr>
          <w:rStyle w:val="apple-converted-space"/>
          <w:rFonts w:cstheme="minorHAnsi"/>
          <w:color w:val="222222"/>
          <w:sz w:val="22"/>
          <w:szCs w:val="22"/>
          <w:shd w:val="clear" w:color="auto" w:fill="FFFFFF"/>
        </w:rPr>
        <w:t> </w:t>
      </w:r>
      <w:r w:rsidR="00F04869" w:rsidRPr="006D5A06">
        <w:rPr>
          <w:rFonts w:cstheme="minorHAnsi"/>
          <w:b/>
          <w:bCs/>
          <w:color w:val="222222"/>
          <w:sz w:val="22"/>
          <w:szCs w:val="22"/>
        </w:rPr>
        <w:t>single story</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shd w:val="clear" w:color="auto" w:fill="FFFFFF"/>
        </w:rPr>
        <w:t xml:space="preserve">creates stereotypes, and </w:t>
      </w:r>
      <w:r>
        <w:rPr>
          <w:rFonts w:cstheme="minorHAnsi"/>
          <w:color w:val="222222"/>
          <w:sz w:val="22"/>
          <w:szCs w:val="22"/>
          <w:shd w:val="clear" w:color="auto" w:fill="FFFFFF"/>
        </w:rPr>
        <w:t>stereotypes</w:t>
      </w:r>
      <w:r w:rsidR="00F04869" w:rsidRPr="00F1126C">
        <w:rPr>
          <w:rFonts w:cstheme="minorHAnsi"/>
          <w:color w:val="222222"/>
          <w:sz w:val="22"/>
          <w:szCs w:val="22"/>
          <w:shd w:val="clear" w:color="auto" w:fill="FFFFFF"/>
        </w:rPr>
        <w:t xml:space="preserve"> are incomplete. They make one</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rPr>
        <w:t>story</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shd w:val="clear" w:color="auto" w:fill="FFFFFF"/>
        </w:rPr>
        <w:t>become the only</w:t>
      </w:r>
      <w:r w:rsidR="00F04869" w:rsidRPr="00F1126C">
        <w:rPr>
          <w:rStyle w:val="apple-converted-space"/>
          <w:rFonts w:cstheme="minorHAnsi"/>
          <w:color w:val="222222"/>
          <w:sz w:val="22"/>
          <w:szCs w:val="22"/>
          <w:shd w:val="clear" w:color="auto" w:fill="FFFFFF"/>
        </w:rPr>
        <w:t> </w:t>
      </w:r>
      <w:r w:rsidR="00F04869" w:rsidRPr="00F1126C">
        <w:rPr>
          <w:rFonts w:cstheme="minorHAnsi"/>
          <w:color w:val="222222"/>
          <w:sz w:val="22"/>
          <w:szCs w:val="22"/>
        </w:rPr>
        <w:t>story</w:t>
      </w:r>
      <w:r w:rsidR="00F04869" w:rsidRPr="00F1126C">
        <w:rPr>
          <w:rFonts w:cstheme="minorHAnsi"/>
          <w:color w:val="222222"/>
          <w:sz w:val="22"/>
          <w:szCs w:val="22"/>
          <w:shd w:val="clear" w:color="auto" w:fill="FFFFFF"/>
        </w:rPr>
        <w:t>.</w:t>
      </w:r>
      <w:r>
        <w:rPr>
          <w:rFonts w:cstheme="minorHAnsi"/>
          <w:color w:val="222222"/>
          <w:sz w:val="22"/>
          <w:szCs w:val="22"/>
          <w:shd w:val="clear" w:color="auto" w:fill="FFFFFF"/>
        </w:rPr>
        <w:t xml:space="preserve"> Thus, </w:t>
      </w:r>
      <w:r>
        <w:rPr>
          <w:rFonts w:cstheme="minorHAnsi"/>
          <w:sz w:val="22"/>
          <w:szCs w:val="22"/>
        </w:rPr>
        <w:t>p</w:t>
      </w:r>
      <w:r w:rsidR="00F04869" w:rsidRPr="00F1126C">
        <w:rPr>
          <w:rFonts w:cstheme="minorHAnsi"/>
          <w:sz w:val="22"/>
          <w:szCs w:val="22"/>
        </w:rPr>
        <w:t>eople’s identities can be reduced to the problem(s) and/or one event they are struggling with. They are ‘labelled’ as fugitive, unemployed, lazy, greedy.</w:t>
      </w:r>
      <w:r>
        <w:rPr>
          <w:rFonts w:cstheme="minorHAnsi"/>
          <w:color w:val="222222"/>
          <w:sz w:val="22"/>
          <w:szCs w:val="22"/>
          <w:shd w:val="clear" w:color="auto" w:fill="FFFFFF"/>
        </w:rPr>
        <w:t xml:space="preserve"> </w:t>
      </w:r>
      <w:r w:rsidR="00F04869" w:rsidRPr="00F1126C">
        <w:rPr>
          <w:rFonts w:cstheme="minorHAnsi"/>
          <w:sz w:val="22"/>
          <w:szCs w:val="22"/>
        </w:rPr>
        <w:t xml:space="preserve">The moment </w:t>
      </w:r>
      <w:r>
        <w:rPr>
          <w:rFonts w:cstheme="minorHAnsi"/>
          <w:sz w:val="22"/>
          <w:szCs w:val="22"/>
        </w:rPr>
        <w:t>one</w:t>
      </w:r>
      <w:r w:rsidR="00F04869" w:rsidRPr="00F1126C">
        <w:rPr>
          <w:rFonts w:cstheme="minorHAnsi"/>
          <w:sz w:val="22"/>
          <w:szCs w:val="22"/>
        </w:rPr>
        <w:t xml:space="preserve"> reduce</w:t>
      </w:r>
      <w:r>
        <w:rPr>
          <w:rFonts w:cstheme="minorHAnsi"/>
          <w:sz w:val="22"/>
          <w:szCs w:val="22"/>
        </w:rPr>
        <w:t>s</w:t>
      </w:r>
      <w:r w:rsidR="00F04869" w:rsidRPr="00F1126C">
        <w:rPr>
          <w:rFonts w:cstheme="minorHAnsi"/>
          <w:sz w:val="22"/>
          <w:szCs w:val="22"/>
        </w:rPr>
        <w:t xml:space="preserve"> </w:t>
      </w:r>
      <w:r>
        <w:rPr>
          <w:rFonts w:cstheme="minorHAnsi"/>
          <w:sz w:val="22"/>
          <w:szCs w:val="22"/>
        </w:rPr>
        <w:t>themselves</w:t>
      </w:r>
      <w:r w:rsidR="00F04869" w:rsidRPr="00F1126C">
        <w:rPr>
          <w:rFonts w:cstheme="minorHAnsi"/>
          <w:sz w:val="22"/>
          <w:szCs w:val="22"/>
        </w:rPr>
        <w:t xml:space="preserve"> to one identity </w:t>
      </w:r>
      <w:r>
        <w:rPr>
          <w:rFonts w:cstheme="minorHAnsi"/>
          <w:sz w:val="22"/>
          <w:szCs w:val="22"/>
        </w:rPr>
        <w:t xml:space="preserve">and </w:t>
      </w:r>
      <w:r w:rsidR="00F04869" w:rsidRPr="00F1126C">
        <w:rPr>
          <w:rFonts w:cstheme="minorHAnsi"/>
          <w:sz w:val="22"/>
          <w:szCs w:val="22"/>
        </w:rPr>
        <w:t>start</w:t>
      </w:r>
      <w:r>
        <w:rPr>
          <w:rFonts w:cstheme="minorHAnsi"/>
          <w:sz w:val="22"/>
          <w:szCs w:val="22"/>
        </w:rPr>
        <w:t>s</w:t>
      </w:r>
      <w:r w:rsidR="00F04869" w:rsidRPr="00F1126C">
        <w:rPr>
          <w:rFonts w:cstheme="minorHAnsi"/>
          <w:sz w:val="22"/>
          <w:szCs w:val="22"/>
        </w:rPr>
        <w:t xml:space="preserve"> behaving accordingly, </w:t>
      </w:r>
      <w:r>
        <w:rPr>
          <w:rFonts w:cstheme="minorHAnsi"/>
          <w:sz w:val="22"/>
          <w:szCs w:val="22"/>
        </w:rPr>
        <w:t>one</w:t>
      </w:r>
      <w:r w:rsidR="00F04869" w:rsidRPr="00F1126C">
        <w:rPr>
          <w:rFonts w:cstheme="minorHAnsi"/>
          <w:sz w:val="22"/>
          <w:szCs w:val="22"/>
        </w:rPr>
        <w:t xml:space="preserve"> quickly lose</w:t>
      </w:r>
      <w:r>
        <w:rPr>
          <w:rFonts w:cstheme="minorHAnsi"/>
          <w:sz w:val="22"/>
          <w:szCs w:val="22"/>
        </w:rPr>
        <w:t>s</w:t>
      </w:r>
      <w:r w:rsidR="00F04869" w:rsidRPr="00F1126C">
        <w:rPr>
          <w:rFonts w:cstheme="minorHAnsi"/>
          <w:sz w:val="22"/>
          <w:szCs w:val="22"/>
        </w:rPr>
        <w:t xml:space="preserve"> contact with others</w:t>
      </w:r>
      <w:r>
        <w:rPr>
          <w:rFonts w:cstheme="minorHAnsi"/>
          <w:sz w:val="22"/>
          <w:szCs w:val="22"/>
        </w:rPr>
        <w:t>.</w:t>
      </w:r>
    </w:p>
    <w:p w14:paraId="2A87532E" w14:textId="77777777" w:rsidR="00042660" w:rsidRPr="00F1126C" w:rsidRDefault="00042660" w:rsidP="00042660">
      <w:pPr>
        <w:rPr>
          <w:rFonts w:asciiTheme="minorHAnsi" w:hAnsiTheme="minorHAnsi" w:cstheme="minorHAnsi"/>
          <w:sz w:val="22"/>
          <w:szCs w:val="22"/>
        </w:rPr>
      </w:pPr>
    </w:p>
    <w:p w14:paraId="248EDBE3" w14:textId="77777777" w:rsidR="0008413F" w:rsidRPr="00F1126C" w:rsidRDefault="006D5A06" w:rsidP="0008413F">
      <w:pPr>
        <w:rPr>
          <w:rFonts w:asciiTheme="minorHAnsi" w:hAnsiTheme="minorHAnsi" w:cstheme="minorHAnsi"/>
          <w:color w:val="000000" w:themeColor="text1"/>
          <w:sz w:val="22"/>
          <w:szCs w:val="22"/>
        </w:rPr>
      </w:pPr>
      <w:r w:rsidRPr="00AB7534">
        <w:rPr>
          <w:rFonts w:asciiTheme="minorHAnsi" w:hAnsiTheme="minorHAnsi" w:cstheme="minorHAnsi"/>
          <w:bCs/>
          <w:color w:val="000000" w:themeColor="text1"/>
          <w:sz w:val="22"/>
          <w:szCs w:val="22"/>
        </w:rPr>
        <w:t>Some of the</w:t>
      </w:r>
      <w:r w:rsidR="0008413F" w:rsidRPr="00F1126C">
        <w:rPr>
          <w:rFonts w:asciiTheme="minorHAnsi" w:hAnsiTheme="minorHAnsi" w:cstheme="minorHAnsi"/>
          <w:color w:val="000000" w:themeColor="text1"/>
          <w:sz w:val="22"/>
          <w:szCs w:val="22"/>
        </w:rPr>
        <w:t xml:space="preserve"> (myriad) events </w:t>
      </w:r>
      <w:r>
        <w:rPr>
          <w:rFonts w:asciiTheme="minorHAnsi" w:hAnsiTheme="minorHAnsi" w:cstheme="minorHAnsi"/>
          <w:color w:val="000000" w:themeColor="text1"/>
          <w:sz w:val="22"/>
          <w:szCs w:val="22"/>
        </w:rPr>
        <w:t xml:space="preserve">in one’s life </w:t>
      </w:r>
      <w:r w:rsidR="0008413F" w:rsidRPr="00F1126C">
        <w:rPr>
          <w:rFonts w:asciiTheme="minorHAnsi" w:hAnsiTheme="minorHAnsi" w:cstheme="minorHAnsi"/>
          <w:color w:val="000000" w:themeColor="text1"/>
          <w:sz w:val="22"/>
          <w:szCs w:val="22"/>
        </w:rPr>
        <w:t xml:space="preserve">are given emphasis and put into a coherent narrative of e.g. ‘being slow’. The events/stories might be from work situations, relations with family or friends, and memories of school. This </w:t>
      </w:r>
      <w:r>
        <w:rPr>
          <w:rFonts w:asciiTheme="minorHAnsi" w:hAnsiTheme="minorHAnsi" w:cstheme="minorHAnsi"/>
          <w:color w:val="000000" w:themeColor="text1"/>
          <w:sz w:val="22"/>
          <w:szCs w:val="22"/>
        </w:rPr>
        <w:t xml:space="preserve">can become a dominant </w:t>
      </w:r>
      <w:r w:rsidR="0008413F" w:rsidRPr="00F1126C">
        <w:rPr>
          <w:rFonts w:asciiTheme="minorHAnsi" w:hAnsiTheme="minorHAnsi" w:cstheme="minorHAnsi"/>
          <w:color w:val="000000" w:themeColor="text1"/>
          <w:sz w:val="22"/>
          <w:szCs w:val="22"/>
        </w:rPr>
        <w:t xml:space="preserve">narrative, supported by selective memory and perception. </w:t>
      </w:r>
      <w:r>
        <w:rPr>
          <w:rFonts w:asciiTheme="minorHAnsi" w:hAnsiTheme="minorHAnsi" w:cstheme="minorHAnsi"/>
          <w:color w:val="000000" w:themeColor="text1"/>
          <w:sz w:val="22"/>
          <w:szCs w:val="22"/>
        </w:rPr>
        <w:t xml:space="preserve"> </w:t>
      </w:r>
      <w:r w:rsidR="0008413F" w:rsidRPr="00F1126C">
        <w:rPr>
          <w:rFonts w:asciiTheme="minorHAnsi" w:hAnsiTheme="minorHAnsi" w:cstheme="minorHAnsi"/>
          <w:color w:val="000000" w:themeColor="text1"/>
          <w:sz w:val="22"/>
          <w:szCs w:val="22"/>
        </w:rPr>
        <w:t>Events disconfirming are left unnoticed or untold as insignificant. It can also be supported by similar stories by family, friends and colleagues.</w:t>
      </w:r>
    </w:p>
    <w:p w14:paraId="17965495" w14:textId="77777777" w:rsidR="00042660" w:rsidRPr="00F1126C" w:rsidRDefault="0008413F" w:rsidP="00042660">
      <w:pPr>
        <w:rPr>
          <w:rFonts w:asciiTheme="minorHAnsi" w:hAnsiTheme="minorHAnsi" w:cstheme="minorHAnsi"/>
          <w:i/>
          <w:iCs/>
          <w:sz w:val="22"/>
          <w:szCs w:val="22"/>
        </w:rPr>
      </w:pPr>
      <w:r w:rsidRPr="00F1126C">
        <w:rPr>
          <w:rFonts w:asciiTheme="minorHAnsi" w:hAnsiTheme="minorHAnsi" w:cstheme="minorHAnsi"/>
          <w:color w:val="000000" w:themeColor="text1"/>
          <w:sz w:val="22"/>
          <w:szCs w:val="22"/>
        </w:rPr>
        <w:t>What it shows foremost is that potential other and maybe more empowering narratives (and identities) are ruled out, and that the dominant narrative can be limiting and blocking alternatives, now and in the future, for the individual, groups and whole societies.</w:t>
      </w:r>
    </w:p>
    <w:p w14:paraId="7D3785AF" w14:textId="77777777" w:rsidR="00042660" w:rsidRPr="00F1126C" w:rsidRDefault="00042660" w:rsidP="00D629B9">
      <w:pPr>
        <w:rPr>
          <w:rFonts w:asciiTheme="minorHAnsi" w:hAnsiTheme="minorHAnsi" w:cstheme="minorHAnsi"/>
          <w:sz w:val="22"/>
          <w:szCs w:val="22"/>
        </w:rPr>
      </w:pPr>
    </w:p>
    <w:p w14:paraId="56107532" w14:textId="77777777" w:rsidR="0008413F" w:rsidRPr="00F1126C" w:rsidRDefault="006D5A06" w:rsidP="0008413F">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w:t>
      </w:r>
      <w:r w:rsidRPr="006D5A06">
        <w:rPr>
          <w:rFonts w:asciiTheme="minorHAnsi" w:hAnsiTheme="minorHAnsi" w:cstheme="minorHAnsi"/>
          <w:b/>
          <w:bCs/>
          <w:color w:val="000000" w:themeColor="text1"/>
          <w:sz w:val="22"/>
          <w:szCs w:val="22"/>
        </w:rPr>
        <w:t>narrative approach</w:t>
      </w:r>
      <w:r>
        <w:rPr>
          <w:rFonts w:asciiTheme="minorHAnsi" w:hAnsiTheme="minorHAnsi" w:cstheme="minorHAnsi"/>
          <w:color w:val="000000" w:themeColor="text1"/>
          <w:sz w:val="22"/>
          <w:szCs w:val="22"/>
        </w:rPr>
        <w:t xml:space="preserve"> teaches us that</w:t>
      </w:r>
      <w:r w:rsidR="0008413F" w:rsidRPr="00F1126C">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e</w:t>
      </w:r>
      <w:r w:rsidR="0008413F" w:rsidRPr="00F1126C">
        <w:rPr>
          <w:rFonts w:asciiTheme="minorHAnsi" w:hAnsiTheme="minorHAnsi" w:cstheme="minorHAnsi"/>
          <w:color w:val="000000" w:themeColor="text1"/>
          <w:sz w:val="22"/>
          <w:szCs w:val="22"/>
        </w:rPr>
        <w:t xml:space="preserve">ven when we make narratives out of simple </w:t>
      </w:r>
      <w:r w:rsidR="0008413F" w:rsidRPr="00F1126C">
        <w:rPr>
          <w:rFonts w:asciiTheme="minorHAnsi" w:hAnsiTheme="minorHAnsi" w:cstheme="minorHAnsi"/>
          <w:i/>
          <w:iCs/>
          <w:color w:val="000000" w:themeColor="text1"/>
          <w:sz w:val="22"/>
          <w:szCs w:val="22"/>
        </w:rPr>
        <w:t>events</w:t>
      </w:r>
      <w:r w:rsidR="0008413F" w:rsidRPr="00F1126C">
        <w:rPr>
          <w:rFonts w:asciiTheme="minorHAnsi" w:hAnsiTheme="minorHAnsi" w:cstheme="minorHAnsi"/>
          <w:color w:val="000000" w:themeColor="text1"/>
          <w:sz w:val="22"/>
          <w:szCs w:val="22"/>
        </w:rPr>
        <w:t>, they will be seen as chosen with a view to their place in an implicit narrative</w:t>
      </w:r>
      <w:r>
        <w:rPr>
          <w:rFonts w:asciiTheme="minorHAnsi" w:hAnsiTheme="minorHAnsi" w:cstheme="minorHAnsi"/>
          <w:color w:val="000000" w:themeColor="text1"/>
          <w:sz w:val="22"/>
          <w:szCs w:val="22"/>
        </w:rPr>
        <w:t>.</w:t>
      </w:r>
    </w:p>
    <w:p w14:paraId="506CEB49" w14:textId="77777777" w:rsidR="0025232F" w:rsidRPr="00F1126C" w:rsidRDefault="007622D7" w:rsidP="0025232F">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The story of one’s own life can be somehow clouded, because it is reflexive: the narrator and the protagonist are the same, which creates dilemmas.</w:t>
      </w:r>
    </w:p>
    <w:p w14:paraId="7D8B2D7A" w14:textId="77777777" w:rsidR="00EF73A1" w:rsidRDefault="007622D7" w:rsidP="007622D7">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The narrative approach</w:t>
      </w:r>
      <w:r w:rsidR="00EF73A1">
        <w:rPr>
          <w:rFonts w:asciiTheme="minorHAnsi" w:hAnsiTheme="minorHAnsi" w:cstheme="minorHAnsi"/>
          <w:color w:val="000000" w:themeColor="text1"/>
          <w:sz w:val="22"/>
          <w:szCs w:val="22"/>
        </w:rPr>
        <w:t xml:space="preserve"> (e.g. narrative therapy)</w:t>
      </w:r>
      <w:r w:rsidRPr="00F1126C">
        <w:rPr>
          <w:rFonts w:asciiTheme="minorHAnsi" w:hAnsiTheme="minorHAnsi" w:cstheme="minorHAnsi"/>
          <w:color w:val="000000" w:themeColor="text1"/>
          <w:sz w:val="22"/>
          <w:szCs w:val="22"/>
        </w:rPr>
        <w:t xml:space="preserve"> aims to make dominant narratives visible and to unpack</w:t>
      </w:r>
      <w:r w:rsidRPr="00F1126C">
        <w:rPr>
          <w:rFonts w:asciiTheme="minorHAnsi" w:hAnsiTheme="minorHAnsi" w:cstheme="minorHAnsi"/>
          <w:strike/>
          <w:color w:val="000000" w:themeColor="text1"/>
          <w:sz w:val="22"/>
          <w:szCs w:val="22"/>
        </w:rPr>
        <w:t xml:space="preserve"> </w:t>
      </w:r>
      <w:r w:rsidRPr="00F1126C">
        <w:rPr>
          <w:rFonts w:asciiTheme="minorHAnsi" w:hAnsiTheme="minorHAnsi" w:cstheme="minorHAnsi"/>
          <w:color w:val="000000" w:themeColor="text1"/>
          <w:sz w:val="22"/>
          <w:szCs w:val="22"/>
        </w:rPr>
        <w:t xml:space="preserve">them, to see them as just ideas... not truths. </w:t>
      </w:r>
    </w:p>
    <w:p w14:paraId="5F5C98FB" w14:textId="77777777" w:rsidR="00EF73A1" w:rsidRDefault="00EF73A1" w:rsidP="007622D7">
      <w:pPr>
        <w:rPr>
          <w:rFonts w:asciiTheme="minorHAnsi" w:hAnsiTheme="minorHAnsi" w:cstheme="minorHAnsi"/>
          <w:color w:val="000000" w:themeColor="text1"/>
          <w:sz w:val="22"/>
          <w:szCs w:val="22"/>
        </w:rPr>
      </w:pPr>
    </w:p>
    <w:p w14:paraId="7E65B22B" w14:textId="5306149A" w:rsidR="007622D7" w:rsidRDefault="007622D7" w:rsidP="007622D7">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Externalization of the problem, visualizing it and exploring its relative relationships with a person, describing its voice and strategies, helps to make the problem ‘the problem’. At a certain point it becomes manageable for the individual, be it through counter</w:t>
      </w:r>
      <w:r w:rsidR="00042581">
        <w:rPr>
          <w:rFonts w:asciiTheme="minorHAnsi" w:hAnsiTheme="minorHAnsi" w:cstheme="minorHAnsi"/>
          <w:color w:val="000000" w:themeColor="text1"/>
          <w:sz w:val="22"/>
          <w:szCs w:val="22"/>
        </w:rPr>
        <w:t xml:space="preserve"> </w:t>
      </w:r>
      <w:r w:rsidRPr="00F1126C">
        <w:rPr>
          <w:rFonts w:asciiTheme="minorHAnsi" w:hAnsiTheme="minorHAnsi" w:cstheme="minorHAnsi"/>
          <w:color w:val="000000" w:themeColor="text1"/>
          <w:sz w:val="22"/>
          <w:szCs w:val="22"/>
        </w:rPr>
        <w:t>strategies or even bid it farewell</w:t>
      </w:r>
      <w:r w:rsidR="00EF73A1">
        <w:rPr>
          <w:rFonts w:asciiTheme="minorHAnsi" w:hAnsiTheme="minorHAnsi" w:cstheme="minorHAnsi"/>
          <w:color w:val="000000" w:themeColor="text1"/>
          <w:sz w:val="22"/>
          <w:szCs w:val="22"/>
        </w:rPr>
        <w:t xml:space="preserve">, and </w:t>
      </w:r>
      <w:r w:rsidRPr="00F1126C">
        <w:rPr>
          <w:rFonts w:asciiTheme="minorHAnsi" w:hAnsiTheme="minorHAnsi" w:cstheme="minorHAnsi"/>
          <w:color w:val="000000" w:themeColor="text1"/>
          <w:sz w:val="22"/>
          <w:szCs w:val="22"/>
        </w:rPr>
        <w:t>construct alternative, preferred and achievable (future) narratives. These can empower people to take action and get to grips with life’s challenges</w:t>
      </w:r>
      <w:r w:rsidR="00EF73A1">
        <w:rPr>
          <w:rFonts w:asciiTheme="minorHAnsi" w:hAnsiTheme="minorHAnsi" w:cstheme="minorHAnsi"/>
          <w:color w:val="000000" w:themeColor="text1"/>
          <w:sz w:val="22"/>
          <w:szCs w:val="22"/>
        </w:rPr>
        <w:t xml:space="preserve">, </w:t>
      </w:r>
      <w:r w:rsidR="00EF73A1" w:rsidRPr="00EF73A1">
        <w:rPr>
          <w:rFonts w:asciiTheme="minorHAnsi" w:hAnsiTheme="minorHAnsi" w:cstheme="minorHAnsi"/>
          <w:color w:val="000000" w:themeColor="text1"/>
          <w:sz w:val="22"/>
          <w:szCs w:val="22"/>
          <w:shd w:val="clear" w:color="auto" w:fill="FFFFFF"/>
        </w:rPr>
        <w:t>becoming</w:t>
      </w:r>
      <w:r w:rsidR="00EF73A1" w:rsidRPr="00F1126C">
        <w:rPr>
          <w:rFonts w:asciiTheme="minorHAnsi" w:hAnsiTheme="minorHAnsi" w:cstheme="minorHAnsi"/>
          <w:i/>
          <w:iCs/>
          <w:color w:val="000000" w:themeColor="text1"/>
          <w:sz w:val="22"/>
          <w:szCs w:val="22"/>
          <w:shd w:val="clear" w:color="auto" w:fill="FFFFFF"/>
        </w:rPr>
        <w:t xml:space="preserve"> agents of change</w:t>
      </w:r>
      <w:r w:rsidR="00EF73A1" w:rsidRPr="00F1126C">
        <w:rPr>
          <w:rFonts w:asciiTheme="minorHAnsi" w:hAnsiTheme="minorHAnsi" w:cstheme="minorHAnsi"/>
          <w:color w:val="000000" w:themeColor="text1"/>
          <w:sz w:val="22"/>
          <w:szCs w:val="22"/>
          <w:shd w:val="clear" w:color="auto" w:fill="FFFFFF"/>
        </w:rPr>
        <w:t>. By inviting people to reflect on the systems that shape their lives this may give people a critical awareness as to the forces that affect their own story</w:t>
      </w:r>
      <w:r w:rsidRPr="00F1126C">
        <w:rPr>
          <w:rFonts w:asciiTheme="minorHAnsi" w:hAnsiTheme="minorHAnsi" w:cstheme="minorHAnsi"/>
          <w:color w:val="000000" w:themeColor="text1"/>
          <w:sz w:val="22"/>
          <w:szCs w:val="22"/>
        </w:rPr>
        <w:t xml:space="preserve">. </w:t>
      </w:r>
    </w:p>
    <w:p w14:paraId="1E71056C" w14:textId="77777777" w:rsidR="00EF73A1" w:rsidRDefault="00EF73A1" w:rsidP="007622D7">
      <w:pPr>
        <w:rPr>
          <w:rFonts w:asciiTheme="minorHAnsi" w:hAnsiTheme="minorHAnsi" w:cstheme="minorHAnsi"/>
          <w:color w:val="000000" w:themeColor="text1"/>
          <w:sz w:val="22"/>
          <w:szCs w:val="22"/>
        </w:rPr>
      </w:pPr>
    </w:p>
    <w:p w14:paraId="70E9C5FD" w14:textId="77777777" w:rsidR="00EF73A1" w:rsidRPr="00F1126C" w:rsidRDefault="00EF73A1" w:rsidP="00EF73A1">
      <w:pPr>
        <w:rPr>
          <w:rFonts w:asciiTheme="minorHAnsi" w:hAnsiTheme="minorHAnsi" w:cstheme="minorHAnsi"/>
          <w:color w:val="FF0000"/>
          <w:sz w:val="22"/>
          <w:szCs w:val="22"/>
        </w:rPr>
      </w:pPr>
      <w:r>
        <w:rPr>
          <w:rFonts w:asciiTheme="minorHAnsi" w:hAnsiTheme="minorHAnsi" w:cstheme="minorHAnsi"/>
          <w:color w:val="000000" w:themeColor="text1"/>
          <w:sz w:val="22"/>
          <w:szCs w:val="22"/>
        </w:rPr>
        <w:t xml:space="preserve">When it comes to </w:t>
      </w:r>
      <w:r w:rsidRPr="00EF73A1">
        <w:rPr>
          <w:rFonts w:asciiTheme="minorHAnsi" w:hAnsiTheme="minorHAnsi" w:cstheme="minorHAnsi"/>
          <w:b/>
          <w:bCs/>
          <w:color w:val="000000" w:themeColor="text1"/>
          <w:sz w:val="22"/>
          <w:szCs w:val="22"/>
        </w:rPr>
        <w:t>narrative identities connected to groups</w:t>
      </w:r>
      <w:r>
        <w:rPr>
          <w:rFonts w:asciiTheme="minorHAnsi" w:hAnsiTheme="minorHAnsi" w:cstheme="minorHAnsi"/>
          <w:color w:val="000000" w:themeColor="text1"/>
          <w:sz w:val="22"/>
          <w:szCs w:val="22"/>
        </w:rPr>
        <w:t>, we have to realise that m</w:t>
      </w:r>
      <w:r w:rsidRPr="00F1126C">
        <w:rPr>
          <w:rFonts w:asciiTheme="minorHAnsi" w:hAnsiTheme="minorHAnsi" w:cstheme="minorHAnsi"/>
          <w:color w:val="000000" w:themeColor="text1"/>
          <w:sz w:val="22"/>
          <w:szCs w:val="22"/>
        </w:rPr>
        <w:t>ost of us grow up with stories of certain family members, their successes</w:t>
      </w:r>
      <w:r>
        <w:rPr>
          <w:rFonts w:asciiTheme="minorHAnsi" w:hAnsiTheme="minorHAnsi" w:cstheme="minorHAnsi"/>
          <w:color w:val="000000" w:themeColor="text1"/>
          <w:sz w:val="22"/>
          <w:szCs w:val="22"/>
        </w:rPr>
        <w:t>,</w:t>
      </w:r>
      <w:r w:rsidRPr="00F1126C">
        <w:rPr>
          <w:rFonts w:asciiTheme="minorHAnsi" w:hAnsiTheme="minorHAnsi" w:cstheme="minorHAnsi"/>
          <w:color w:val="000000" w:themeColor="text1"/>
          <w:sz w:val="22"/>
          <w:szCs w:val="22"/>
        </w:rPr>
        <w:t xml:space="preserve"> their failures and even ‘family secrets’. The stories and images from our family and relatives, the social class we belong to, the culture we are part of, all contribute to the Big Story, the narrative whole that is shared by a broader group, resulting in a more or less shared identity.</w:t>
      </w:r>
      <w:r w:rsidRPr="00F1126C">
        <w:rPr>
          <w:rFonts w:asciiTheme="minorHAnsi" w:hAnsiTheme="minorHAnsi" w:cstheme="minorHAnsi"/>
          <w:color w:val="000000" w:themeColor="text1"/>
          <w:sz w:val="22"/>
          <w:szCs w:val="22"/>
        </w:rPr>
        <w:br/>
      </w:r>
    </w:p>
    <w:p w14:paraId="535D7F3C" w14:textId="75B6A3F7" w:rsidR="00EF73A1" w:rsidRPr="00F1126C" w:rsidRDefault="00EF73A1" w:rsidP="00EF73A1">
      <w:pP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lastRenderedPageBreak/>
        <w:t xml:space="preserve">These narratives allow </w:t>
      </w:r>
      <w:r>
        <w:rPr>
          <w:rFonts w:asciiTheme="minorHAnsi" w:hAnsiTheme="minorHAnsi" w:cstheme="minorHAnsi"/>
          <w:color w:val="000000" w:themeColor="text1"/>
          <w:sz w:val="22"/>
          <w:szCs w:val="22"/>
        </w:rPr>
        <w:t>individuals</w:t>
      </w:r>
      <w:r w:rsidRPr="00F1126C">
        <w:rPr>
          <w:rFonts w:asciiTheme="minorHAnsi" w:hAnsiTheme="minorHAnsi" w:cstheme="minorHAnsi"/>
          <w:color w:val="000000" w:themeColor="text1"/>
          <w:sz w:val="22"/>
          <w:szCs w:val="22"/>
        </w:rPr>
        <w:t xml:space="preserve"> to develop different identities, depending on neighbourhood and social class or - in current times – social media in which we are presenting ourselves, as individuals and as communities. Here we enter the borderland between </w:t>
      </w:r>
      <w:r w:rsidRPr="00F1126C">
        <w:rPr>
          <w:rFonts w:asciiTheme="minorHAnsi" w:hAnsiTheme="minorHAnsi" w:cstheme="minorHAnsi"/>
          <w:i/>
          <w:color w:val="000000" w:themeColor="text1"/>
          <w:sz w:val="22"/>
          <w:szCs w:val="22"/>
        </w:rPr>
        <w:t>identity</w:t>
      </w:r>
      <w:r w:rsidRPr="00F1126C">
        <w:rPr>
          <w:rFonts w:asciiTheme="minorHAnsi" w:hAnsiTheme="minorHAnsi" w:cstheme="minorHAnsi"/>
          <w:color w:val="000000" w:themeColor="text1"/>
          <w:sz w:val="22"/>
          <w:szCs w:val="22"/>
        </w:rPr>
        <w:t xml:space="preserve"> and </w:t>
      </w:r>
      <w:r w:rsidRPr="00F1126C">
        <w:rPr>
          <w:rFonts w:asciiTheme="minorHAnsi" w:hAnsiTheme="minorHAnsi" w:cstheme="minorHAnsi"/>
          <w:i/>
          <w:color w:val="000000" w:themeColor="text1"/>
          <w:sz w:val="22"/>
          <w:szCs w:val="22"/>
        </w:rPr>
        <w:t>image</w:t>
      </w:r>
      <w:r w:rsidRPr="00F1126C">
        <w:rPr>
          <w:rFonts w:asciiTheme="minorHAnsi" w:hAnsiTheme="minorHAnsi" w:cstheme="minorHAnsi"/>
          <w:color w:val="000000" w:themeColor="text1"/>
          <w:sz w:val="22"/>
          <w:szCs w:val="22"/>
        </w:rPr>
        <w:t xml:space="preserve">, of how we want to be perceived and how we are perceived, and how we perceive others. </w:t>
      </w:r>
    </w:p>
    <w:p w14:paraId="44E6F23E" w14:textId="77777777" w:rsidR="00EF73A1" w:rsidRPr="00EF73A1" w:rsidRDefault="00EF73A1" w:rsidP="007622D7">
      <w:pPr>
        <w:rPr>
          <w:rFonts w:asciiTheme="minorHAnsi" w:hAnsiTheme="minorHAnsi" w:cstheme="minorHAnsi"/>
          <w:color w:val="0D0D0D"/>
          <w:sz w:val="22"/>
          <w:szCs w:val="22"/>
          <w:shd w:val="clear" w:color="auto" w:fill="FFFFFF"/>
        </w:rPr>
      </w:pPr>
    </w:p>
    <w:p w14:paraId="6AE81F5E" w14:textId="77777777" w:rsidR="007622D7" w:rsidRPr="00EF73A1" w:rsidRDefault="00EF73A1" w:rsidP="007622D7">
      <w:pPr>
        <w:rPr>
          <w:rFonts w:asciiTheme="minorHAnsi" w:hAnsiTheme="minorHAnsi" w:cstheme="minorHAnsi"/>
          <w:color w:val="000000" w:themeColor="text1"/>
          <w:sz w:val="22"/>
          <w:szCs w:val="22"/>
        </w:rPr>
      </w:pPr>
      <w:r w:rsidRPr="00EF73A1">
        <w:rPr>
          <w:rFonts w:asciiTheme="minorHAnsi" w:eastAsiaTheme="minorHAnsi" w:hAnsiTheme="minorHAnsi" w:cstheme="minorHAnsi"/>
          <w:color w:val="000000" w:themeColor="text1"/>
          <w:sz w:val="22"/>
          <w:szCs w:val="22"/>
          <w:lang w:eastAsia="en-US"/>
        </w:rPr>
        <w:t>If we want to</w:t>
      </w:r>
      <w:r>
        <w:rPr>
          <w:rFonts w:asciiTheme="minorHAnsi" w:eastAsiaTheme="minorHAnsi" w:hAnsiTheme="minorHAnsi" w:cstheme="minorHAnsi"/>
          <w:b/>
          <w:bCs/>
          <w:color w:val="000000" w:themeColor="text1"/>
          <w:sz w:val="22"/>
          <w:szCs w:val="22"/>
          <w:lang w:eastAsia="en-US"/>
        </w:rPr>
        <w:t xml:space="preserve"> facilitate awareness and change </w:t>
      </w:r>
      <w:r w:rsidR="008E35B3">
        <w:rPr>
          <w:rFonts w:asciiTheme="minorHAnsi" w:eastAsiaTheme="minorHAnsi" w:hAnsiTheme="minorHAnsi" w:cstheme="minorHAnsi"/>
          <w:color w:val="000000" w:themeColor="text1"/>
          <w:sz w:val="22"/>
          <w:szCs w:val="22"/>
          <w:lang w:eastAsia="en-US"/>
        </w:rPr>
        <w:t>we have to understand that the</w:t>
      </w:r>
      <w:r w:rsidR="007622D7" w:rsidRPr="00F1126C">
        <w:rPr>
          <w:rFonts w:asciiTheme="minorHAnsi" w:eastAsiaTheme="minorHAnsi" w:hAnsiTheme="minorHAnsi" w:cstheme="minorHAnsi"/>
          <w:color w:val="000000" w:themeColor="text1"/>
          <w:sz w:val="22"/>
          <w:szCs w:val="22"/>
          <w:lang w:eastAsia="en-US"/>
        </w:rPr>
        <w:t xml:space="preserve"> more closed a society is, the more dominant narratives dictate norms and submission to them, often disguised as (national) ‘values’ and ‘identity’. These also include the ‘superior we’ vs. the ‘inferior them’ narratives. The rise of populism suggests a desire for more closed societies. </w:t>
      </w:r>
    </w:p>
    <w:p w14:paraId="66085A19" w14:textId="77777777" w:rsidR="00703ABE" w:rsidRPr="00F1126C" w:rsidRDefault="00703ABE" w:rsidP="007622D7">
      <w:pPr>
        <w:contextualSpacing/>
        <w:rPr>
          <w:rFonts w:asciiTheme="minorHAnsi" w:eastAsiaTheme="minorHAnsi" w:hAnsiTheme="minorHAnsi" w:cstheme="minorHAnsi"/>
          <w:color w:val="000000" w:themeColor="text1"/>
          <w:sz w:val="22"/>
          <w:szCs w:val="22"/>
          <w:lang w:eastAsia="en-US"/>
        </w:rPr>
      </w:pPr>
    </w:p>
    <w:p w14:paraId="69756226" w14:textId="77777777" w:rsidR="00703ABE" w:rsidRPr="00F1126C" w:rsidRDefault="00703ABE" w:rsidP="007622D7">
      <w:pPr>
        <w:contextualSpacing/>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When it comes to conflicts and polari</w:t>
      </w:r>
      <w:r w:rsidR="008E35B3">
        <w:rPr>
          <w:rFonts w:asciiTheme="minorHAnsi" w:hAnsiTheme="minorHAnsi" w:cstheme="minorHAnsi"/>
          <w:color w:val="000000" w:themeColor="text1"/>
          <w:sz w:val="22"/>
          <w:szCs w:val="22"/>
        </w:rPr>
        <w:t>s</w:t>
      </w:r>
      <w:r w:rsidRPr="00F1126C">
        <w:rPr>
          <w:rFonts w:asciiTheme="minorHAnsi" w:hAnsiTheme="minorHAnsi" w:cstheme="minorHAnsi"/>
          <w:color w:val="000000" w:themeColor="text1"/>
          <w:sz w:val="22"/>
          <w:szCs w:val="22"/>
        </w:rPr>
        <w:t xml:space="preserve">ation, the basic assumption is that conflicts arise because we start fighting about the truth – the true story about who we are or what happened. The conflict stories that the parties share are not seen as referring to facts. Instead we look at what the parties </w:t>
      </w:r>
      <w:r w:rsidRPr="00F1126C">
        <w:rPr>
          <w:rFonts w:asciiTheme="minorHAnsi" w:hAnsiTheme="minorHAnsi" w:cstheme="minorHAnsi"/>
          <w:b/>
          <w:bCs/>
          <w:i/>
          <w:iCs/>
          <w:color w:val="000000" w:themeColor="text1"/>
          <w:sz w:val="22"/>
          <w:szCs w:val="22"/>
        </w:rPr>
        <w:t>do</w:t>
      </w:r>
      <w:r w:rsidRPr="00F1126C">
        <w:rPr>
          <w:rFonts w:asciiTheme="minorHAnsi" w:hAnsiTheme="minorHAnsi" w:cstheme="minorHAnsi"/>
          <w:color w:val="000000" w:themeColor="text1"/>
          <w:sz w:val="22"/>
          <w:szCs w:val="22"/>
        </w:rPr>
        <w:t xml:space="preserve"> with the stories, what they are performing, how they position themselves in a favourable position and thus disqualify (either themselves or) the other, and which (fictional) ideas and discourses keep conflict</w:t>
      </w:r>
      <w:r w:rsidR="008E35B3">
        <w:rPr>
          <w:rFonts w:asciiTheme="minorHAnsi" w:hAnsiTheme="minorHAnsi" w:cstheme="minorHAnsi"/>
          <w:color w:val="000000" w:themeColor="text1"/>
          <w:sz w:val="22"/>
          <w:szCs w:val="22"/>
        </w:rPr>
        <w:t>s</w:t>
      </w:r>
      <w:r w:rsidRPr="00F1126C">
        <w:rPr>
          <w:rFonts w:asciiTheme="minorHAnsi" w:hAnsiTheme="minorHAnsi" w:cstheme="minorHAnsi"/>
          <w:color w:val="000000" w:themeColor="text1"/>
          <w:sz w:val="22"/>
          <w:szCs w:val="22"/>
        </w:rPr>
        <w:t xml:space="preserve"> alive.</w:t>
      </w:r>
    </w:p>
    <w:p w14:paraId="57432950" w14:textId="77777777" w:rsidR="00703ABE" w:rsidRPr="00F1126C" w:rsidRDefault="008E35B3" w:rsidP="00703ABE">
      <w:pPr>
        <w:autoSpaceDE w:val="0"/>
        <w:autoSpaceDN w:val="0"/>
        <w:adjustRightInd w:val="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Dominant (identity) narratives</w:t>
      </w:r>
      <w:r w:rsidR="00703ABE" w:rsidRPr="00F1126C">
        <w:rPr>
          <w:rFonts w:asciiTheme="minorHAnsi" w:hAnsiTheme="minorHAnsi" w:cstheme="minorHAnsi"/>
          <w:color w:val="000000" w:themeColor="text1"/>
          <w:sz w:val="22"/>
          <w:szCs w:val="22"/>
        </w:rPr>
        <w:t xml:space="preserve"> can create vicious circles, e.g. when a chance historical situation (discovery of a continent) is translated into a rigid social system (</w:t>
      </w:r>
      <w:r>
        <w:rPr>
          <w:rFonts w:asciiTheme="minorHAnsi" w:hAnsiTheme="minorHAnsi" w:cstheme="minorHAnsi"/>
          <w:color w:val="000000" w:themeColor="text1"/>
          <w:sz w:val="22"/>
          <w:szCs w:val="22"/>
        </w:rPr>
        <w:t xml:space="preserve">for example, </w:t>
      </w:r>
      <w:r w:rsidR="00703ABE" w:rsidRPr="00F1126C">
        <w:rPr>
          <w:rFonts w:asciiTheme="minorHAnsi" w:hAnsiTheme="minorHAnsi" w:cstheme="minorHAnsi"/>
          <w:color w:val="000000" w:themeColor="text1"/>
          <w:sz w:val="22"/>
          <w:szCs w:val="22"/>
        </w:rPr>
        <w:t xml:space="preserve">slavery), which can influence the social structure for hundreds of years. </w:t>
      </w:r>
    </w:p>
    <w:p w14:paraId="4694D647" w14:textId="77777777" w:rsidR="00703ABE" w:rsidRPr="00F1126C" w:rsidRDefault="00703ABE" w:rsidP="007622D7">
      <w:pPr>
        <w:contextualSpacing/>
        <w:rPr>
          <w:rFonts w:asciiTheme="minorHAnsi" w:hAnsiTheme="minorHAnsi" w:cstheme="minorHAnsi"/>
          <w:color w:val="000000" w:themeColor="text1"/>
          <w:sz w:val="22"/>
          <w:szCs w:val="22"/>
        </w:rPr>
      </w:pPr>
    </w:p>
    <w:p w14:paraId="56ED3111" w14:textId="77777777" w:rsidR="00014897" w:rsidRPr="00F1126C" w:rsidRDefault="00014897" w:rsidP="00014897">
      <w:pPr>
        <w:contextualSpacing/>
        <w:rPr>
          <w:rFonts w:asciiTheme="minorHAnsi" w:hAnsiTheme="minorHAnsi" w:cstheme="minorHAnsi"/>
          <w:color w:val="000000" w:themeColor="text1"/>
          <w:sz w:val="22"/>
          <w:szCs w:val="22"/>
        </w:rPr>
      </w:pPr>
      <w:r w:rsidRPr="00F1126C">
        <w:rPr>
          <w:rFonts w:asciiTheme="minorHAnsi" w:hAnsiTheme="minorHAnsi" w:cstheme="minorHAnsi"/>
          <w:sz w:val="22"/>
          <w:szCs w:val="22"/>
        </w:rPr>
        <w:t>For change facilitators it is</w:t>
      </w:r>
      <w:r w:rsidRPr="00F1126C">
        <w:rPr>
          <w:rFonts w:asciiTheme="minorHAnsi" w:hAnsiTheme="minorHAnsi" w:cstheme="minorHAnsi"/>
          <w:color w:val="FF0000"/>
          <w:sz w:val="22"/>
          <w:szCs w:val="22"/>
        </w:rPr>
        <w:t xml:space="preserve"> </w:t>
      </w:r>
      <w:r w:rsidRPr="00F1126C">
        <w:rPr>
          <w:rFonts w:asciiTheme="minorHAnsi" w:hAnsiTheme="minorHAnsi" w:cstheme="minorHAnsi"/>
          <w:color w:val="000000" w:themeColor="text1"/>
          <w:sz w:val="22"/>
          <w:szCs w:val="22"/>
        </w:rPr>
        <w:t xml:space="preserve">important to spend time on exploring and externalising these different ideas to allow the parties to become aware and understand the effect of living according to these ideas </w:t>
      </w:r>
      <w:r w:rsidR="008E35B3">
        <w:rPr>
          <w:rFonts w:asciiTheme="minorHAnsi" w:hAnsiTheme="minorHAnsi" w:cstheme="minorHAnsi"/>
          <w:color w:val="000000" w:themeColor="text1"/>
          <w:sz w:val="22"/>
          <w:szCs w:val="22"/>
        </w:rPr>
        <w:t>and their impact</w:t>
      </w:r>
      <w:r w:rsidRPr="00F1126C">
        <w:rPr>
          <w:rFonts w:asciiTheme="minorHAnsi" w:hAnsiTheme="minorHAnsi" w:cstheme="minorHAnsi"/>
          <w:color w:val="000000" w:themeColor="text1"/>
          <w:sz w:val="22"/>
          <w:szCs w:val="22"/>
        </w:rPr>
        <w:t xml:space="preserve"> on themselves and on others. It creates an opportunity to </w:t>
      </w:r>
      <w:r w:rsidR="008E35B3">
        <w:rPr>
          <w:rFonts w:asciiTheme="minorHAnsi" w:hAnsiTheme="minorHAnsi" w:cstheme="minorHAnsi"/>
          <w:color w:val="000000" w:themeColor="text1"/>
          <w:sz w:val="22"/>
          <w:szCs w:val="22"/>
        </w:rPr>
        <w:t>oppose</w:t>
      </w:r>
      <w:r w:rsidRPr="00F1126C">
        <w:rPr>
          <w:rFonts w:asciiTheme="minorHAnsi" w:hAnsiTheme="minorHAnsi" w:cstheme="minorHAnsi"/>
          <w:color w:val="000000" w:themeColor="text1"/>
          <w:sz w:val="22"/>
          <w:szCs w:val="22"/>
        </w:rPr>
        <w:t xml:space="preserve"> these ideas or at least understand that they are </w:t>
      </w:r>
      <w:r w:rsidR="008E35B3">
        <w:rPr>
          <w:rFonts w:asciiTheme="minorHAnsi" w:hAnsiTheme="minorHAnsi" w:cstheme="minorHAnsi"/>
          <w:color w:val="000000" w:themeColor="text1"/>
          <w:sz w:val="22"/>
          <w:szCs w:val="22"/>
        </w:rPr>
        <w:t>‘</w:t>
      </w:r>
      <w:r w:rsidRPr="00F1126C">
        <w:rPr>
          <w:rFonts w:asciiTheme="minorHAnsi" w:hAnsiTheme="minorHAnsi" w:cstheme="minorHAnsi"/>
          <w:color w:val="000000" w:themeColor="text1"/>
          <w:sz w:val="22"/>
          <w:szCs w:val="22"/>
        </w:rPr>
        <w:t>just</w:t>
      </w:r>
      <w:r w:rsidR="008E35B3">
        <w:rPr>
          <w:rFonts w:asciiTheme="minorHAnsi" w:hAnsiTheme="minorHAnsi" w:cstheme="minorHAnsi"/>
          <w:color w:val="000000" w:themeColor="text1"/>
          <w:sz w:val="22"/>
          <w:szCs w:val="22"/>
        </w:rPr>
        <w:t>’ that -</w:t>
      </w:r>
      <w:r w:rsidRPr="00F1126C">
        <w:rPr>
          <w:rFonts w:asciiTheme="minorHAnsi" w:hAnsiTheme="minorHAnsi" w:cstheme="minorHAnsi"/>
          <w:color w:val="000000" w:themeColor="text1"/>
          <w:sz w:val="22"/>
          <w:szCs w:val="22"/>
        </w:rPr>
        <w:t xml:space="preserve"> ideas</w:t>
      </w:r>
      <w:r w:rsidR="008E35B3">
        <w:rPr>
          <w:rFonts w:asciiTheme="minorHAnsi" w:hAnsiTheme="minorHAnsi" w:cstheme="minorHAnsi"/>
          <w:color w:val="000000" w:themeColor="text1"/>
          <w:sz w:val="22"/>
          <w:szCs w:val="22"/>
        </w:rPr>
        <w:t>.</w:t>
      </w:r>
      <w:r w:rsidRPr="00F1126C">
        <w:rPr>
          <w:rFonts w:asciiTheme="minorHAnsi" w:hAnsiTheme="minorHAnsi" w:cstheme="minorHAnsi"/>
          <w:color w:val="000000" w:themeColor="text1"/>
          <w:sz w:val="22"/>
          <w:szCs w:val="22"/>
        </w:rPr>
        <w:t xml:space="preserve"> </w:t>
      </w:r>
    </w:p>
    <w:p w14:paraId="648039C2" w14:textId="77777777" w:rsidR="007622D7" w:rsidRPr="00F1126C" w:rsidRDefault="007622D7" w:rsidP="00F10A32">
      <w:pPr>
        <w:rPr>
          <w:rFonts w:asciiTheme="minorHAnsi" w:hAnsiTheme="minorHAnsi" w:cstheme="minorHAnsi"/>
          <w:color w:val="FF0000"/>
          <w:sz w:val="22"/>
          <w:szCs w:val="22"/>
        </w:rPr>
      </w:pPr>
    </w:p>
    <w:p w14:paraId="2634A67D" w14:textId="77777777" w:rsidR="00014897" w:rsidRPr="00F1126C" w:rsidRDefault="00014897" w:rsidP="00014897">
      <w:pPr>
        <w:pStyle w:val="Voettekst"/>
        <w:tabs>
          <w:tab w:val="left" w:pos="708"/>
          <w:tab w:val="left" w:pos="1416"/>
          <w:tab w:val="left" w:pos="2124"/>
          <w:tab w:val="left" w:pos="2832"/>
          <w:tab w:val="left" w:pos="3540"/>
          <w:tab w:val="left" w:pos="4248"/>
          <w:tab w:val="left" w:pos="4956"/>
        </w:tabs>
        <w:rPr>
          <w:rFonts w:cstheme="minorHAnsi"/>
          <w:color w:val="000000" w:themeColor="text1"/>
          <w:sz w:val="22"/>
          <w:szCs w:val="22"/>
          <w:u w:color="000000"/>
          <w:shd w:val="clear" w:color="auto" w:fill="FFFFFF"/>
        </w:rPr>
      </w:pPr>
      <w:r w:rsidRPr="00F1126C">
        <w:rPr>
          <w:rFonts w:cstheme="minorHAnsi"/>
          <w:color w:val="000000" w:themeColor="text1"/>
          <w:sz w:val="22"/>
          <w:szCs w:val="22"/>
          <w:u w:color="000000"/>
          <w:shd w:val="clear" w:color="auto" w:fill="FFFFFF"/>
        </w:rPr>
        <w:t>The possible positive effects of an intervention through working with stories for (stigmatised, discriminated) individuals or groups are:</w:t>
      </w:r>
    </w:p>
    <w:p w14:paraId="4CE3C92C" w14:textId="77777777" w:rsidR="00014897" w:rsidRPr="00F1126C" w:rsidRDefault="00014897" w:rsidP="008E35B3">
      <w:pPr>
        <w:pStyle w:val="Voettekst"/>
        <w:tabs>
          <w:tab w:val="left" w:pos="708"/>
          <w:tab w:val="left" w:pos="1416"/>
          <w:tab w:val="left" w:pos="2124"/>
          <w:tab w:val="left" w:pos="2832"/>
          <w:tab w:val="left" w:pos="3540"/>
          <w:tab w:val="left" w:pos="4248"/>
          <w:tab w:val="left" w:pos="4956"/>
        </w:tabs>
        <w:rPr>
          <w:rFonts w:cstheme="minorHAnsi"/>
          <w:color w:val="000000" w:themeColor="text1"/>
          <w:sz w:val="22"/>
          <w:szCs w:val="22"/>
          <w:u w:color="000000"/>
          <w:shd w:val="clear" w:color="auto" w:fill="FFFFFF"/>
        </w:rPr>
      </w:pPr>
      <w:r w:rsidRPr="00F1126C">
        <w:rPr>
          <w:rFonts w:cstheme="minorHAnsi"/>
          <w:color w:val="000000" w:themeColor="text1"/>
          <w:sz w:val="22"/>
          <w:szCs w:val="22"/>
          <w:u w:color="000000"/>
          <w:shd w:val="clear" w:color="auto" w:fill="FFFFFF"/>
        </w:rPr>
        <w:t xml:space="preserve">Awareness of the dominant narrative, realistic self-perception, self-confidence (take leave from past / dominant narrative), (finding) alternative (future) stories, positive attitude, action readiness and planning, actual action, (perceived and actual) </w:t>
      </w:r>
      <w:r w:rsidR="008E35B3">
        <w:rPr>
          <w:rFonts w:cstheme="minorHAnsi"/>
          <w:color w:val="000000" w:themeColor="text1"/>
          <w:sz w:val="22"/>
          <w:szCs w:val="22"/>
          <w:u w:color="000000"/>
          <w:shd w:val="clear" w:color="auto" w:fill="FFFFFF"/>
        </w:rPr>
        <w:t>inclusion</w:t>
      </w:r>
      <w:r w:rsidRPr="00F1126C">
        <w:rPr>
          <w:rFonts w:cstheme="minorHAnsi"/>
          <w:color w:val="000000" w:themeColor="text1"/>
          <w:sz w:val="22"/>
          <w:szCs w:val="22"/>
          <w:u w:color="000000"/>
          <w:shd w:val="clear" w:color="auto" w:fill="FFFFFF"/>
        </w:rPr>
        <w:t>.</w:t>
      </w:r>
    </w:p>
    <w:p w14:paraId="59A98CED" w14:textId="77777777" w:rsidR="00014897" w:rsidRPr="00F1126C" w:rsidRDefault="00014897" w:rsidP="00014897">
      <w:pPr>
        <w:pStyle w:val="Voettekst"/>
        <w:tabs>
          <w:tab w:val="left" w:pos="708"/>
          <w:tab w:val="left" w:pos="1416"/>
          <w:tab w:val="left" w:pos="2124"/>
          <w:tab w:val="left" w:pos="2832"/>
          <w:tab w:val="left" w:pos="3540"/>
          <w:tab w:val="left" w:pos="4248"/>
          <w:tab w:val="left" w:pos="4956"/>
        </w:tabs>
        <w:rPr>
          <w:rFonts w:cstheme="minorHAnsi"/>
          <w:color w:val="000000" w:themeColor="text1"/>
          <w:sz w:val="22"/>
          <w:szCs w:val="22"/>
          <w:u w:color="000000"/>
          <w:shd w:val="clear" w:color="auto" w:fill="FFFFFF"/>
        </w:rPr>
      </w:pPr>
    </w:p>
    <w:p w14:paraId="5890482C" w14:textId="77777777" w:rsidR="00014897" w:rsidRPr="00F1126C" w:rsidRDefault="00014897" w:rsidP="00014897">
      <w:pPr>
        <w:pStyle w:val="Voettekst"/>
        <w:tabs>
          <w:tab w:val="left" w:pos="708"/>
          <w:tab w:val="left" w:pos="1416"/>
          <w:tab w:val="left" w:pos="2124"/>
          <w:tab w:val="left" w:pos="2832"/>
          <w:tab w:val="left" w:pos="3540"/>
          <w:tab w:val="left" w:pos="4248"/>
          <w:tab w:val="left" w:pos="4956"/>
        </w:tabs>
        <w:rPr>
          <w:rFonts w:cstheme="minorHAnsi"/>
          <w:color w:val="000000" w:themeColor="text1"/>
          <w:sz w:val="22"/>
          <w:szCs w:val="22"/>
          <w:u w:color="000000"/>
          <w:shd w:val="clear" w:color="auto" w:fill="FFFFFF"/>
        </w:rPr>
      </w:pPr>
      <w:r w:rsidRPr="00F1126C">
        <w:rPr>
          <w:rFonts w:cstheme="minorHAnsi"/>
          <w:color w:val="000000" w:themeColor="text1"/>
          <w:sz w:val="22"/>
          <w:szCs w:val="22"/>
          <w:u w:color="000000"/>
          <w:shd w:val="clear" w:color="auto" w:fill="FFFFFF"/>
        </w:rPr>
        <w:t>The possible positive effects of an intervention through working with stories for the dominant (discriminating, disapproving) group:</w:t>
      </w:r>
    </w:p>
    <w:p w14:paraId="322DA54A" w14:textId="77777777" w:rsidR="00014897" w:rsidRPr="00F1126C" w:rsidRDefault="00014897" w:rsidP="008E35B3">
      <w:pPr>
        <w:pStyle w:val="Voettekst"/>
        <w:tabs>
          <w:tab w:val="left" w:pos="708"/>
          <w:tab w:val="left" w:pos="1416"/>
          <w:tab w:val="left" w:pos="2124"/>
          <w:tab w:val="left" w:pos="2832"/>
          <w:tab w:val="left" w:pos="3540"/>
          <w:tab w:val="left" w:pos="4248"/>
          <w:tab w:val="left" w:pos="4956"/>
        </w:tabs>
        <w:rPr>
          <w:rFonts w:cstheme="minorHAnsi"/>
          <w:color w:val="000000" w:themeColor="text1"/>
          <w:sz w:val="22"/>
          <w:szCs w:val="22"/>
          <w:u w:color="000000"/>
          <w:shd w:val="clear" w:color="auto" w:fill="FFFFFF"/>
        </w:rPr>
      </w:pPr>
      <w:r w:rsidRPr="00F1126C">
        <w:rPr>
          <w:rFonts w:cstheme="minorHAnsi"/>
          <w:color w:val="000000" w:themeColor="text1"/>
          <w:sz w:val="22"/>
          <w:szCs w:val="22"/>
          <w:u w:color="000000"/>
          <w:shd w:val="clear" w:color="auto" w:fill="FFFFFF"/>
        </w:rPr>
        <w:t xml:space="preserve">(Critical) awareness of dominant discourse, realistic perception of other, respect for other, acceptance of other, action readiness, (active) support, and </w:t>
      </w:r>
      <w:r w:rsidR="008E35B3">
        <w:rPr>
          <w:rFonts w:cstheme="minorHAnsi"/>
          <w:color w:val="000000" w:themeColor="text1"/>
          <w:sz w:val="22"/>
          <w:szCs w:val="22"/>
          <w:u w:color="000000"/>
          <w:shd w:val="clear" w:color="auto" w:fill="FFFFFF"/>
        </w:rPr>
        <w:t>inclusion</w:t>
      </w:r>
      <w:r w:rsidRPr="00F1126C">
        <w:rPr>
          <w:rFonts w:cstheme="minorHAnsi"/>
          <w:color w:val="000000" w:themeColor="text1"/>
          <w:sz w:val="22"/>
          <w:szCs w:val="22"/>
          <w:u w:color="000000"/>
          <w:shd w:val="clear" w:color="auto" w:fill="FFFFFF"/>
        </w:rPr>
        <w:t xml:space="preserve">.  </w:t>
      </w:r>
    </w:p>
    <w:p w14:paraId="1C2AD18A" w14:textId="77777777" w:rsidR="00014897" w:rsidRPr="00F1126C" w:rsidRDefault="00014897" w:rsidP="00F10A32">
      <w:pPr>
        <w:rPr>
          <w:rFonts w:asciiTheme="minorHAnsi" w:hAnsiTheme="minorHAnsi" w:cstheme="minorHAnsi"/>
          <w:color w:val="FF0000"/>
          <w:sz w:val="22"/>
          <w:szCs w:val="22"/>
        </w:rPr>
      </w:pPr>
    </w:p>
    <w:p w14:paraId="31B563D1" w14:textId="77777777" w:rsidR="00014897" w:rsidRPr="00FD6608" w:rsidRDefault="00014897" w:rsidP="00F10A32">
      <w:pPr>
        <w:rPr>
          <w:rFonts w:asciiTheme="minorHAnsi" w:hAnsiTheme="minorHAnsi" w:cstheme="minorHAnsi"/>
          <w:b/>
          <w:bCs/>
          <w:color w:val="000000" w:themeColor="text1"/>
        </w:rPr>
      </w:pPr>
      <w:r w:rsidRPr="00FD6608">
        <w:rPr>
          <w:rFonts w:asciiTheme="minorHAnsi" w:hAnsiTheme="minorHAnsi" w:cstheme="minorHAnsi"/>
          <w:b/>
          <w:bCs/>
          <w:color w:val="000000" w:themeColor="text1"/>
        </w:rPr>
        <w:t>Chapter 9 – Empathy and Sympathy</w:t>
      </w:r>
    </w:p>
    <w:p w14:paraId="5273806A" w14:textId="77777777" w:rsidR="00B3371D" w:rsidRPr="00F1126C" w:rsidRDefault="00B3371D" w:rsidP="00B3371D">
      <w:pPr>
        <w:rPr>
          <w:rFonts w:asciiTheme="minorHAnsi" w:hAnsiTheme="minorHAnsi" w:cstheme="minorHAnsi"/>
          <w:color w:val="333333"/>
          <w:sz w:val="22"/>
          <w:szCs w:val="22"/>
          <w:shd w:val="clear" w:color="auto" w:fill="FFFFFF"/>
        </w:rPr>
      </w:pPr>
      <w:r w:rsidRPr="00F1126C">
        <w:rPr>
          <w:rFonts w:asciiTheme="minorHAnsi" w:hAnsiTheme="minorHAnsi" w:cstheme="minorHAnsi"/>
          <w:color w:val="333333"/>
          <w:sz w:val="22"/>
          <w:szCs w:val="22"/>
          <w:shd w:val="clear" w:color="auto" w:fill="FFFFFF"/>
        </w:rPr>
        <w:t>We are (unconsciously) mirroring someone else’s behaviour or emotion</w:t>
      </w:r>
      <w:r w:rsidR="0049428A">
        <w:rPr>
          <w:rFonts w:asciiTheme="minorHAnsi" w:hAnsiTheme="minorHAnsi" w:cstheme="minorHAnsi"/>
          <w:color w:val="333333"/>
          <w:sz w:val="22"/>
          <w:szCs w:val="22"/>
          <w:shd w:val="clear" w:color="auto" w:fill="FFFFFF"/>
        </w:rPr>
        <w:t xml:space="preserve"> (mirror neurons)</w:t>
      </w:r>
      <w:r w:rsidRPr="00F1126C">
        <w:rPr>
          <w:rFonts w:asciiTheme="minorHAnsi" w:hAnsiTheme="minorHAnsi" w:cstheme="minorHAnsi"/>
          <w:color w:val="333333"/>
          <w:sz w:val="22"/>
          <w:szCs w:val="22"/>
          <w:shd w:val="clear" w:color="auto" w:fill="FFFFFF"/>
        </w:rPr>
        <w:t>, our brains are built to feel another’s pain. There must be an adaptive and social value of that for us. If we know how to empathize, can we manipulate or hurt others with it as well? Empathy seems to differ from sympathy, but both have a meaning in relationships.</w:t>
      </w:r>
    </w:p>
    <w:p w14:paraId="34124E08" w14:textId="77777777" w:rsidR="00B3371D" w:rsidRPr="00F1126C" w:rsidRDefault="00B3371D" w:rsidP="00B3371D">
      <w:pPr>
        <w:rPr>
          <w:rFonts w:asciiTheme="minorHAnsi" w:hAnsiTheme="minorHAnsi" w:cstheme="minorHAnsi"/>
          <w:color w:val="333333"/>
          <w:sz w:val="22"/>
          <w:szCs w:val="22"/>
          <w:shd w:val="clear" w:color="auto" w:fill="FFFFFF"/>
        </w:rPr>
      </w:pPr>
    </w:p>
    <w:p w14:paraId="3D48557C" w14:textId="7EF92B00" w:rsidR="00B3371D" w:rsidRPr="00F1126C" w:rsidRDefault="00B3371D" w:rsidP="00B3371D">
      <w:pPr>
        <w:rPr>
          <w:rFonts w:asciiTheme="minorHAnsi" w:hAnsiTheme="minorHAnsi" w:cstheme="minorHAnsi"/>
          <w:sz w:val="22"/>
          <w:szCs w:val="22"/>
        </w:rPr>
      </w:pPr>
      <w:r w:rsidRPr="00F1126C">
        <w:rPr>
          <w:rFonts w:asciiTheme="minorHAnsi" w:hAnsiTheme="minorHAnsi" w:cstheme="minorHAnsi"/>
          <w:sz w:val="22"/>
          <w:szCs w:val="22"/>
        </w:rPr>
        <w:t xml:space="preserve">As some authors </w:t>
      </w:r>
      <w:r w:rsidR="00AB7534">
        <w:rPr>
          <w:rFonts w:asciiTheme="minorHAnsi" w:hAnsiTheme="minorHAnsi" w:cstheme="minorHAnsi"/>
          <w:sz w:val="22"/>
          <w:szCs w:val="22"/>
        </w:rPr>
        <w:t xml:space="preserve">(Brown, </w:t>
      </w:r>
      <w:r w:rsidR="002C211C">
        <w:rPr>
          <w:rFonts w:asciiTheme="minorHAnsi" w:hAnsiTheme="minorHAnsi" w:cstheme="minorHAnsi"/>
          <w:sz w:val="22"/>
          <w:szCs w:val="22"/>
        </w:rPr>
        <w:t xml:space="preserve">2012) </w:t>
      </w:r>
      <w:r w:rsidRPr="00F1126C">
        <w:rPr>
          <w:rFonts w:asciiTheme="minorHAnsi" w:hAnsiTheme="minorHAnsi" w:cstheme="minorHAnsi"/>
          <w:sz w:val="22"/>
          <w:szCs w:val="22"/>
        </w:rPr>
        <w:t>point out</w:t>
      </w:r>
      <w:r w:rsidRPr="00AB7534">
        <w:rPr>
          <w:rFonts w:asciiTheme="minorHAnsi" w:hAnsiTheme="minorHAnsi" w:cstheme="minorHAnsi"/>
          <w:sz w:val="22"/>
          <w:szCs w:val="22"/>
        </w:rPr>
        <w:t xml:space="preserve">, </w:t>
      </w:r>
      <w:r w:rsidRPr="002C211C">
        <w:rPr>
          <w:rFonts w:asciiTheme="minorHAnsi" w:hAnsiTheme="minorHAnsi" w:cstheme="minorHAnsi"/>
          <w:b/>
          <w:bCs/>
          <w:sz w:val="22"/>
          <w:szCs w:val="22"/>
        </w:rPr>
        <w:t>empathy</w:t>
      </w:r>
      <w:r w:rsidRPr="00F1126C">
        <w:rPr>
          <w:rFonts w:asciiTheme="minorHAnsi" w:hAnsiTheme="minorHAnsi" w:cstheme="minorHAnsi"/>
          <w:sz w:val="22"/>
          <w:szCs w:val="22"/>
        </w:rPr>
        <w:t xml:space="preserve"> has the following characteristics: seeing the world through the eyes of the other, nonjudgement</w:t>
      </w:r>
      <w:r w:rsidR="00595C48" w:rsidRPr="00F1126C">
        <w:rPr>
          <w:rFonts w:asciiTheme="minorHAnsi" w:hAnsiTheme="minorHAnsi" w:cstheme="minorHAnsi"/>
          <w:sz w:val="22"/>
          <w:szCs w:val="22"/>
        </w:rPr>
        <w:t xml:space="preserve"> (not judging someone else’s experience), understanding someone else’s feelings (staying in touch with our own feelings to understand someone else’s behaviour), expressing understanding of someone else’s feelings.</w:t>
      </w:r>
    </w:p>
    <w:p w14:paraId="1B0441F4" w14:textId="77777777" w:rsidR="00476786" w:rsidRPr="00F1126C" w:rsidRDefault="00476786" w:rsidP="00595C48">
      <w:pPr>
        <w:autoSpaceDE w:val="0"/>
        <w:autoSpaceDN w:val="0"/>
        <w:adjustRightInd w:val="0"/>
        <w:rPr>
          <w:rFonts w:asciiTheme="minorHAnsi" w:eastAsiaTheme="minorHAnsi" w:hAnsiTheme="minorHAnsi" w:cstheme="minorHAnsi"/>
          <w:sz w:val="22"/>
          <w:szCs w:val="22"/>
          <w:lang w:eastAsia="en-US"/>
        </w:rPr>
      </w:pPr>
    </w:p>
    <w:p w14:paraId="0D62E132" w14:textId="4D306041" w:rsidR="00595C48" w:rsidRPr="00F1126C" w:rsidRDefault="00595C48" w:rsidP="00595C48">
      <w:pPr>
        <w:autoSpaceDE w:val="0"/>
        <w:autoSpaceDN w:val="0"/>
        <w:adjustRightInd w:val="0"/>
        <w:rPr>
          <w:rFonts w:asciiTheme="minorHAnsi" w:eastAsiaTheme="minorHAnsi" w:hAnsiTheme="minorHAnsi" w:cstheme="minorHAnsi"/>
          <w:sz w:val="22"/>
          <w:szCs w:val="22"/>
          <w:lang w:eastAsia="en-US"/>
        </w:rPr>
      </w:pPr>
      <w:r w:rsidRPr="00F1126C">
        <w:rPr>
          <w:rFonts w:asciiTheme="minorHAnsi" w:eastAsiaTheme="minorHAnsi" w:hAnsiTheme="minorHAnsi" w:cstheme="minorHAnsi"/>
          <w:sz w:val="22"/>
          <w:szCs w:val="22"/>
          <w:lang w:eastAsia="en-US"/>
        </w:rPr>
        <w:t xml:space="preserve">Others </w:t>
      </w:r>
      <w:r w:rsidR="00AB7534">
        <w:rPr>
          <w:rFonts w:asciiTheme="minorHAnsi" w:eastAsiaTheme="minorHAnsi" w:hAnsiTheme="minorHAnsi" w:cstheme="minorHAnsi"/>
          <w:sz w:val="22"/>
          <w:szCs w:val="22"/>
          <w:lang w:eastAsia="en-US"/>
        </w:rPr>
        <w:t xml:space="preserve">(De Waal, </w:t>
      </w:r>
      <w:r w:rsidR="002C211C">
        <w:rPr>
          <w:rFonts w:asciiTheme="minorHAnsi" w:eastAsiaTheme="minorHAnsi" w:hAnsiTheme="minorHAnsi" w:cstheme="minorHAnsi"/>
          <w:sz w:val="22"/>
          <w:szCs w:val="22"/>
          <w:lang w:eastAsia="en-US"/>
        </w:rPr>
        <w:t xml:space="preserve">2009) </w:t>
      </w:r>
      <w:r w:rsidRPr="00F1126C">
        <w:rPr>
          <w:rFonts w:asciiTheme="minorHAnsi" w:eastAsiaTheme="minorHAnsi" w:hAnsiTheme="minorHAnsi" w:cstheme="minorHAnsi"/>
          <w:sz w:val="22"/>
          <w:szCs w:val="22"/>
          <w:lang w:eastAsia="en-US"/>
        </w:rPr>
        <w:t xml:space="preserve">define three </w:t>
      </w:r>
      <w:r w:rsidRPr="002C211C">
        <w:rPr>
          <w:rFonts w:asciiTheme="minorHAnsi" w:eastAsiaTheme="minorHAnsi" w:hAnsiTheme="minorHAnsi" w:cstheme="minorHAnsi"/>
          <w:b/>
          <w:bCs/>
          <w:sz w:val="22"/>
          <w:szCs w:val="22"/>
          <w:lang w:eastAsia="en-US"/>
        </w:rPr>
        <w:t>layers of empathy</w:t>
      </w:r>
      <w:r w:rsidRPr="00F1126C">
        <w:rPr>
          <w:rFonts w:asciiTheme="minorHAnsi" w:eastAsiaTheme="minorHAnsi" w:hAnsiTheme="minorHAnsi" w:cstheme="minorHAnsi"/>
          <w:sz w:val="22"/>
          <w:szCs w:val="22"/>
          <w:lang w:eastAsia="en-US"/>
        </w:rPr>
        <w:t xml:space="preserve">, which are: State Matching: A correspondence of mood (mirroring / state matching) will evoke emotional contagiousness (most species). Around this core, evolution has been building up ever more refined capacities, like feeling with the other. Sympathetic Concern: care for others is expressed in consolation (primates and humans). Perception Taking: taking perspective of the other (we are able to imagine) will lead to </w:t>
      </w:r>
      <w:r w:rsidRPr="00F1126C">
        <w:rPr>
          <w:rFonts w:asciiTheme="minorHAnsi" w:eastAsiaTheme="minorHAnsi" w:hAnsiTheme="minorHAnsi" w:cstheme="minorHAnsi"/>
          <w:sz w:val="22"/>
          <w:szCs w:val="22"/>
          <w:lang w:eastAsia="en-US"/>
        </w:rPr>
        <w:lastRenderedPageBreak/>
        <w:t>targeted help (mostly present in humans).</w:t>
      </w:r>
      <w:r w:rsidR="00476786" w:rsidRPr="00F1126C">
        <w:rPr>
          <w:rFonts w:asciiTheme="minorHAnsi" w:eastAsiaTheme="minorHAnsi" w:hAnsiTheme="minorHAnsi" w:cstheme="minorHAnsi"/>
          <w:sz w:val="22"/>
          <w:szCs w:val="22"/>
          <w:lang w:eastAsia="en-US"/>
        </w:rPr>
        <w:t xml:space="preserve"> When individuals are deprived of a caring environment when they grow up, emotional regulation – necessary for empathy – is severely damaged.</w:t>
      </w:r>
    </w:p>
    <w:p w14:paraId="2565ED71" w14:textId="77777777" w:rsidR="00476786" w:rsidRPr="00F1126C" w:rsidRDefault="00476786" w:rsidP="00595C48">
      <w:pPr>
        <w:autoSpaceDE w:val="0"/>
        <w:autoSpaceDN w:val="0"/>
        <w:adjustRightInd w:val="0"/>
        <w:rPr>
          <w:rFonts w:asciiTheme="minorHAnsi" w:eastAsiaTheme="minorHAnsi" w:hAnsiTheme="minorHAnsi" w:cstheme="minorHAnsi"/>
          <w:sz w:val="22"/>
          <w:szCs w:val="22"/>
          <w:lang w:eastAsia="en-US"/>
        </w:rPr>
      </w:pPr>
    </w:p>
    <w:p w14:paraId="5252DD52" w14:textId="77777777" w:rsidR="00476786" w:rsidRPr="00F1126C" w:rsidRDefault="00476786" w:rsidP="00595C48">
      <w:pPr>
        <w:autoSpaceDE w:val="0"/>
        <w:autoSpaceDN w:val="0"/>
        <w:adjustRightInd w:val="0"/>
        <w:rPr>
          <w:rFonts w:asciiTheme="minorHAnsi" w:eastAsiaTheme="minorHAnsi" w:hAnsiTheme="minorHAnsi" w:cstheme="minorHAnsi"/>
          <w:sz w:val="22"/>
          <w:szCs w:val="22"/>
          <w:lang w:eastAsia="en-US"/>
        </w:rPr>
      </w:pPr>
      <w:r w:rsidRPr="00F1126C">
        <w:rPr>
          <w:rFonts w:asciiTheme="minorHAnsi" w:eastAsiaTheme="minorHAnsi" w:hAnsiTheme="minorHAnsi" w:cstheme="minorHAnsi"/>
          <w:sz w:val="22"/>
          <w:szCs w:val="22"/>
          <w:lang w:eastAsia="en-US"/>
        </w:rPr>
        <w:t xml:space="preserve">There is also a </w:t>
      </w:r>
      <w:r w:rsidRPr="002C211C">
        <w:rPr>
          <w:rFonts w:asciiTheme="minorHAnsi" w:eastAsiaTheme="minorHAnsi" w:hAnsiTheme="minorHAnsi" w:cstheme="minorHAnsi"/>
          <w:b/>
          <w:bCs/>
          <w:sz w:val="22"/>
          <w:szCs w:val="22"/>
          <w:lang w:eastAsia="en-US"/>
        </w:rPr>
        <w:t>distinction between empathy and sympathy</w:t>
      </w:r>
      <w:r w:rsidRPr="00F1126C">
        <w:rPr>
          <w:rFonts w:asciiTheme="minorHAnsi" w:eastAsiaTheme="minorHAnsi" w:hAnsiTheme="minorHAnsi" w:cstheme="minorHAnsi"/>
          <w:sz w:val="22"/>
          <w:szCs w:val="22"/>
          <w:lang w:eastAsia="en-US"/>
        </w:rPr>
        <w:t xml:space="preserve">. It may even be that empathy is a </w:t>
      </w:r>
      <w:r w:rsidRPr="00326DB5">
        <w:rPr>
          <w:rFonts w:asciiTheme="minorHAnsi" w:eastAsiaTheme="minorHAnsi" w:hAnsiTheme="minorHAnsi" w:cstheme="minorHAnsi"/>
          <w:i/>
          <w:iCs/>
          <w:sz w:val="22"/>
          <w:szCs w:val="22"/>
          <w:lang w:eastAsia="en-US"/>
        </w:rPr>
        <w:t>neutral</w:t>
      </w:r>
      <w:r w:rsidRPr="00F1126C">
        <w:rPr>
          <w:rFonts w:asciiTheme="minorHAnsi" w:eastAsiaTheme="minorHAnsi" w:hAnsiTheme="minorHAnsi" w:cstheme="minorHAnsi"/>
          <w:sz w:val="22"/>
          <w:szCs w:val="22"/>
          <w:lang w:eastAsia="en-US"/>
        </w:rPr>
        <w:t xml:space="preserve"> capacity: it can be used for better or for worse, depending on someone’s intentions. There are individuals (e.g. psych</w:t>
      </w:r>
      <w:r w:rsidR="0049428A">
        <w:rPr>
          <w:rFonts w:asciiTheme="minorHAnsi" w:eastAsiaTheme="minorHAnsi" w:hAnsiTheme="minorHAnsi" w:cstheme="minorHAnsi"/>
          <w:sz w:val="22"/>
          <w:szCs w:val="22"/>
          <w:lang w:eastAsia="en-US"/>
        </w:rPr>
        <w:t>o</w:t>
      </w:r>
      <w:r w:rsidRPr="00F1126C">
        <w:rPr>
          <w:rFonts w:asciiTheme="minorHAnsi" w:eastAsiaTheme="minorHAnsi" w:hAnsiTheme="minorHAnsi" w:cstheme="minorHAnsi"/>
          <w:sz w:val="22"/>
          <w:szCs w:val="22"/>
          <w:lang w:eastAsia="en-US"/>
        </w:rPr>
        <w:t>paths), who use their empathic ability to torment others.</w:t>
      </w:r>
    </w:p>
    <w:p w14:paraId="50016163" w14:textId="77777777" w:rsidR="00326DB5" w:rsidRDefault="00476786" w:rsidP="00476786">
      <w:pPr>
        <w:autoSpaceDE w:val="0"/>
        <w:autoSpaceDN w:val="0"/>
        <w:adjustRightInd w:val="0"/>
        <w:rPr>
          <w:rFonts w:asciiTheme="minorHAnsi" w:eastAsiaTheme="minorHAnsi" w:hAnsiTheme="minorHAnsi" w:cstheme="minorHAnsi"/>
          <w:sz w:val="22"/>
          <w:szCs w:val="22"/>
          <w:lang w:eastAsia="en-US"/>
        </w:rPr>
      </w:pPr>
      <w:r w:rsidRPr="00F1126C">
        <w:rPr>
          <w:rFonts w:asciiTheme="minorHAnsi" w:eastAsiaTheme="minorHAnsi" w:hAnsiTheme="minorHAnsi" w:cstheme="minorHAnsi"/>
          <w:sz w:val="22"/>
          <w:szCs w:val="22"/>
          <w:lang w:eastAsia="en-US"/>
        </w:rPr>
        <w:t xml:space="preserve">Also, there is the assumption that empathy seeks information about others and helps to understand their situation, whereas sympathy is about actual concern for others. </w:t>
      </w:r>
    </w:p>
    <w:p w14:paraId="6002018F" w14:textId="2EC92DDF" w:rsidR="00476786" w:rsidRPr="00F1126C" w:rsidRDefault="00476786" w:rsidP="00476786">
      <w:pPr>
        <w:autoSpaceDE w:val="0"/>
        <w:autoSpaceDN w:val="0"/>
        <w:adjustRightInd w:val="0"/>
        <w:rPr>
          <w:rFonts w:asciiTheme="minorHAnsi" w:eastAsiaTheme="minorHAnsi" w:hAnsiTheme="minorHAnsi" w:cstheme="minorHAnsi"/>
          <w:color w:val="000000" w:themeColor="text1"/>
          <w:sz w:val="22"/>
          <w:szCs w:val="22"/>
          <w:lang w:eastAsia="en-US"/>
        </w:rPr>
      </w:pPr>
      <w:r w:rsidRPr="00F1126C">
        <w:rPr>
          <w:rFonts w:asciiTheme="minorHAnsi" w:eastAsiaTheme="minorHAnsi" w:hAnsiTheme="minorHAnsi" w:cstheme="minorHAnsi"/>
          <w:color w:val="000000" w:themeColor="text1"/>
          <w:sz w:val="22"/>
          <w:szCs w:val="22"/>
          <w:lang w:eastAsia="en-US"/>
        </w:rPr>
        <w:t xml:space="preserve">Sympathy is </w:t>
      </w:r>
      <w:r w:rsidRPr="00F1126C">
        <w:rPr>
          <w:rFonts w:asciiTheme="minorHAnsi" w:eastAsiaTheme="minorHAnsi" w:hAnsiTheme="minorHAnsi" w:cstheme="minorHAnsi"/>
          <w:i/>
          <w:iCs/>
          <w:color w:val="000000" w:themeColor="text1"/>
          <w:sz w:val="22"/>
          <w:szCs w:val="22"/>
          <w:lang w:eastAsia="en-US"/>
        </w:rPr>
        <w:t>action-oriented</w:t>
      </w:r>
      <w:r w:rsidRPr="00F1126C">
        <w:rPr>
          <w:rFonts w:asciiTheme="minorHAnsi" w:eastAsiaTheme="minorHAnsi" w:hAnsiTheme="minorHAnsi" w:cstheme="minorHAnsi"/>
          <w:color w:val="000000" w:themeColor="text1"/>
          <w:sz w:val="22"/>
          <w:szCs w:val="22"/>
          <w:lang w:eastAsia="en-US"/>
        </w:rPr>
        <w:t xml:space="preserve">, it often has its roots in empathy, </w:t>
      </w:r>
      <w:r w:rsidR="0049428A">
        <w:rPr>
          <w:rFonts w:asciiTheme="minorHAnsi" w:eastAsiaTheme="minorHAnsi" w:hAnsiTheme="minorHAnsi" w:cstheme="minorHAnsi"/>
          <w:color w:val="000000" w:themeColor="text1"/>
          <w:sz w:val="22"/>
          <w:szCs w:val="22"/>
          <w:lang w:eastAsia="en-US"/>
        </w:rPr>
        <w:t>for example: g</w:t>
      </w:r>
      <w:r w:rsidRPr="00F1126C">
        <w:rPr>
          <w:rFonts w:asciiTheme="minorHAnsi" w:eastAsiaTheme="minorHAnsi" w:hAnsiTheme="minorHAnsi" w:cstheme="minorHAnsi"/>
          <w:color w:val="000000" w:themeColor="text1"/>
          <w:sz w:val="22"/>
          <w:szCs w:val="22"/>
          <w:lang w:eastAsia="en-US"/>
        </w:rPr>
        <w:t xml:space="preserve">oing ‘into the skin’ of a drowning person will not prevent </w:t>
      </w:r>
      <w:r w:rsidR="0049428A">
        <w:rPr>
          <w:rFonts w:asciiTheme="minorHAnsi" w:eastAsiaTheme="minorHAnsi" w:hAnsiTheme="minorHAnsi" w:cstheme="minorHAnsi"/>
          <w:color w:val="000000" w:themeColor="text1"/>
          <w:sz w:val="22"/>
          <w:szCs w:val="22"/>
          <w:lang w:eastAsia="en-US"/>
        </w:rPr>
        <w:t xml:space="preserve">the other </w:t>
      </w:r>
      <w:r w:rsidRPr="00F1126C">
        <w:rPr>
          <w:rFonts w:asciiTheme="minorHAnsi" w:eastAsiaTheme="minorHAnsi" w:hAnsiTheme="minorHAnsi" w:cstheme="minorHAnsi"/>
          <w:color w:val="000000" w:themeColor="text1"/>
          <w:sz w:val="22"/>
          <w:szCs w:val="22"/>
          <w:lang w:eastAsia="en-US"/>
        </w:rPr>
        <w:t xml:space="preserve">drowning, jumping into the water and </w:t>
      </w:r>
      <w:r w:rsidR="00984754" w:rsidRPr="00F1126C">
        <w:rPr>
          <w:rFonts w:asciiTheme="minorHAnsi" w:eastAsiaTheme="minorHAnsi" w:hAnsiTheme="minorHAnsi" w:cstheme="minorHAnsi"/>
          <w:color w:val="000000" w:themeColor="text1"/>
          <w:sz w:val="22"/>
          <w:szCs w:val="22"/>
          <w:lang w:eastAsia="en-US"/>
        </w:rPr>
        <w:t>rescu</w:t>
      </w:r>
      <w:r w:rsidR="00984754">
        <w:rPr>
          <w:rFonts w:asciiTheme="minorHAnsi" w:eastAsiaTheme="minorHAnsi" w:hAnsiTheme="minorHAnsi" w:cstheme="minorHAnsi"/>
          <w:color w:val="000000" w:themeColor="text1"/>
          <w:sz w:val="22"/>
          <w:szCs w:val="22"/>
          <w:lang w:eastAsia="en-US"/>
        </w:rPr>
        <w:t>ing</w:t>
      </w:r>
      <w:r w:rsidR="00984754" w:rsidRPr="00F1126C">
        <w:rPr>
          <w:rFonts w:asciiTheme="minorHAnsi" w:eastAsiaTheme="minorHAnsi" w:hAnsiTheme="minorHAnsi" w:cstheme="minorHAnsi"/>
          <w:color w:val="000000" w:themeColor="text1"/>
          <w:sz w:val="22"/>
          <w:szCs w:val="22"/>
          <w:lang w:eastAsia="en-US"/>
        </w:rPr>
        <w:t xml:space="preserve"> </w:t>
      </w:r>
      <w:r w:rsidRPr="00F1126C">
        <w:rPr>
          <w:rFonts w:asciiTheme="minorHAnsi" w:eastAsiaTheme="minorHAnsi" w:hAnsiTheme="minorHAnsi" w:cstheme="minorHAnsi"/>
          <w:color w:val="000000" w:themeColor="text1"/>
          <w:sz w:val="22"/>
          <w:szCs w:val="22"/>
          <w:lang w:eastAsia="en-US"/>
        </w:rPr>
        <w:t xml:space="preserve">the other will. The sympathetic action is thus </w:t>
      </w:r>
      <w:r w:rsidRPr="00F1126C">
        <w:rPr>
          <w:rFonts w:asciiTheme="minorHAnsi" w:eastAsiaTheme="minorHAnsi" w:hAnsiTheme="minorHAnsi" w:cstheme="minorHAnsi"/>
          <w:i/>
          <w:iCs/>
          <w:color w:val="000000" w:themeColor="text1"/>
          <w:sz w:val="22"/>
          <w:szCs w:val="22"/>
          <w:lang w:eastAsia="en-US"/>
        </w:rPr>
        <w:t>based</w:t>
      </w:r>
      <w:r w:rsidRPr="00F1126C">
        <w:rPr>
          <w:rFonts w:asciiTheme="minorHAnsi" w:eastAsiaTheme="minorHAnsi" w:hAnsiTheme="minorHAnsi" w:cstheme="minorHAnsi"/>
          <w:color w:val="000000" w:themeColor="text1"/>
          <w:sz w:val="22"/>
          <w:szCs w:val="22"/>
          <w:lang w:eastAsia="en-US"/>
        </w:rPr>
        <w:t xml:space="preserve"> on empathy, insight and/or calculation.</w:t>
      </w:r>
    </w:p>
    <w:p w14:paraId="4802A8AF" w14:textId="77777777" w:rsidR="00206282" w:rsidRPr="00F1126C" w:rsidRDefault="00206282" w:rsidP="00476786">
      <w:pPr>
        <w:autoSpaceDE w:val="0"/>
        <w:autoSpaceDN w:val="0"/>
        <w:adjustRightInd w:val="0"/>
        <w:rPr>
          <w:rFonts w:asciiTheme="minorHAnsi" w:eastAsiaTheme="minorHAnsi" w:hAnsiTheme="minorHAnsi" w:cstheme="minorHAnsi"/>
          <w:color w:val="000000" w:themeColor="text1"/>
          <w:sz w:val="22"/>
          <w:szCs w:val="22"/>
          <w:lang w:eastAsia="en-US"/>
        </w:rPr>
      </w:pPr>
    </w:p>
    <w:p w14:paraId="290E2455" w14:textId="2EE27EA0" w:rsidR="00206282" w:rsidRPr="00F1126C" w:rsidRDefault="00206282" w:rsidP="00476786">
      <w:pPr>
        <w:autoSpaceDE w:val="0"/>
        <w:autoSpaceDN w:val="0"/>
        <w:adjustRightInd w:val="0"/>
        <w:rPr>
          <w:rFonts w:asciiTheme="minorHAnsi" w:eastAsiaTheme="minorHAnsi" w:hAnsiTheme="minorHAnsi" w:cstheme="minorHAnsi"/>
          <w:color w:val="000000" w:themeColor="text1"/>
          <w:sz w:val="22"/>
          <w:szCs w:val="22"/>
          <w:lang w:eastAsia="en-US"/>
        </w:rPr>
      </w:pPr>
      <w:r w:rsidRPr="00F1126C">
        <w:rPr>
          <w:rFonts w:asciiTheme="minorHAnsi" w:eastAsiaTheme="minorHAnsi" w:hAnsiTheme="minorHAnsi" w:cstheme="minorHAnsi"/>
          <w:color w:val="000000" w:themeColor="text1"/>
          <w:sz w:val="22"/>
          <w:szCs w:val="22"/>
          <w:lang w:eastAsia="en-US"/>
        </w:rPr>
        <w:t xml:space="preserve">In society and politics there seems to be a trend to abuse ‘empathic sensing’ as a social power that structures moral discourses, meaning that </w:t>
      </w:r>
      <w:r w:rsidRPr="00326DB5">
        <w:rPr>
          <w:rFonts w:asciiTheme="minorHAnsi" w:eastAsiaTheme="minorHAnsi" w:hAnsiTheme="minorHAnsi" w:cstheme="minorHAnsi"/>
          <w:i/>
          <w:iCs/>
          <w:color w:val="000000" w:themeColor="text1"/>
          <w:sz w:val="22"/>
          <w:szCs w:val="22"/>
          <w:lang w:eastAsia="en-US"/>
        </w:rPr>
        <w:t>projections of moral concern</w:t>
      </w:r>
      <w:r w:rsidRPr="00F1126C">
        <w:rPr>
          <w:rFonts w:asciiTheme="minorHAnsi" w:eastAsiaTheme="minorHAnsi" w:hAnsiTheme="minorHAnsi" w:cstheme="minorHAnsi"/>
          <w:color w:val="000000" w:themeColor="text1"/>
          <w:sz w:val="22"/>
          <w:szCs w:val="22"/>
          <w:lang w:eastAsia="en-US"/>
        </w:rPr>
        <w:t xml:space="preserve"> or care are imposed on ‘weaker’ persons by empowered persons. Given the current communication of populists, this might be a trend we should not underestimate.</w:t>
      </w:r>
    </w:p>
    <w:p w14:paraId="1E9493CB" w14:textId="0B956073" w:rsidR="00206282" w:rsidRPr="00F1126C" w:rsidRDefault="00206282" w:rsidP="00476786">
      <w:pPr>
        <w:autoSpaceDE w:val="0"/>
        <w:autoSpaceDN w:val="0"/>
        <w:adjustRightInd w:val="0"/>
        <w:rPr>
          <w:rFonts w:asciiTheme="minorHAnsi" w:eastAsiaTheme="minorHAnsi" w:hAnsiTheme="minorHAnsi" w:cstheme="minorHAnsi"/>
          <w:color w:val="000000" w:themeColor="text1"/>
          <w:sz w:val="22"/>
          <w:szCs w:val="22"/>
          <w:lang w:eastAsia="en-US"/>
        </w:rPr>
      </w:pPr>
      <w:r w:rsidRPr="00F1126C">
        <w:rPr>
          <w:rFonts w:asciiTheme="minorHAnsi" w:eastAsiaTheme="minorHAnsi" w:hAnsiTheme="minorHAnsi" w:cstheme="minorHAnsi"/>
          <w:color w:val="000000" w:themeColor="text1"/>
          <w:sz w:val="22"/>
          <w:szCs w:val="22"/>
          <w:lang w:eastAsia="en-US"/>
        </w:rPr>
        <w:t xml:space="preserve">However, if we stay away </w:t>
      </w:r>
      <w:r w:rsidR="00FE14D7">
        <w:rPr>
          <w:rFonts w:asciiTheme="minorHAnsi" w:eastAsiaTheme="minorHAnsi" w:hAnsiTheme="minorHAnsi" w:cstheme="minorHAnsi"/>
          <w:color w:val="000000" w:themeColor="text1"/>
          <w:sz w:val="22"/>
          <w:szCs w:val="22"/>
          <w:lang w:eastAsia="en-US"/>
        </w:rPr>
        <w:t>from</w:t>
      </w:r>
      <w:r w:rsidR="00FE14D7" w:rsidRPr="00F1126C">
        <w:rPr>
          <w:rFonts w:asciiTheme="minorHAnsi" w:eastAsiaTheme="minorHAnsi" w:hAnsiTheme="minorHAnsi" w:cstheme="minorHAnsi"/>
          <w:color w:val="000000" w:themeColor="text1"/>
          <w:sz w:val="22"/>
          <w:szCs w:val="22"/>
          <w:lang w:eastAsia="en-US"/>
        </w:rPr>
        <w:t xml:space="preserve"> </w:t>
      </w:r>
      <w:r w:rsidRPr="00F1126C">
        <w:rPr>
          <w:rFonts w:asciiTheme="minorHAnsi" w:eastAsiaTheme="minorHAnsi" w:hAnsiTheme="minorHAnsi" w:cstheme="minorHAnsi"/>
          <w:color w:val="000000" w:themeColor="text1"/>
          <w:sz w:val="22"/>
          <w:szCs w:val="22"/>
          <w:lang w:eastAsia="en-US"/>
        </w:rPr>
        <w:t>the pitfalls, empathy and sympathy have the potential to make us super-co-operators. We need each other to survive.</w:t>
      </w:r>
    </w:p>
    <w:p w14:paraId="44F68E17" w14:textId="77777777" w:rsidR="002653C6" w:rsidRPr="00F1126C" w:rsidRDefault="002653C6" w:rsidP="00476786">
      <w:pPr>
        <w:autoSpaceDE w:val="0"/>
        <w:autoSpaceDN w:val="0"/>
        <w:adjustRightInd w:val="0"/>
        <w:rPr>
          <w:rFonts w:asciiTheme="minorHAnsi" w:eastAsiaTheme="minorHAnsi" w:hAnsiTheme="minorHAnsi" w:cstheme="minorHAnsi"/>
          <w:color w:val="000000" w:themeColor="text1"/>
          <w:sz w:val="22"/>
          <w:szCs w:val="22"/>
          <w:lang w:eastAsia="en-US"/>
        </w:rPr>
      </w:pPr>
    </w:p>
    <w:p w14:paraId="41B5DCCD" w14:textId="77777777" w:rsidR="000A2583" w:rsidRPr="00F1126C" w:rsidRDefault="002653C6" w:rsidP="000A2583">
      <w:pPr>
        <w:pStyle w:val="Voettekst"/>
        <w:tabs>
          <w:tab w:val="left" w:pos="708"/>
          <w:tab w:val="left" w:pos="1416"/>
          <w:tab w:val="left" w:pos="2124"/>
          <w:tab w:val="left" w:pos="2832"/>
          <w:tab w:val="left" w:pos="3540"/>
          <w:tab w:val="left" w:pos="4248"/>
          <w:tab w:val="left" w:pos="4956"/>
        </w:tabs>
        <w:rPr>
          <w:rFonts w:cstheme="minorHAnsi"/>
          <w:bCs/>
          <w:color w:val="000000"/>
          <w:sz w:val="22"/>
          <w:szCs w:val="22"/>
          <w:u w:color="000000"/>
          <w:shd w:val="clear" w:color="auto" w:fill="FFFFFF"/>
        </w:rPr>
      </w:pPr>
      <w:r w:rsidRPr="00F1126C">
        <w:rPr>
          <w:rFonts w:cstheme="minorHAnsi"/>
          <w:color w:val="000000" w:themeColor="text1"/>
          <w:sz w:val="22"/>
          <w:szCs w:val="22"/>
        </w:rPr>
        <w:t xml:space="preserve">When we apply this to </w:t>
      </w:r>
      <w:r w:rsidRPr="0049428A">
        <w:rPr>
          <w:rFonts w:cstheme="minorHAnsi"/>
          <w:b/>
          <w:bCs/>
          <w:color w:val="000000" w:themeColor="text1"/>
          <w:sz w:val="22"/>
          <w:szCs w:val="22"/>
        </w:rPr>
        <w:t>story listening</w:t>
      </w:r>
      <w:r w:rsidR="000A2583" w:rsidRPr="00F1126C">
        <w:rPr>
          <w:rFonts w:cstheme="minorHAnsi"/>
          <w:color w:val="000000" w:themeColor="text1"/>
          <w:sz w:val="22"/>
          <w:szCs w:val="22"/>
        </w:rPr>
        <w:t xml:space="preserve">, we have to be aware that </w:t>
      </w:r>
      <w:r w:rsidR="000A2583" w:rsidRPr="00F1126C">
        <w:rPr>
          <w:rFonts w:cstheme="minorHAnsi"/>
          <w:bCs/>
          <w:color w:val="10100F"/>
          <w:sz w:val="22"/>
          <w:szCs w:val="22"/>
          <w:lang w:eastAsia="ja-JP"/>
        </w:rPr>
        <w:t xml:space="preserve">listening is not our strong suit, and in conflict talks, people are often so much taken by their emotions and feelings that genuine listening falls short. </w:t>
      </w:r>
      <w:r w:rsidR="000A2583" w:rsidRPr="00F1126C">
        <w:rPr>
          <w:rFonts w:cstheme="minorHAnsi"/>
          <w:bCs/>
          <w:color w:val="000000"/>
          <w:sz w:val="22"/>
          <w:szCs w:val="22"/>
          <w:u w:color="000000"/>
          <w:shd w:val="clear" w:color="auto" w:fill="FFFFFF"/>
        </w:rPr>
        <w:t xml:space="preserve">(Empathic) </w:t>
      </w:r>
      <w:r w:rsidR="0049428A">
        <w:rPr>
          <w:rFonts w:cstheme="minorHAnsi"/>
          <w:bCs/>
          <w:color w:val="000000"/>
          <w:sz w:val="22"/>
          <w:szCs w:val="22"/>
          <w:u w:color="000000"/>
          <w:shd w:val="clear" w:color="auto" w:fill="FFFFFF"/>
        </w:rPr>
        <w:t>l</w:t>
      </w:r>
      <w:r w:rsidR="000A2583" w:rsidRPr="00F1126C">
        <w:rPr>
          <w:rFonts w:cstheme="minorHAnsi"/>
          <w:bCs/>
          <w:color w:val="000000"/>
          <w:sz w:val="22"/>
          <w:szCs w:val="22"/>
          <w:u w:color="000000"/>
          <w:shd w:val="clear" w:color="auto" w:fill="FFFFFF"/>
        </w:rPr>
        <w:t>istening requires focus and attention. Listening is intentional (indeed, like telling) and to a single ‘message’ (e.g. a story, music). Inattentive, distracted listeners can undermine the sharing of (personal) stories.</w:t>
      </w:r>
    </w:p>
    <w:p w14:paraId="78E47325" w14:textId="41497472" w:rsidR="000A2583" w:rsidRPr="00F1126C" w:rsidRDefault="000A2583" w:rsidP="000A2583">
      <w:pPr>
        <w:pStyle w:val="Voettekst"/>
        <w:tabs>
          <w:tab w:val="left" w:pos="708"/>
          <w:tab w:val="left" w:pos="1416"/>
          <w:tab w:val="left" w:pos="2124"/>
          <w:tab w:val="left" w:pos="2832"/>
          <w:tab w:val="left" w:pos="3540"/>
          <w:tab w:val="left" w:pos="4248"/>
          <w:tab w:val="left" w:pos="4956"/>
        </w:tabs>
        <w:rPr>
          <w:rFonts w:cstheme="minorHAnsi"/>
          <w:bCs/>
          <w:color w:val="000000"/>
          <w:sz w:val="22"/>
          <w:szCs w:val="22"/>
          <w:u w:color="000000"/>
          <w:shd w:val="clear" w:color="auto" w:fill="FFFFFF"/>
        </w:rPr>
      </w:pPr>
      <w:r w:rsidRPr="00F1126C">
        <w:rPr>
          <w:rFonts w:cstheme="minorHAnsi"/>
          <w:bCs/>
          <w:color w:val="000000"/>
          <w:sz w:val="22"/>
          <w:szCs w:val="22"/>
          <w:u w:color="000000"/>
          <w:shd w:val="clear" w:color="auto" w:fill="FFFFFF"/>
        </w:rPr>
        <w:t xml:space="preserve">Telling on the other hand can be limited to sending. Once we </w:t>
      </w:r>
      <w:r w:rsidRPr="00F1126C">
        <w:rPr>
          <w:rFonts w:cstheme="minorHAnsi"/>
          <w:b/>
          <w:color w:val="000000"/>
          <w:sz w:val="22"/>
          <w:szCs w:val="22"/>
          <w:u w:color="000000"/>
          <w:shd w:val="clear" w:color="auto" w:fill="FFFFFF"/>
        </w:rPr>
        <w:t>tell</w:t>
      </w:r>
      <w:r w:rsidRPr="00F1126C">
        <w:rPr>
          <w:rFonts w:cstheme="minorHAnsi"/>
          <w:bCs/>
          <w:color w:val="000000"/>
          <w:sz w:val="22"/>
          <w:szCs w:val="22"/>
          <w:u w:color="000000"/>
          <w:shd w:val="clear" w:color="auto" w:fill="FFFFFF"/>
        </w:rPr>
        <w:t xml:space="preserve"> a story we are also obliged to receive and ‘listen’ (with our eyes) what is going on in our audience, be it one person or a group. We have to be aware of the interaction of </w:t>
      </w:r>
      <w:r w:rsidR="00FE14D7">
        <w:rPr>
          <w:rFonts w:cstheme="minorHAnsi"/>
          <w:bCs/>
          <w:color w:val="000000"/>
          <w:sz w:val="22"/>
          <w:szCs w:val="22"/>
          <w:u w:color="000000"/>
          <w:shd w:val="clear" w:color="auto" w:fill="FFFFFF"/>
        </w:rPr>
        <w:t xml:space="preserve">the </w:t>
      </w:r>
      <w:r w:rsidRPr="00F1126C">
        <w:rPr>
          <w:rFonts w:cstheme="minorHAnsi"/>
          <w:bCs/>
          <w:color w:val="000000"/>
          <w:sz w:val="22"/>
          <w:szCs w:val="22"/>
          <w:u w:color="000000"/>
          <w:shd w:val="clear" w:color="auto" w:fill="FFFFFF"/>
        </w:rPr>
        <w:t xml:space="preserve">teller and </w:t>
      </w:r>
      <w:r w:rsidR="00FE14D7">
        <w:rPr>
          <w:rFonts w:cstheme="minorHAnsi"/>
          <w:bCs/>
          <w:color w:val="000000"/>
          <w:sz w:val="22"/>
          <w:szCs w:val="22"/>
          <w:u w:color="000000"/>
          <w:shd w:val="clear" w:color="auto" w:fill="FFFFFF"/>
        </w:rPr>
        <w:t xml:space="preserve">the </w:t>
      </w:r>
      <w:r w:rsidRPr="00F1126C">
        <w:rPr>
          <w:rFonts w:cstheme="minorHAnsi"/>
          <w:bCs/>
          <w:color w:val="000000"/>
          <w:sz w:val="22"/>
          <w:szCs w:val="22"/>
          <w:u w:color="000000"/>
          <w:shd w:val="clear" w:color="auto" w:fill="FFFFFF"/>
        </w:rPr>
        <w:t>listener.</w:t>
      </w:r>
    </w:p>
    <w:p w14:paraId="6F224800" w14:textId="77777777" w:rsidR="000A2583" w:rsidRPr="00F1126C" w:rsidRDefault="000A2583" w:rsidP="000A2583">
      <w:pPr>
        <w:rPr>
          <w:rFonts w:asciiTheme="minorHAnsi" w:hAnsiTheme="minorHAnsi" w:cstheme="minorHAnsi"/>
          <w:bCs/>
          <w:color w:val="000000"/>
          <w:sz w:val="22"/>
          <w:szCs w:val="22"/>
          <w:u w:color="000000"/>
          <w:shd w:val="clear" w:color="auto" w:fill="FFFFFF"/>
        </w:rPr>
      </w:pPr>
    </w:p>
    <w:p w14:paraId="1131280E" w14:textId="0F876176" w:rsidR="000A2583" w:rsidRPr="00F1126C" w:rsidRDefault="000A2583" w:rsidP="000A2583">
      <w:pPr>
        <w:rPr>
          <w:rFonts w:asciiTheme="minorHAnsi" w:hAnsiTheme="minorHAnsi" w:cstheme="minorHAnsi"/>
          <w:sz w:val="22"/>
          <w:szCs w:val="22"/>
        </w:rPr>
      </w:pPr>
      <w:r w:rsidRPr="00F1126C">
        <w:rPr>
          <w:rFonts w:asciiTheme="minorHAnsi" w:hAnsiTheme="minorHAnsi" w:cstheme="minorHAnsi"/>
          <w:bCs/>
          <w:color w:val="000000"/>
          <w:sz w:val="22"/>
          <w:szCs w:val="22"/>
          <w:u w:color="000000"/>
          <w:shd w:val="clear" w:color="auto" w:fill="FFFFFF"/>
        </w:rPr>
        <w:t>When it comes to the interaction of teller and listener, a model (</w:t>
      </w:r>
      <w:r w:rsidRPr="002C211C">
        <w:rPr>
          <w:rFonts w:asciiTheme="minorHAnsi" w:hAnsiTheme="minorHAnsi" w:cstheme="minorHAnsi"/>
          <w:b/>
          <w:color w:val="000000"/>
          <w:sz w:val="22"/>
          <w:szCs w:val="22"/>
          <w:u w:color="000000"/>
          <w:shd w:val="clear" w:color="auto" w:fill="FFFFFF"/>
        </w:rPr>
        <w:t>the four ears</w:t>
      </w:r>
      <w:r w:rsidRPr="00F1126C">
        <w:rPr>
          <w:rFonts w:asciiTheme="minorHAnsi" w:hAnsiTheme="minorHAnsi" w:cstheme="minorHAnsi"/>
          <w:bCs/>
          <w:color w:val="000000"/>
          <w:sz w:val="22"/>
          <w:szCs w:val="22"/>
          <w:u w:color="000000"/>
          <w:shd w:val="clear" w:color="auto" w:fill="FFFFFF"/>
        </w:rPr>
        <w:t xml:space="preserve">) is offered, with four facets for the teller’s message and the listeners interpretation: </w:t>
      </w:r>
      <w:r w:rsidRPr="002C211C">
        <w:rPr>
          <w:rFonts w:asciiTheme="minorHAnsi" w:hAnsiTheme="minorHAnsi" w:cstheme="minorHAnsi"/>
          <w:bCs/>
          <w:i/>
          <w:iCs/>
          <w:color w:val="000000"/>
          <w:sz w:val="22"/>
          <w:szCs w:val="22"/>
          <w:u w:color="000000"/>
          <w:shd w:val="clear" w:color="auto" w:fill="FFFFFF"/>
        </w:rPr>
        <w:t>factual information, self-revelation, relationship,</w:t>
      </w:r>
      <w:r w:rsidRPr="00F1126C">
        <w:rPr>
          <w:rFonts w:asciiTheme="minorHAnsi" w:hAnsiTheme="minorHAnsi" w:cstheme="minorHAnsi"/>
          <w:bCs/>
          <w:color w:val="000000"/>
          <w:sz w:val="22"/>
          <w:szCs w:val="22"/>
          <w:u w:color="000000"/>
          <w:shd w:val="clear" w:color="auto" w:fill="FFFFFF"/>
        </w:rPr>
        <w:t xml:space="preserve"> and </w:t>
      </w:r>
      <w:r w:rsidRPr="002C211C">
        <w:rPr>
          <w:rFonts w:asciiTheme="minorHAnsi" w:hAnsiTheme="minorHAnsi" w:cstheme="minorHAnsi"/>
          <w:bCs/>
          <w:i/>
          <w:iCs/>
          <w:color w:val="000000"/>
          <w:sz w:val="22"/>
          <w:szCs w:val="22"/>
          <w:u w:color="000000"/>
          <w:shd w:val="clear" w:color="auto" w:fill="FFFFFF"/>
        </w:rPr>
        <w:t>appeal</w:t>
      </w:r>
      <w:r w:rsidRPr="00F1126C">
        <w:rPr>
          <w:rFonts w:asciiTheme="minorHAnsi" w:hAnsiTheme="minorHAnsi" w:cstheme="minorHAnsi"/>
          <w:bCs/>
          <w:color w:val="000000"/>
          <w:sz w:val="22"/>
          <w:szCs w:val="22"/>
          <w:u w:color="000000"/>
          <w:shd w:val="clear" w:color="auto" w:fill="FFFFFF"/>
        </w:rPr>
        <w:t>.</w:t>
      </w:r>
      <w:r w:rsidRPr="00F1126C">
        <w:rPr>
          <w:rFonts w:asciiTheme="minorHAnsi" w:hAnsiTheme="minorHAnsi" w:cstheme="minorHAnsi"/>
          <w:sz w:val="22"/>
          <w:szCs w:val="22"/>
        </w:rPr>
        <w:t xml:space="preserve"> The listener has four ears with which he is able to receive and interpret the message. Depending </w:t>
      </w:r>
      <w:r w:rsidR="00FE14D7">
        <w:rPr>
          <w:rFonts w:asciiTheme="minorHAnsi" w:hAnsiTheme="minorHAnsi" w:cstheme="minorHAnsi"/>
          <w:sz w:val="22"/>
          <w:szCs w:val="22"/>
        </w:rPr>
        <w:t xml:space="preserve">on </w:t>
      </w:r>
      <w:r w:rsidRPr="00F1126C">
        <w:rPr>
          <w:rFonts w:asciiTheme="minorHAnsi" w:hAnsiTheme="minorHAnsi" w:cstheme="minorHAnsi"/>
          <w:sz w:val="22"/>
          <w:szCs w:val="22"/>
        </w:rPr>
        <w:t>which of the four ears he gives priority, the interaction can differ. Switching off (unconsciously) one or more of the ears can change the course of the conversation.</w:t>
      </w:r>
    </w:p>
    <w:p w14:paraId="25DA64E6" w14:textId="77777777" w:rsidR="00E11F8B" w:rsidRPr="00F1126C" w:rsidRDefault="00E11F8B" w:rsidP="000A2583">
      <w:pPr>
        <w:pStyle w:val="Voettekst"/>
        <w:tabs>
          <w:tab w:val="left" w:pos="708"/>
          <w:tab w:val="left" w:pos="1416"/>
          <w:tab w:val="left" w:pos="2124"/>
          <w:tab w:val="left" w:pos="2832"/>
          <w:tab w:val="left" w:pos="3540"/>
          <w:tab w:val="left" w:pos="4248"/>
          <w:tab w:val="left" w:pos="4956"/>
        </w:tabs>
        <w:rPr>
          <w:rFonts w:cstheme="minorHAnsi"/>
          <w:bCs/>
          <w:color w:val="000000"/>
          <w:sz w:val="22"/>
          <w:szCs w:val="22"/>
          <w:u w:color="000000"/>
          <w:shd w:val="clear" w:color="auto" w:fill="FFFFFF"/>
        </w:rPr>
      </w:pPr>
    </w:p>
    <w:p w14:paraId="465D8DCB" w14:textId="77777777" w:rsidR="000A2583" w:rsidRPr="00F1126C" w:rsidRDefault="000A2583" w:rsidP="000A2583">
      <w:pPr>
        <w:pStyle w:val="Voettekst"/>
        <w:tabs>
          <w:tab w:val="left" w:pos="708"/>
          <w:tab w:val="left" w:pos="1416"/>
          <w:tab w:val="left" w:pos="2124"/>
          <w:tab w:val="left" w:pos="2832"/>
          <w:tab w:val="left" w:pos="3540"/>
          <w:tab w:val="left" w:pos="4248"/>
          <w:tab w:val="left" w:pos="4956"/>
        </w:tabs>
        <w:rPr>
          <w:rFonts w:cstheme="minorHAnsi"/>
          <w:bCs/>
          <w:color w:val="000000"/>
          <w:sz w:val="22"/>
          <w:szCs w:val="22"/>
          <w:u w:color="000000"/>
          <w:shd w:val="clear" w:color="auto" w:fill="FFFFFF"/>
        </w:rPr>
      </w:pPr>
      <w:r w:rsidRPr="00F1126C">
        <w:rPr>
          <w:rFonts w:cstheme="minorHAnsi"/>
          <w:bCs/>
          <w:color w:val="000000"/>
          <w:sz w:val="22"/>
          <w:szCs w:val="22"/>
          <w:u w:color="000000"/>
          <w:shd w:val="clear" w:color="auto" w:fill="FFFFFF"/>
        </w:rPr>
        <w:t>Another model tunes in more practically</w:t>
      </w:r>
      <w:r w:rsidR="00E11F8B" w:rsidRPr="00F1126C">
        <w:rPr>
          <w:rFonts w:cstheme="minorHAnsi"/>
          <w:bCs/>
          <w:color w:val="000000"/>
          <w:sz w:val="22"/>
          <w:szCs w:val="22"/>
          <w:u w:color="000000"/>
          <w:shd w:val="clear" w:color="auto" w:fill="FFFFFF"/>
        </w:rPr>
        <w:t xml:space="preserve"> into empathic listening with making us aware of the </w:t>
      </w:r>
      <w:r w:rsidR="00E11F8B" w:rsidRPr="002C211C">
        <w:rPr>
          <w:rFonts w:cstheme="minorHAnsi"/>
          <w:b/>
          <w:color w:val="000000"/>
          <w:sz w:val="22"/>
          <w:szCs w:val="22"/>
          <w:u w:color="000000"/>
          <w:shd w:val="clear" w:color="auto" w:fill="FFFFFF"/>
        </w:rPr>
        <w:t>channels</w:t>
      </w:r>
      <w:r w:rsidR="00E11F8B" w:rsidRPr="00F1126C">
        <w:rPr>
          <w:rFonts w:cstheme="minorHAnsi"/>
          <w:bCs/>
          <w:color w:val="000000"/>
          <w:sz w:val="22"/>
          <w:szCs w:val="22"/>
          <w:u w:color="000000"/>
          <w:shd w:val="clear" w:color="auto" w:fill="FFFFFF"/>
        </w:rPr>
        <w:t xml:space="preserve"> that either impair or disempower or support recognition and appreciation of the teller. It is a rising scale: </w:t>
      </w:r>
      <w:r w:rsidR="00E11F8B" w:rsidRPr="002C211C">
        <w:rPr>
          <w:rFonts w:cstheme="minorHAnsi"/>
          <w:bCs/>
          <w:i/>
          <w:iCs/>
          <w:color w:val="000000"/>
          <w:sz w:val="22"/>
          <w:szCs w:val="22"/>
          <w:u w:color="000000"/>
          <w:shd w:val="clear" w:color="auto" w:fill="FFFFFF"/>
        </w:rPr>
        <w:t>Tuned out, Judgmental</w:t>
      </w:r>
      <w:r w:rsidR="00E11F8B" w:rsidRPr="00F1126C">
        <w:rPr>
          <w:rFonts w:cstheme="minorHAnsi"/>
          <w:bCs/>
          <w:color w:val="000000"/>
          <w:sz w:val="22"/>
          <w:szCs w:val="22"/>
          <w:u w:color="000000"/>
          <w:shd w:val="clear" w:color="auto" w:fill="FFFFFF"/>
        </w:rPr>
        <w:t xml:space="preserve"> (listening to self), </w:t>
      </w:r>
      <w:r w:rsidR="00E11F8B" w:rsidRPr="002C211C">
        <w:rPr>
          <w:rFonts w:cstheme="minorHAnsi"/>
          <w:bCs/>
          <w:i/>
          <w:iCs/>
          <w:color w:val="000000"/>
          <w:sz w:val="22"/>
          <w:szCs w:val="22"/>
          <w:u w:color="000000"/>
          <w:shd w:val="clear" w:color="auto" w:fill="FFFFFF"/>
        </w:rPr>
        <w:t>Listening to similarities, Critical</w:t>
      </w:r>
      <w:r w:rsidR="00E11F8B" w:rsidRPr="00F1126C">
        <w:rPr>
          <w:rFonts w:cstheme="minorHAnsi"/>
          <w:bCs/>
          <w:color w:val="000000"/>
          <w:sz w:val="22"/>
          <w:szCs w:val="22"/>
          <w:u w:color="000000"/>
          <w:shd w:val="clear" w:color="auto" w:fill="FFFFFF"/>
        </w:rPr>
        <w:t xml:space="preserve"> (listening for evidence), </w:t>
      </w:r>
      <w:r w:rsidR="00E11F8B" w:rsidRPr="002C211C">
        <w:rPr>
          <w:rFonts w:cstheme="minorHAnsi"/>
          <w:bCs/>
          <w:i/>
          <w:iCs/>
          <w:color w:val="000000"/>
          <w:sz w:val="22"/>
          <w:szCs w:val="22"/>
          <w:u w:color="000000"/>
          <w:shd w:val="clear" w:color="auto" w:fill="FFFFFF"/>
        </w:rPr>
        <w:t>Empathic</w:t>
      </w:r>
      <w:r w:rsidR="00E11F8B" w:rsidRPr="00F1126C">
        <w:rPr>
          <w:rFonts w:cstheme="minorHAnsi"/>
          <w:bCs/>
          <w:color w:val="000000"/>
          <w:sz w:val="22"/>
          <w:szCs w:val="22"/>
          <w:u w:color="000000"/>
          <w:shd w:val="clear" w:color="auto" w:fill="FFFFFF"/>
        </w:rPr>
        <w:t xml:space="preserve"> (from the teller’s perspective), and </w:t>
      </w:r>
      <w:r w:rsidR="00E11F8B" w:rsidRPr="002C211C">
        <w:rPr>
          <w:rFonts w:cstheme="minorHAnsi"/>
          <w:bCs/>
          <w:i/>
          <w:iCs/>
          <w:color w:val="000000"/>
          <w:sz w:val="22"/>
          <w:szCs w:val="22"/>
          <w:u w:color="000000"/>
          <w:shd w:val="clear" w:color="auto" w:fill="FFFFFF"/>
        </w:rPr>
        <w:t>Generative</w:t>
      </w:r>
      <w:r w:rsidR="00E11F8B" w:rsidRPr="00F1126C">
        <w:rPr>
          <w:rFonts w:cstheme="minorHAnsi"/>
          <w:bCs/>
          <w:color w:val="000000"/>
          <w:sz w:val="22"/>
          <w:szCs w:val="22"/>
          <w:u w:color="000000"/>
          <w:shd w:val="clear" w:color="auto" w:fill="FFFFFF"/>
        </w:rPr>
        <w:t xml:space="preserve"> (insight, listening from possibilities).</w:t>
      </w:r>
    </w:p>
    <w:p w14:paraId="0E156E1B" w14:textId="77777777" w:rsidR="00E11F8B" w:rsidRPr="00F1126C" w:rsidRDefault="00E11F8B" w:rsidP="00E11F8B">
      <w:pPr>
        <w:rPr>
          <w:rFonts w:asciiTheme="minorHAnsi" w:hAnsiTheme="minorHAnsi" w:cstheme="minorHAnsi"/>
          <w:color w:val="000000" w:themeColor="text1"/>
          <w:sz w:val="22"/>
          <w:szCs w:val="22"/>
          <w:lang w:eastAsia="ja-JP"/>
        </w:rPr>
      </w:pPr>
      <w:r w:rsidRPr="00F1126C">
        <w:rPr>
          <w:rFonts w:asciiTheme="minorHAnsi" w:hAnsiTheme="minorHAnsi" w:cstheme="minorHAnsi"/>
          <w:color w:val="000000" w:themeColor="text1"/>
          <w:sz w:val="22"/>
          <w:szCs w:val="22"/>
          <w:lang w:eastAsia="ja-JP"/>
        </w:rPr>
        <w:t xml:space="preserve">Storytelling occasions are full of potential for change and transformation when others - the listeners - can be induced to help. </w:t>
      </w:r>
    </w:p>
    <w:p w14:paraId="672DAE9D" w14:textId="77777777" w:rsidR="00E11F8B" w:rsidRPr="00F1126C" w:rsidRDefault="00E11F8B" w:rsidP="00E11F8B">
      <w:pPr>
        <w:rPr>
          <w:rFonts w:asciiTheme="minorHAnsi" w:hAnsiTheme="minorHAnsi" w:cstheme="minorHAnsi"/>
          <w:color w:val="000000" w:themeColor="text1"/>
          <w:sz w:val="22"/>
          <w:szCs w:val="22"/>
          <w:lang w:eastAsia="ja-JP"/>
        </w:rPr>
      </w:pPr>
    </w:p>
    <w:p w14:paraId="5E90AEB3" w14:textId="77777777" w:rsidR="00E11F8B" w:rsidRPr="00F1126C" w:rsidRDefault="00E11F8B" w:rsidP="00E11F8B">
      <w:pPr>
        <w:rPr>
          <w:rFonts w:asciiTheme="minorHAnsi" w:hAnsiTheme="minorHAnsi" w:cstheme="minorHAnsi"/>
          <w:sz w:val="22"/>
          <w:szCs w:val="22"/>
        </w:rPr>
      </w:pPr>
      <w:r w:rsidRPr="002C211C">
        <w:rPr>
          <w:rFonts w:asciiTheme="minorHAnsi" w:hAnsiTheme="minorHAnsi" w:cstheme="minorHAnsi"/>
          <w:b/>
          <w:bCs/>
          <w:color w:val="000000" w:themeColor="text1"/>
          <w:sz w:val="22"/>
          <w:szCs w:val="22"/>
          <w:lang w:eastAsia="ja-JP"/>
        </w:rPr>
        <w:t>‘Double listening’</w:t>
      </w:r>
      <w:r w:rsidRPr="00F1126C">
        <w:rPr>
          <w:rFonts w:asciiTheme="minorHAnsi" w:hAnsiTheme="minorHAnsi" w:cstheme="minorHAnsi"/>
          <w:color w:val="000000" w:themeColor="text1"/>
          <w:sz w:val="22"/>
          <w:szCs w:val="22"/>
          <w:lang w:eastAsia="ja-JP"/>
        </w:rPr>
        <w:t xml:space="preserve"> is another practical approach. It </w:t>
      </w:r>
      <w:r w:rsidRPr="00F1126C">
        <w:rPr>
          <w:rFonts w:asciiTheme="minorHAnsi" w:hAnsiTheme="minorHAnsi" w:cstheme="minorHAnsi"/>
          <w:sz w:val="22"/>
          <w:szCs w:val="22"/>
        </w:rPr>
        <w:t>means listening at the same time for expressions of the conflict story and for elements of other stories, particularly for those elements that might become part of a possible counter-story). It involves listening for both, the dominant story, and other possible stories aside, behind or underneath, and it also involves listening to bifurcations where different stories part company.</w:t>
      </w:r>
    </w:p>
    <w:p w14:paraId="6F8AF7EB" w14:textId="37F3ACB1" w:rsidR="000A2583" w:rsidRPr="00F1126C" w:rsidRDefault="00E11F8B" w:rsidP="00E11F8B">
      <w:pPr>
        <w:rPr>
          <w:rFonts w:asciiTheme="minorHAnsi" w:hAnsiTheme="minorHAnsi" w:cstheme="minorHAnsi"/>
          <w:sz w:val="22"/>
          <w:szCs w:val="22"/>
        </w:rPr>
      </w:pPr>
      <w:r w:rsidRPr="00F1126C">
        <w:rPr>
          <w:rFonts w:asciiTheme="minorHAnsi" w:hAnsiTheme="minorHAnsi" w:cstheme="minorHAnsi"/>
          <w:sz w:val="22"/>
          <w:szCs w:val="22"/>
        </w:rPr>
        <w:t>Double listening requires meticulous training</w:t>
      </w:r>
      <w:r w:rsidR="002D6F78" w:rsidRPr="00F1126C">
        <w:rPr>
          <w:rFonts w:asciiTheme="minorHAnsi" w:hAnsiTheme="minorHAnsi" w:cstheme="minorHAnsi"/>
          <w:sz w:val="22"/>
          <w:szCs w:val="22"/>
        </w:rPr>
        <w:t>, but it can turn out a valuable approach, especially because it is a chance to give back a sense of agency to the parties in a conflict, rather than a sense of being a victim to the situation and/or a lack of choice.</w:t>
      </w:r>
    </w:p>
    <w:p w14:paraId="4155EBFB" w14:textId="77777777" w:rsidR="002D6F78" w:rsidRPr="00FD6608" w:rsidRDefault="002D6F78" w:rsidP="00E11F8B">
      <w:pPr>
        <w:rPr>
          <w:rFonts w:asciiTheme="minorHAnsi" w:hAnsiTheme="minorHAnsi" w:cstheme="minorHAnsi"/>
          <w:b/>
          <w:bCs/>
        </w:rPr>
      </w:pPr>
    </w:p>
    <w:p w14:paraId="184ACE88" w14:textId="77777777" w:rsidR="002D6F78" w:rsidRPr="00FD6608" w:rsidRDefault="002D6F78" w:rsidP="00E11F8B">
      <w:pPr>
        <w:rPr>
          <w:rFonts w:asciiTheme="minorHAnsi" w:hAnsiTheme="minorHAnsi" w:cstheme="minorHAnsi"/>
          <w:b/>
          <w:bCs/>
        </w:rPr>
      </w:pPr>
      <w:r w:rsidRPr="00FD6608">
        <w:rPr>
          <w:rFonts w:asciiTheme="minorHAnsi" w:hAnsiTheme="minorHAnsi" w:cstheme="minorHAnsi"/>
          <w:b/>
          <w:bCs/>
        </w:rPr>
        <w:lastRenderedPageBreak/>
        <w:t>Chapter 10 – Cultural and contextual sensitivity</w:t>
      </w:r>
    </w:p>
    <w:p w14:paraId="08E202CA" w14:textId="637310D3" w:rsidR="002D6F78" w:rsidRPr="00F1126C" w:rsidRDefault="00FD6608" w:rsidP="002D6F78">
      <w:pPr>
        <w:autoSpaceDE w:val="0"/>
        <w:autoSpaceDN w:val="0"/>
        <w:adjustRightInd w:val="0"/>
        <w:rPr>
          <w:rFonts w:asciiTheme="minorHAnsi" w:eastAsiaTheme="minorHAnsi" w:hAnsiTheme="minorHAnsi" w:cstheme="minorHAnsi"/>
          <w:color w:val="000000"/>
          <w:sz w:val="22"/>
          <w:szCs w:val="22"/>
          <w:lang w:eastAsia="en-US"/>
        </w:rPr>
      </w:pPr>
      <w:r w:rsidRPr="00FD6608">
        <w:rPr>
          <w:rFonts w:asciiTheme="minorHAnsi" w:eastAsiaTheme="minorHAnsi" w:hAnsiTheme="minorHAnsi" w:cstheme="minorHAnsi"/>
          <w:color w:val="000000"/>
          <w:sz w:val="22"/>
          <w:szCs w:val="22"/>
          <w:lang w:eastAsia="en-US"/>
        </w:rPr>
        <w:t>Individuals</w:t>
      </w:r>
      <w:r>
        <w:rPr>
          <w:rFonts w:asciiTheme="minorHAnsi" w:eastAsiaTheme="minorHAnsi" w:hAnsiTheme="minorHAnsi" w:cstheme="minorHAnsi"/>
          <w:strike/>
          <w:color w:val="000000"/>
          <w:sz w:val="22"/>
          <w:szCs w:val="22"/>
          <w:lang w:eastAsia="en-US"/>
        </w:rPr>
        <w:t xml:space="preserve"> </w:t>
      </w:r>
      <w:r w:rsidR="002D6F78" w:rsidRPr="00F1126C">
        <w:rPr>
          <w:rFonts w:asciiTheme="minorHAnsi" w:eastAsiaTheme="minorHAnsi" w:hAnsiTheme="minorHAnsi" w:cstheme="minorHAnsi"/>
          <w:color w:val="000000"/>
          <w:sz w:val="22"/>
          <w:szCs w:val="22"/>
          <w:lang w:eastAsia="en-US"/>
        </w:rPr>
        <w:t xml:space="preserve">and groups can come from the same culture as ours, but a practitioner/facilitator might also encounter individuals from other cultures, sometimes even groups consisting of diverse cultural backgrounds. Thinking of diversity, one will have to consider gender, literacy, education, religion, profession, age and any possible mixture of all that. In addition, ‘power’ and ‘power relationships’ also influence behaviour, individually and in and between groups. </w:t>
      </w:r>
    </w:p>
    <w:p w14:paraId="6191A884" w14:textId="77777777" w:rsidR="00265A96" w:rsidRPr="00F1126C" w:rsidRDefault="00265A96" w:rsidP="002D6F78">
      <w:pPr>
        <w:autoSpaceDE w:val="0"/>
        <w:autoSpaceDN w:val="0"/>
        <w:adjustRightInd w:val="0"/>
        <w:rPr>
          <w:rFonts w:asciiTheme="minorHAnsi" w:eastAsiaTheme="minorHAnsi" w:hAnsiTheme="minorHAnsi" w:cstheme="minorHAnsi"/>
          <w:color w:val="000000"/>
          <w:sz w:val="22"/>
          <w:szCs w:val="22"/>
          <w:lang w:eastAsia="en-US"/>
        </w:rPr>
      </w:pPr>
    </w:p>
    <w:p w14:paraId="2BFAC571" w14:textId="77777777" w:rsidR="00265A96" w:rsidRPr="00F1126C" w:rsidRDefault="00265A96" w:rsidP="00265A96">
      <w:pPr>
        <w:autoSpaceDE w:val="0"/>
        <w:autoSpaceDN w:val="0"/>
        <w:adjustRightInd w:val="0"/>
        <w:rPr>
          <w:rFonts w:asciiTheme="minorHAnsi" w:eastAsiaTheme="minorHAnsi" w:hAnsiTheme="minorHAnsi" w:cstheme="minorHAnsi"/>
          <w:color w:val="372E2E"/>
          <w:sz w:val="22"/>
          <w:szCs w:val="22"/>
          <w:lang w:eastAsia="en-US"/>
        </w:rPr>
      </w:pPr>
      <w:r w:rsidRPr="00326DB5">
        <w:rPr>
          <w:rFonts w:asciiTheme="minorHAnsi" w:eastAsiaTheme="minorHAnsi" w:hAnsiTheme="minorHAnsi" w:cstheme="minorHAnsi"/>
          <w:b/>
          <w:bCs/>
          <w:color w:val="242424"/>
          <w:sz w:val="22"/>
          <w:szCs w:val="22"/>
          <w:lang w:eastAsia="en-US"/>
        </w:rPr>
        <w:t>Cultural sensitivity</w:t>
      </w:r>
      <w:r w:rsidRPr="00F1126C">
        <w:rPr>
          <w:rFonts w:asciiTheme="minorHAnsi" w:eastAsiaTheme="minorHAnsi" w:hAnsiTheme="minorHAnsi" w:cstheme="minorHAnsi"/>
          <w:color w:val="242424"/>
          <w:sz w:val="22"/>
          <w:szCs w:val="22"/>
          <w:lang w:eastAsia="en-US"/>
        </w:rPr>
        <w:t xml:space="preserve"> is being aware that cultural differences and similarities between people exist without assigning them a value – positive or negative, better or worse, right or wrong. </w:t>
      </w:r>
      <w:r w:rsidRPr="00F1126C">
        <w:rPr>
          <w:rFonts w:asciiTheme="minorHAnsi" w:eastAsiaTheme="minorHAnsi" w:hAnsiTheme="minorHAnsi" w:cstheme="minorHAnsi"/>
          <w:color w:val="372E2E"/>
          <w:sz w:val="22"/>
          <w:szCs w:val="22"/>
          <w:lang w:eastAsia="en-US"/>
        </w:rPr>
        <w:t>Cultural sensitivity implies that groups understand and respect each other’s characteristics. This can be a challenge for members of dominant cultures.</w:t>
      </w:r>
    </w:p>
    <w:p w14:paraId="4E7552B2" w14:textId="77777777" w:rsidR="00265A96" w:rsidRPr="00F1126C" w:rsidRDefault="00265A96" w:rsidP="002D6F78">
      <w:pPr>
        <w:autoSpaceDE w:val="0"/>
        <w:autoSpaceDN w:val="0"/>
        <w:adjustRightInd w:val="0"/>
        <w:rPr>
          <w:rFonts w:asciiTheme="minorHAnsi" w:eastAsiaTheme="minorHAnsi" w:hAnsiTheme="minorHAnsi" w:cstheme="minorHAnsi"/>
          <w:color w:val="000000"/>
          <w:sz w:val="22"/>
          <w:szCs w:val="22"/>
          <w:lang w:eastAsia="en-US"/>
        </w:rPr>
      </w:pPr>
    </w:p>
    <w:p w14:paraId="05F25DEB" w14:textId="77777777" w:rsidR="00265A96" w:rsidRPr="00F1126C" w:rsidRDefault="00265A96" w:rsidP="002D6F78">
      <w:pPr>
        <w:autoSpaceDE w:val="0"/>
        <w:autoSpaceDN w:val="0"/>
        <w:adjustRightInd w:val="0"/>
        <w:rPr>
          <w:rFonts w:asciiTheme="minorHAnsi" w:eastAsiaTheme="minorHAnsi" w:hAnsiTheme="minorHAnsi" w:cstheme="minorHAnsi"/>
          <w:color w:val="222222"/>
          <w:sz w:val="22"/>
          <w:szCs w:val="22"/>
          <w:lang w:eastAsia="en-US"/>
        </w:rPr>
      </w:pPr>
      <w:r w:rsidRPr="00F1126C">
        <w:rPr>
          <w:rFonts w:asciiTheme="minorHAnsi" w:eastAsiaTheme="minorHAnsi" w:hAnsiTheme="minorHAnsi" w:cstheme="minorHAnsi"/>
          <w:color w:val="222222"/>
          <w:sz w:val="22"/>
          <w:szCs w:val="22"/>
          <w:lang w:eastAsia="en-US"/>
        </w:rPr>
        <w:t xml:space="preserve">The domain of </w:t>
      </w:r>
      <w:r w:rsidRPr="00326DB5">
        <w:rPr>
          <w:rFonts w:asciiTheme="minorHAnsi" w:eastAsiaTheme="minorHAnsi" w:hAnsiTheme="minorHAnsi" w:cstheme="minorHAnsi"/>
          <w:b/>
          <w:bCs/>
          <w:color w:val="222222"/>
          <w:sz w:val="22"/>
          <w:szCs w:val="22"/>
          <w:lang w:eastAsia="en-US"/>
        </w:rPr>
        <w:t>contextual sensitivity</w:t>
      </w:r>
      <w:r w:rsidRPr="00F1126C">
        <w:rPr>
          <w:rFonts w:asciiTheme="minorHAnsi" w:eastAsiaTheme="minorHAnsi" w:hAnsiTheme="minorHAnsi" w:cstheme="minorHAnsi"/>
          <w:color w:val="222222"/>
          <w:sz w:val="22"/>
          <w:szCs w:val="22"/>
          <w:lang w:eastAsia="en-US"/>
        </w:rPr>
        <w:t xml:space="preserve"> implies that people are sensitive to stereotypes and try to unconditionally accept others at face value. </w:t>
      </w:r>
      <w:r w:rsidRPr="00F1126C">
        <w:rPr>
          <w:rFonts w:asciiTheme="minorHAnsi" w:eastAsiaTheme="minorHAnsi" w:hAnsiTheme="minorHAnsi" w:cstheme="minorHAnsi"/>
          <w:color w:val="000000"/>
          <w:sz w:val="22"/>
          <w:szCs w:val="22"/>
          <w:lang w:eastAsia="en-US"/>
        </w:rPr>
        <w:t xml:space="preserve">We can add qualities </w:t>
      </w:r>
      <w:r w:rsidRPr="00F1126C">
        <w:rPr>
          <w:rFonts w:asciiTheme="minorHAnsi" w:eastAsiaTheme="minorHAnsi" w:hAnsiTheme="minorHAnsi" w:cstheme="minorHAnsi"/>
          <w:color w:val="222222"/>
          <w:sz w:val="22"/>
          <w:szCs w:val="22"/>
          <w:lang w:eastAsia="en-US"/>
        </w:rPr>
        <w:t>like perspective taking, to see the world the way in which others view and perceive things. Contextually sensitive people are able to pick up on emotionally charged language, as well as emotional meanings and implications. They refrain from using manipulative language.</w:t>
      </w:r>
    </w:p>
    <w:p w14:paraId="3E09BF63" w14:textId="77777777" w:rsidR="00265A96" w:rsidRPr="00F1126C" w:rsidRDefault="00326DB5" w:rsidP="00265A96">
      <w:pPr>
        <w:autoSpaceDE w:val="0"/>
        <w:autoSpaceDN w:val="0"/>
        <w:adjustRightInd w:val="0"/>
        <w:rPr>
          <w:rFonts w:asciiTheme="minorHAnsi" w:eastAsiaTheme="minorHAnsi" w:hAnsiTheme="minorHAnsi" w:cstheme="minorHAnsi"/>
          <w:color w:val="101010"/>
          <w:sz w:val="22"/>
          <w:szCs w:val="22"/>
          <w:lang w:eastAsia="en-US"/>
        </w:rPr>
      </w:pPr>
      <w:r>
        <w:rPr>
          <w:rFonts w:asciiTheme="minorHAnsi" w:eastAsiaTheme="minorHAnsi" w:hAnsiTheme="minorHAnsi" w:cstheme="minorHAnsi"/>
          <w:color w:val="222222"/>
          <w:sz w:val="22"/>
          <w:szCs w:val="22"/>
          <w:lang w:eastAsia="en-US"/>
        </w:rPr>
        <w:t>Being aware of this</w:t>
      </w:r>
      <w:r w:rsidR="00265A96" w:rsidRPr="00F1126C">
        <w:rPr>
          <w:rFonts w:asciiTheme="minorHAnsi" w:eastAsiaTheme="minorHAnsi" w:hAnsiTheme="minorHAnsi" w:cstheme="minorHAnsi"/>
          <w:color w:val="222222"/>
          <w:sz w:val="22"/>
          <w:szCs w:val="22"/>
          <w:lang w:eastAsia="en-US"/>
        </w:rPr>
        <w:t>, necessary qualities of the facilitators would be: respect (stepping back), humility (</w:t>
      </w:r>
      <w:r w:rsidR="00265A96" w:rsidRPr="00F1126C">
        <w:rPr>
          <w:rFonts w:asciiTheme="minorHAnsi" w:eastAsiaTheme="minorHAnsi" w:hAnsiTheme="minorHAnsi" w:cstheme="minorHAnsi"/>
          <w:color w:val="101010"/>
          <w:sz w:val="22"/>
          <w:szCs w:val="22"/>
          <w:lang w:eastAsia="en-US"/>
        </w:rPr>
        <w:t>listening thoroughly to others, being aware of our limits), and empathy (and by that empowering the other).</w:t>
      </w:r>
    </w:p>
    <w:p w14:paraId="17000997" w14:textId="77777777" w:rsidR="00265A96" w:rsidRPr="00F1126C" w:rsidRDefault="00265A96" w:rsidP="00265A96">
      <w:pPr>
        <w:autoSpaceDE w:val="0"/>
        <w:autoSpaceDN w:val="0"/>
        <w:adjustRightInd w:val="0"/>
        <w:rPr>
          <w:rFonts w:asciiTheme="minorHAnsi" w:eastAsiaTheme="minorHAnsi" w:hAnsiTheme="minorHAnsi" w:cstheme="minorHAnsi"/>
          <w:color w:val="101010"/>
          <w:sz w:val="22"/>
          <w:szCs w:val="22"/>
          <w:lang w:eastAsia="en-US"/>
        </w:rPr>
      </w:pPr>
    </w:p>
    <w:p w14:paraId="777CAA69" w14:textId="77777777" w:rsidR="00265A96" w:rsidRPr="00F1126C" w:rsidRDefault="00265A96" w:rsidP="00265A96">
      <w:pPr>
        <w:rPr>
          <w:rFonts w:asciiTheme="minorHAnsi" w:hAnsiTheme="minorHAnsi" w:cstheme="minorHAnsi"/>
          <w:sz w:val="22"/>
          <w:szCs w:val="22"/>
        </w:rPr>
      </w:pPr>
      <w:r w:rsidRPr="00F1126C">
        <w:rPr>
          <w:rFonts w:asciiTheme="minorHAnsi" w:hAnsiTheme="minorHAnsi" w:cstheme="minorHAnsi"/>
          <w:sz w:val="22"/>
          <w:szCs w:val="22"/>
        </w:rPr>
        <w:t xml:space="preserve">Power relationships have always existed. Sometimes power is enforced on others resulting in harm, but sometimes this relationship comes from a different, accepted hierarchical agreement (e.g. parent-child, teacher-student, employer-employee, government-citizens), relationships which </w:t>
      </w:r>
      <w:r w:rsidRPr="00F1126C">
        <w:rPr>
          <w:rFonts w:asciiTheme="minorHAnsi" w:hAnsiTheme="minorHAnsi" w:cstheme="minorHAnsi"/>
          <w:i/>
          <w:iCs/>
          <w:sz w:val="22"/>
          <w:szCs w:val="22"/>
        </w:rPr>
        <w:t>imply</w:t>
      </w:r>
      <w:r w:rsidRPr="00F1126C">
        <w:rPr>
          <w:rFonts w:asciiTheme="minorHAnsi" w:hAnsiTheme="minorHAnsi" w:cstheme="minorHAnsi"/>
          <w:sz w:val="22"/>
          <w:szCs w:val="22"/>
        </w:rPr>
        <w:t xml:space="preserve"> force, but not actually impose it.</w:t>
      </w:r>
    </w:p>
    <w:p w14:paraId="04A28612" w14:textId="5ADC3F22" w:rsidR="006A0BFB" w:rsidRPr="00F1126C" w:rsidRDefault="00265A96" w:rsidP="00265A96">
      <w:pPr>
        <w:rPr>
          <w:rFonts w:asciiTheme="minorHAnsi" w:hAnsiTheme="minorHAnsi" w:cstheme="minorHAnsi"/>
          <w:sz w:val="22"/>
          <w:szCs w:val="22"/>
        </w:rPr>
      </w:pPr>
      <w:r w:rsidRPr="00F1126C">
        <w:rPr>
          <w:rFonts w:asciiTheme="minorHAnsi" w:hAnsiTheme="minorHAnsi" w:cstheme="minorHAnsi"/>
          <w:sz w:val="22"/>
          <w:szCs w:val="22"/>
        </w:rPr>
        <w:t xml:space="preserve">When working with individuals, groups and/ or communities, you need </w:t>
      </w:r>
      <w:r w:rsidR="00FE14D7">
        <w:rPr>
          <w:rFonts w:asciiTheme="minorHAnsi" w:hAnsiTheme="minorHAnsi" w:cstheme="minorHAnsi"/>
          <w:sz w:val="22"/>
          <w:szCs w:val="22"/>
        </w:rPr>
        <w:t>to be</w:t>
      </w:r>
      <w:r w:rsidR="00FE14D7" w:rsidRPr="00F1126C">
        <w:rPr>
          <w:rFonts w:asciiTheme="minorHAnsi" w:hAnsiTheme="minorHAnsi" w:cstheme="minorHAnsi"/>
          <w:sz w:val="22"/>
          <w:szCs w:val="22"/>
        </w:rPr>
        <w:t xml:space="preserve"> </w:t>
      </w:r>
      <w:r w:rsidRPr="00F1126C">
        <w:rPr>
          <w:rFonts w:asciiTheme="minorHAnsi" w:hAnsiTheme="minorHAnsi" w:cstheme="minorHAnsi"/>
          <w:sz w:val="22"/>
          <w:szCs w:val="22"/>
        </w:rPr>
        <w:t xml:space="preserve">aware that due to the characteristics of </w:t>
      </w:r>
      <w:r w:rsidR="00326DB5">
        <w:rPr>
          <w:rFonts w:asciiTheme="minorHAnsi" w:hAnsiTheme="minorHAnsi" w:cstheme="minorHAnsi"/>
          <w:sz w:val="22"/>
          <w:szCs w:val="22"/>
        </w:rPr>
        <w:t>the</w:t>
      </w:r>
      <w:r w:rsidRPr="00F1126C">
        <w:rPr>
          <w:rFonts w:asciiTheme="minorHAnsi" w:hAnsiTheme="minorHAnsi" w:cstheme="minorHAnsi"/>
          <w:sz w:val="22"/>
          <w:szCs w:val="22"/>
        </w:rPr>
        <w:t xml:space="preserve"> participants there is a chance a power relationship is there, in which </w:t>
      </w:r>
      <w:r w:rsidR="00326DB5">
        <w:rPr>
          <w:rFonts w:asciiTheme="minorHAnsi" w:hAnsiTheme="minorHAnsi" w:cstheme="minorHAnsi"/>
          <w:sz w:val="22"/>
          <w:szCs w:val="22"/>
        </w:rPr>
        <w:t>faci</w:t>
      </w:r>
      <w:r w:rsidR="00FE14D7">
        <w:rPr>
          <w:rFonts w:asciiTheme="minorHAnsi" w:hAnsiTheme="minorHAnsi" w:cstheme="minorHAnsi"/>
          <w:sz w:val="22"/>
          <w:szCs w:val="22"/>
        </w:rPr>
        <w:t>l</w:t>
      </w:r>
      <w:r w:rsidR="00326DB5">
        <w:rPr>
          <w:rFonts w:asciiTheme="minorHAnsi" w:hAnsiTheme="minorHAnsi" w:cstheme="minorHAnsi"/>
          <w:sz w:val="22"/>
          <w:szCs w:val="22"/>
        </w:rPr>
        <w:t>itators</w:t>
      </w:r>
      <w:r w:rsidRPr="00F1126C">
        <w:rPr>
          <w:rFonts w:asciiTheme="minorHAnsi" w:hAnsiTheme="minorHAnsi" w:cstheme="minorHAnsi"/>
          <w:sz w:val="22"/>
          <w:szCs w:val="22"/>
        </w:rPr>
        <w:t xml:space="preserve"> have a certain level of power. A healthy balance of power in a relationship can be achieved through: </w:t>
      </w:r>
      <w:r w:rsidRPr="00326DB5">
        <w:rPr>
          <w:rFonts w:asciiTheme="minorHAnsi" w:hAnsiTheme="minorHAnsi" w:cstheme="minorHAnsi"/>
          <w:i/>
          <w:iCs/>
          <w:sz w:val="22"/>
          <w:szCs w:val="22"/>
        </w:rPr>
        <w:t>Attention</w:t>
      </w:r>
      <w:r w:rsidRPr="00F1126C">
        <w:rPr>
          <w:rFonts w:asciiTheme="minorHAnsi" w:hAnsiTheme="minorHAnsi" w:cstheme="minorHAnsi"/>
          <w:i/>
          <w:iCs/>
          <w:sz w:val="22"/>
          <w:szCs w:val="22"/>
        </w:rPr>
        <w:t xml:space="preserve"> </w:t>
      </w:r>
      <w:r w:rsidR="006A0BFB" w:rsidRPr="00F1126C">
        <w:rPr>
          <w:rFonts w:asciiTheme="minorHAnsi" w:hAnsiTheme="minorHAnsi" w:cstheme="minorHAnsi"/>
          <w:i/>
          <w:iCs/>
          <w:sz w:val="22"/>
          <w:szCs w:val="22"/>
        </w:rPr>
        <w:t>(</w:t>
      </w:r>
      <w:r w:rsidRPr="00F1126C">
        <w:rPr>
          <w:rFonts w:asciiTheme="minorHAnsi" w:hAnsiTheme="minorHAnsi" w:cstheme="minorHAnsi"/>
          <w:sz w:val="22"/>
          <w:szCs w:val="22"/>
        </w:rPr>
        <w:t>when both parties feel that their (emotional) needs are met</w:t>
      </w:r>
      <w:r w:rsidR="006A0BFB" w:rsidRPr="00F1126C">
        <w:rPr>
          <w:rFonts w:asciiTheme="minorHAnsi" w:hAnsiTheme="minorHAnsi" w:cstheme="minorHAnsi"/>
          <w:sz w:val="22"/>
          <w:szCs w:val="22"/>
        </w:rPr>
        <w:t xml:space="preserve">), and </w:t>
      </w:r>
      <w:r w:rsidR="006A0BFB" w:rsidRPr="00326DB5">
        <w:rPr>
          <w:rFonts w:asciiTheme="minorHAnsi" w:hAnsiTheme="minorHAnsi" w:cstheme="minorHAnsi"/>
          <w:i/>
          <w:iCs/>
          <w:sz w:val="22"/>
          <w:szCs w:val="22"/>
        </w:rPr>
        <w:t>Integrity</w:t>
      </w:r>
      <w:r w:rsidR="006A0BFB" w:rsidRPr="00F1126C">
        <w:rPr>
          <w:rFonts w:asciiTheme="minorHAnsi" w:hAnsiTheme="minorHAnsi" w:cstheme="minorHAnsi"/>
          <w:sz w:val="22"/>
          <w:szCs w:val="22"/>
        </w:rPr>
        <w:t xml:space="preserve"> (</w:t>
      </w:r>
      <w:r w:rsidRPr="00F1126C">
        <w:rPr>
          <w:rFonts w:asciiTheme="minorHAnsi" w:hAnsiTheme="minorHAnsi" w:cstheme="minorHAnsi"/>
          <w:sz w:val="22"/>
          <w:szCs w:val="22"/>
        </w:rPr>
        <w:t>when each partner maintains a positive value of the self and is able to be his own person within and outside the relationship</w:t>
      </w:r>
      <w:r w:rsidR="006A0BFB" w:rsidRPr="00F1126C">
        <w:rPr>
          <w:rFonts w:asciiTheme="minorHAnsi" w:hAnsiTheme="minorHAnsi" w:cstheme="minorHAnsi"/>
          <w:sz w:val="22"/>
          <w:szCs w:val="22"/>
        </w:rPr>
        <w:t>).</w:t>
      </w:r>
    </w:p>
    <w:p w14:paraId="69FE00D5" w14:textId="77777777" w:rsidR="006A0BFB" w:rsidRPr="00F1126C" w:rsidRDefault="006A0BFB" w:rsidP="006A0BFB">
      <w:pPr>
        <w:rPr>
          <w:rFonts w:asciiTheme="minorHAnsi" w:hAnsiTheme="minorHAnsi" w:cstheme="minorHAnsi"/>
          <w:sz w:val="22"/>
          <w:szCs w:val="22"/>
        </w:rPr>
      </w:pPr>
    </w:p>
    <w:p w14:paraId="5072D03B" w14:textId="77777777" w:rsidR="006A0BFB" w:rsidRPr="00FD6608" w:rsidRDefault="006A0BFB" w:rsidP="006A0BFB">
      <w:pPr>
        <w:rPr>
          <w:rFonts w:asciiTheme="minorHAnsi" w:hAnsiTheme="minorHAnsi" w:cstheme="minorHAnsi"/>
          <w:b/>
          <w:bCs/>
        </w:rPr>
      </w:pPr>
      <w:r w:rsidRPr="00FD6608">
        <w:rPr>
          <w:rFonts w:asciiTheme="minorHAnsi" w:hAnsiTheme="minorHAnsi" w:cstheme="minorHAnsi"/>
          <w:b/>
          <w:bCs/>
        </w:rPr>
        <w:t>Chapter 11 – Narrative approaches and applied storytelling for reconciliation, transformation and change</w:t>
      </w:r>
    </w:p>
    <w:p w14:paraId="5FAB5401" w14:textId="77777777" w:rsidR="006A0BFB" w:rsidRPr="00F1126C" w:rsidRDefault="006A0BFB" w:rsidP="006A0BFB">
      <w:pPr>
        <w:pBdr>
          <w:bottom w:val="single" w:sz="6" w:space="31" w:color="A2A9B1"/>
        </w:pBd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As the Compendium shows, stories are inextricably linked with how people perceive and try to understand and adapt to the world, themselves and others. Narrative approaches and applied storytelling are plausible solutions if we want to understand, investigate, deconstruct, and resolve conflicts. In this chapter we present a choice of approaches. Some focus more on personal (conflict and trauma) stories, others more on collective, socially, and culturally determined stories and narratives.</w:t>
      </w:r>
    </w:p>
    <w:p w14:paraId="2478E381" w14:textId="77777777" w:rsidR="006A0BFB" w:rsidRPr="00F1126C" w:rsidRDefault="006A0BFB" w:rsidP="006A0BFB">
      <w:pPr>
        <w:pBdr>
          <w:bottom w:val="single" w:sz="6" w:space="31" w:color="A2A9B1"/>
        </w:pBdr>
        <w:rPr>
          <w:rFonts w:asciiTheme="minorHAnsi" w:hAnsiTheme="minorHAnsi" w:cstheme="minorHAnsi"/>
          <w:color w:val="000000" w:themeColor="text1"/>
          <w:sz w:val="22"/>
          <w:szCs w:val="22"/>
        </w:rPr>
      </w:pPr>
    </w:p>
    <w:p w14:paraId="4CBC84A9" w14:textId="77777777" w:rsidR="0089215F" w:rsidRPr="00F1126C" w:rsidRDefault="006A0BFB" w:rsidP="006A0BFB">
      <w:pPr>
        <w:pBdr>
          <w:bottom w:val="single" w:sz="6" w:space="31" w:color="A2A9B1"/>
        </w:pBdr>
        <w:rPr>
          <w:rFonts w:asciiTheme="minorHAnsi" w:hAnsiTheme="minorHAnsi" w:cstheme="minorHAnsi"/>
          <w:sz w:val="22"/>
          <w:szCs w:val="22"/>
        </w:rPr>
      </w:pPr>
      <w:r w:rsidRPr="00F1126C">
        <w:rPr>
          <w:rFonts w:asciiTheme="minorHAnsi" w:hAnsiTheme="minorHAnsi" w:cstheme="minorHAnsi"/>
          <w:b/>
          <w:bCs/>
          <w:color w:val="000000" w:themeColor="text1"/>
          <w:sz w:val="22"/>
          <w:szCs w:val="22"/>
        </w:rPr>
        <w:t>Participatory Narrative Inquiry</w:t>
      </w:r>
      <w:r w:rsidRPr="00F1126C">
        <w:rPr>
          <w:rFonts w:asciiTheme="minorHAnsi" w:hAnsiTheme="minorHAnsi" w:cstheme="minorHAnsi"/>
          <w:color w:val="000000" w:themeColor="text1"/>
          <w:sz w:val="22"/>
          <w:szCs w:val="22"/>
        </w:rPr>
        <w:t xml:space="preserve"> </w:t>
      </w:r>
      <w:r w:rsidRPr="00F1126C">
        <w:rPr>
          <w:rFonts w:asciiTheme="minorHAnsi" w:hAnsiTheme="minorHAnsi" w:cstheme="minorHAnsi"/>
          <w:sz w:val="22"/>
          <w:szCs w:val="22"/>
        </w:rPr>
        <w:t xml:space="preserve">is an approach in which </w:t>
      </w:r>
      <w:r w:rsidR="00326DB5">
        <w:rPr>
          <w:rFonts w:asciiTheme="minorHAnsi" w:hAnsiTheme="minorHAnsi" w:cstheme="minorHAnsi"/>
          <w:sz w:val="22"/>
          <w:szCs w:val="22"/>
        </w:rPr>
        <w:t>(</w:t>
      </w:r>
      <w:r w:rsidRPr="00F1126C">
        <w:rPr>
          <w:rFonts w:asciiTheme="minorHAnsi" w:hAnsiTheme="minorHAnsi" w:cstheme="minorHAnsi"/>
          <w:sz w:val="22"/>
          <w:szCs w:val="22"/>
        </w:rPr>
        <w:t>groups of</w:t>
      </w:r>
      <w:r w:rsidR="00326DB5">
        <w:rPr>
          <w:rFonts w:asciiTheme="minorHAnsi" w:hAnsiTheme="minorHAnsi" w:cstheme="minorHAnsi"/>
          <w:sz w:val="22"/>
          <w:szCs w:val="22"/>
        </w:rPr>
        <w:t>)</w:t>
      </w:r>
      <w:r w:rsidRPr="00F1126C">
        <w:rPr>
          <w:rFonts w:asciiTheme="minorHAnsi" w:hAnsiTheme="minorHAnsi" w:cstheme="minorHAnsi"/>
          <w:sz w:val="22"/>
          <w:szCs w:val="22"/>
        </w:rPr>
        <w:t xml:space="preserve"> people participate in gathering (and working with) raw stories of </w:t>
      </w:r>
      <w:r w:rsidRPr="00326DB5">
        <w:rPr>
          <w:rFonts w:asciiTheme="minorHAnsi" w:hAnsiTheme="minorHAnsi" w:cstheme="minorHAnsi"/>
          <w:i/>
          <w:iCs/>
          <w:sz w:val="22"/>
          <w:szCs w:val="22"/>
        </w:rPr>
        <w:t>personal</w:t>
      </w:r>
      <w:r w:rsidRPr="00F1126C">
        <w:rPr>
          <w:rFonts w:asciiTheme="minorHAnsi" w:hAnsiTheme="minorHAnsi" w:cstheme="minorHAnsi"/>
          <w:sz w:val="22"/>
          <w:szCs w:val="22"/>
        </w:rPr>
        <w:t xml:space="preserve"> experience in order to make sense of complex situations for better decision</w:t>
      </w:r>
      <w:r w:rsidRPr="00F1126C">
        <w:rPr>
          <w:rFonts w:asciiTheme="minorHAnsi" w:hAnsiTheme="minorHAnsi" w:cstheme="minorHAnsi"/>
          <w:b/>
          <w:bCs/>
          <w:color w:val="000000" w:themeColor="text1"/>
          <w:sz w:val="22"/>
          <w:szCs w:val="22"/>
          <w:shd w:val="clear" w:color="auto" w:fill="FFFFFF"/>
        </w:rPr>
        <w:t xml:space="preserve"> </w:t>
      </w:r>
      <w:r w:rsidRPr="00F1126C">
        <w:rPr>
          <w:rFonts w:asciiTheme="minorHAnsi" w:hAnsiTheme="minorHAnsi" w:cstheme="minorHAnsi"/>
          <w:sz w:val="22"/>
          <w:szCs w:val="22"/>
        </w:rPr>
        <w:t>making. It works for mixed groups and communities, but also for cohorts within communities (e.g. unemployed 50+, single mothers, victims of the same trauma), and it not only can benefit the group (cohesion, mutual</w:t>
      </w:r>
      <w:r w:rsidRPr="00F1126C">
        <w:rPr>
          <w:rFonts w:asciiTheme="minorHAnsi" w:hAnsiTheme="minorHAnsi" w:cstheme="minorHAnsi"/>
          <w:b/>
          <w:bCs/>
          <w:color w:val="000000" w:themeColor="text1"/>
          <w:sz w:val="22"/>
          <w:szCs w:val="22"/>
          <w:shd w:val="clear" w:color="auto" w:fill="FFFFFF"/>
        </w:rPr>
        <w:t xml:space="preserve"> </w:t>
      </w:r>
      <w:r w:rsidRPr="00F1126C">
        <w:rPr>
          <w:rFonts w:asciiTheme="minorHAnsi" w:hAnsiTheme="minorHAnsi" w:cstheme="minorHAnsi"/>
          <w:sz w:val="22"/>
          <w:szCs w:val="22"/>
        </w:rPr>
        <w:t>understanding, mutual support) but also the individual and his/her individual decision making</w:t>
      </w:r>
      <w:r w:rsidRPr="00F1126C">
        <w:rPr>
          <w:rFonts w:asciiTheme="minorHAnsi" w:hAnsiTheme="minorHAnsi" w:cstheme="minorHAnsi"/>
          <w:b/>
          <w:bCs/>
          <w:color w:val="000000" w:themeColor="text1"/>
          <w:sz w:val="22"/>
          <w:szCs w:val="22"/>
          <w:shd w:val="clear" w:color="auto" w:fill="FFFFFF"/>
        </w:rPr>
        <w:t xml:space="preserve"> </w:t>
      </w:r>
      <w:r w:rsidRPr="00F1126C">
        <w:rPr>
          <w:rFonts w:asciiTheme="minorHAnsi" w:hAnsiTheme="minorHAnsi" w:cstheme="minorHAnsi"/>
          <w:sz w:val="22"/>
          <w:szCs w:val="22"/>
        </w:rPr>
        <w:t>and (new) focus.</w:t>
      </w:r>
    </w:p>
    <w:p w14:paraId="773A1518" w14:textId="70127605" w:rsidR="006B77F8" w:rsidRPr="00F1126C" w:rsidRDefault="0089215F" w:rsidP="006A0BFB">
      <w:pPr>
        <w:pBdr>
          <w:bottom w:val="single" w:sz="6" w:space="31" w:color="A2A9B1"/>
        </w:pBdr>
        <w:rPr>
          <w:rFonts w:asciiTheme="minorHAnsi" w:hAnsiTheme="minorHAnsi" w:cstheme="minorHAnsi"/>
          <w:color w:val="000000" w:themeColor="text1"/>
          <w:sz w:val="22"/>
          <w:szCs w:val="22"/>
        </w:rPr>
      </w:pPr>
      <w:r w:rsidRPr="00F1126C">
        <w:rPr>
          <w:rFonts w:asciiTheme="minorHAnsi" w:hAnsiTheme="minorHAnsi" w:cstheme="minorHAnsi"/>
          <w:sz w:val="22"/>
          <w:szCs w:val="22"/>
        </w:rPr>
        <w:t>PNI focuses on the profound consideration of values, beliefs, feelings and perspectives through</w:t>
      </w:r>
      <w:r w:rsidRPr="00F1126C">
        <w:rPr>
          <w:rFonts w:asciiTheme="minorHAnsi" w:hAnsiTheme="minorHAnsi" w:cstheme="minorHAnsi"/>
          <w:b/>
          <w:bCs/>
          <w:color w:val="000000" w:themeColor="text1"/>
          <w:sz w:val="22"/>
          <w:szCs w:val="22"/>
          <w:shd w:val="clear" w:color="auto" w:fill="FFFFFF"/>
        </w:rPr>
        <w:br/>
      </w:r>
      <w:r w:rsidRPr="00F1126C">
        <w:rPr>
          <w:rFonts w:asciiTheme="minorHAnsi" w:hAnsiTheme="minorHAnsi" w:cstheme="minorHAnsi"/>
          <w:sz w:val="22"/>
          <w:szCs w:val="22"/>
        </w:rPr>
        <w:t xml:space="preserve">the recounting and interpretation of </w:t>
      </w:r>
      <w:r w:rsidRPr="00F1126C">
        <w:rPr>
          <w:rFonts w:asciiTheme="minorHAnsi" w:hAnsiTheme="minorHAnsi" w:cstheme="minorHAnsi"/>
          <w:i/>
          <w:iCs/>
          <w:sz w:val="22"/>
          <w:szCs w:val="22"/>
        </w:rPr>
        <w:t>lived experience</w:t>
      </w:r>
      <w:r w:rsidRPr="00F1126C">
        <w:rPr>
          <w:rFonts w:asciiTheme="minorHAnsi" w:hAnsiTheme="minorHAnsi" w:cstheme="minorHAnsi"/>
          <w:sz w:val="22"/>
          <w:szCs w:val="22"/>
        </w:rPr>
        <w:t>. Factual elements, truth, evidence, opinion, argument and proof may be used as material for meaning- and</w:t>
      </w:r>
      <w:r w:rsidRPr="00F1126C">
        <w:rPr>
          <w:rFonts w:asciiTheme="minorHAnsi" w:hAnsiTheme="minorHAnsi" w:cstheme="minorHAnsi"/>
          <w:b/>
          <w:bCs/>
          <w:color w:val="000000" w:themeColor="text1"/>
          <w:sz w:val="22"/>
          <w:szCs w:val="22"/>
          <w:shd w:val="clear" w:color="auto" w:fill="FFFFFF"/>
        </w:rPr>
        <w:t xml:space="preserve"> </w:t>
      </w:r>
      <w:r w:rsidRPr="00F1126C">
        <w:rPr>
          <w:rFonts w:asciiTheme="minorHAnsi" w:hAnsiTheme="minorHAnsi" w:cstheme="minorHAnsi"/>
          <w:sz w:val="22"/>
          <w:szCs w:val="22"/>
        </w:rPr>
        <w:t xml:space="preserve">sensemaking, but they are always used </w:t>
      </w:r>
      <w:r w:rsidRPr="00F1126C">
        <w:rPr>
          <w:rFonts w:asciiTheme="minorHAnsi" w:hAnsiTheme="minorHAnsi" w:cstheme="minorHAnsi"/>
          <w:i/>
          <w:iCs/>
          <w:sz w:val="22"/>
          <w:szCs w:val="22"/>
        </w:rPr>
        <w:t>from</w:t>
      </w:r>
      <w:r w:rsidRPr="00F1126C">
        <w:rPr>
          <w:rFonts w:asciiTheme="minorHAnsi" w:hAnsiTheme="minorHAnsi" w:cstheme="minorHAnsi"/>
          <w:sz w:val="22"/>
          <w:szCs w:val="22"/>
        </w:rPr>
        <w:t xml:space="preserve"> a perspective and </w:t>
      </w:r>
      <w:r w:rsidRPr="00F1126C">
        <w:rPr>
          <w:rFonts w:asciiTheme="minorHAnsi" w:hAnsiTheme="minorHAnsi" w:cstheme="minorHAnsi"/>
          <w:i/>
          <w:iCs/>
          <w:sz w:val="22"/>
          <w:szCs w:val="22"/>
        </w:rPr>
        <w:t>to gain</w:t>
      </w:r>
      <w:r w:rsidRPr="00F1126C">
        <w:rPr>
          <w:rFonts w:asciiTheme="minorHAnsi" w:hAnsiTheme="minorHAnsi" w:cstheme="minorHAnsi"/>
          <w:sz w:val="22"/>
          <w:szCs w:val="22"/>
        </w:rPr>
        <w:t xml:space="preserve"> perspective. This</w:t>
      </w:r>
      <w:r w:rsidRPr="00F1126C">
        <w:rPr>
          <w:rFonts w:asciiTheme="minorHAnsi" w:hAnsiTheme="minorHAnsi" w:cstheme="minorHAnsi"/>
          <w:b/>
          <w:bCs/>
          <w:color w:val="000000" w:themeColor="text1"/>
          <w:sz w:val="22"/>
          <w:szCs w:val="22"/>
          <w:shd w:val="clear" w:color="auto" w:fill="FFFFFF"/>
        </w:rPr>
        <w:t xml:space="preserve"> </w:t>
      </w:r>
      <w:r w:rsidRPr="00F1126C">
        <w:rPr>
          <w:rFonts w:asciiTheme="minorHAnsi" w:hAnsiTheme="minorHAnsi" w:cstheme="minorHAnsi"/>
          <w:sz w:val="22"/>
          <w:szCs w:val="22"/>
        </w:rPr>
        <w:t>focus defines, shapes and limits the approach.</w:t>
      </w:r>
      <w:r w:rsidRPr="00F1126C">
        <w:rPr>
          <w:rFonts w:asciiTheme="minorHAnsi" w:hAnsiTheme="minorHAnsi" w:cstheme="minorHAnsi"/>
          <w:b/>
          <w:bCs/>
          <w:color w:val="000000" w:themeColor="text1"/>
          <w:sz w:val="22"/>
          <w:szCs w:val="22"/>
          <w:shd w:val="clear" w:color="auto" w:fill="FFFFFF"/>
        </w:rPr>
        <w:br/>
      </w:r>
      <w:r w:rsidRPr="00F1126C">
        <w:rPr>
          <w:rFonts w:asciiTheme="minorHAnsi" w:hAnsiTheme="minorHAnsi" w:cstheme="minorHAnsi"/>
          <w:sz w:val="22"/>
          <w:szCs w:val="22"/>
        </w:rPr>
        <w:lastRenderedPageBreak/>
        <w:t xml:space="preserve">What makes PNI attractive is that it is a practical method. It grew over the course </w:t>
      </w:r>
      <w:r w:rsidR="00FE14D7">
        <w:rPr>
          <w:rFonts w:asciiTheme="minorHAnsi" w:hAnsiTheme="minorHAnsi" w:cstheme="minorHAnsi"/>
          <w:sz w:val="22"/>
          <w:szCs w:val="22"/>
        </w:rPr>
        <w:t xml:space="preserve">of </w:t>
      </w:r>
      <w:r w:rsidRPr="00F1126C">
        <w:rPr>
          <w:rFonts w:asciiTheme="minorHAnsi" w:hAnsiTheme="minorHAnsi" w:cstheme="minorHAnsi"/>
          <w:sz w:val="22"/>
          <w:szCs w:val="22"/>
        </w:rPr>
        <w:t xml:space="preserve">real projects with real storytellers, real needs, real constraints, and real collaborators. One thing is paramount: </w:t>
      </w:r>
      <w:r w:rsidRPr="00F1126C">
        <w:rPr>
          <w:rFonts w:asciiTheme="minorHAnsi" w:hAnsiTheme="minorHAnsi" w:cstheme="minorHAnsi"/>
          <w:color w:val="000000" w:themeColor="text1"/>
          <w:sz w:val="22"/>
          <w:szCs w:val="22"/>
        </w:rPr>
        <w:t>‘the individual/community (their knowledge / experiences) is the expert’.</w:t>
      </w:r>
    </w:p>
    <w:p w14:paraId="0A48216C" w14:textId="77777777" w:rsidR="006B77F8" w:rsidRPr="00F1126C" w:rsidRDefault="006B77F8" w:rsidP="006A0BFB">
      <w:pPr>
        <w:pBdr>
          <w:bottom w:val="single" w:sz="6" w:space="31" w:color="A2A9B1"/>
        </w:pBd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 xml:space="preserve">PNI can </w:t>
      </w:r>
      <w:r w:rsidR="00326DB5">
        <w:rPr>
          <w:rFonts w:asciiTheme="minorHAnsi" w:hAnsiTheme="minorHAnsi" w:cstheme="minorHAnsi"/>
          <w:color w:val="000000" w:themeColor="text1"/>
          <w:sz w:val="22"/>
          <w:szCs w:val="22"/>
        </w:rPr>
        <w:t xml:space="preserve">roughly </w:t>
      </w:r>
      <w:r w:rsidRPr="00F1126C">
        <w:rPr>
          <w:rFonts w:asciiTheme="minorHAnsi" w:hAnsiTheme="minorHAnsi" w:cstheme="minorHAnsi"/>
          <w:color w:val="000000" w:themeColor="text1"/>
          <w:sz w:val="22"/>
          <w:szCs w:val="22"/>
        </w:rPr>
        <w:t>be seen in three stages: Planning (</w:t>
      </w:r>
      <w:r w:rsidR="00326DB5">
        <w:rPr>
          <w:rFonts w:asciiTheme="minorHAnsi" w:hAnsiTheme="minorHAnsi" w:cstheme="minorHAnsi"/>
          <w:color w:val="000000" w:themeColor="text1"/>
          <w:sz w:val="22"/>
          <w:szCs w:val="22"/>
        </w:rPr>
        <w:t>including</w:t>
      </w:r>
      <w:r w:rsidRPr="00F1126C">
        <w:rPr>
          <w:rFonts w:asciiTheme="minorHAnsi" w:hAnsiTheme="minorHAnsi" w:cstheme="minorHAnsi"/>
          <w:color w:val="000000" w:themeColor="text1"/>
          <w:sz w:val="22"/>
          <w:szCs w:val="22"/>
        </w:rPr>
        <w:t xml:space="preserve"> assess</w:t>
      </w:r>
      <w:r w:rsidR="00326DB5">
        <w:rPr>
          <w:rFonts w:asciiTheme="minorHAnsi" w:hAnsiTheme="minorHAnsi" w:cstheme="minorHAnsi"/>
          <w:color w:val="000000" w:themeColor="text1"/>
          <w:sz w:val="22"/>
          <w:szCs w:val="22"/>
        </w:rPr>
        <w:t>ment of</w:t>
      </w:r>
      <w:r w:rsidRPr="00F1126C">
        <w:rPr>
          <w:rFonts w:asciiTheme="minorHAnsi" w:hAnsiTheme="minorHAnsi" w:cstheme="minorHAnsi"/>
          <w:color w:val="000000" w:themeColor="text1"/>
          <w:sz w:val="22"/>
          <w:szCs w:val="22"/>
        </w:rPr>
        <w:t xml:space="preserve"> readiness, actors and needs in the community), Collecting (and sharing) stories, Meaning Making (joint and shared analysis, conclusions, opportunities) and returning it </w:t>
      </w:r>
      <w:r w:rsidR="00326DB5">
        <w:rPr>
          <w:rFonts w:asciiTheme="minorHAnsi" w:hAnsiTheme="minorHAnsi" w:cstheme="minorHAnsi"/>
          <w:color w:val="000000" w:themeColor="text1"/>
          <w:sz w:val="22"/>
          <w:szCs w:val="22"/>
        </w:rPr>
        <w:t xml:space="preserve">(alternative or counter stories) </w:t>
      </w:r>
      <w:r w:rsidRPr="00F1126C">
        <w:rPr>
          <w:rFonts w:asciiTheme="minorHAnsi" w:hAnsiTheme="minorHAnsi" w:cstheme="minorHAnsi"/>
          <w:color w:val="000000" w:themeColor="text1"/>
          <w:sz w:val="22"/>
          <w:szCs w:val="22"/>
        </w:rPr>
        <w:t>to the community.</w:t>
      </w:r>
    </w:p>
    <w:p w14:paraId="0C36EEB3" w14:textId="77777777" w:rsidR="006B77F8" w:rsidRPr="00F1126C" w:rsidRDefault="006B77F8" w:rsidP="006A0BFB">
      <w:pPr>
        <w:pBdr>
          <w:bottom w:val="single" w:sz="6" w:space="31" w:color="A2A9B1"/>
        </w:pBdr>
        <w:rPr>
          <w:rFonts w:asciiTheme="minorHAnsi" w:hAnsiTheme="minorHAnsi" w:cstheme="minorHAnsi"/>
          <w:color w:val="000000" w:themeColor="text1"/>
          <w:sz w:val="22"/>
          <w:szCs w:val="22"/>
        </w:rPr>
      </w:pPr>
    </w:p>
    <w:p w14:paraId="327000ED" w14:textId="77777777" w:rsidR="006B77F8" w:rsidRPr="00F1126C" w:rsidRDefault="006B77F8" w:rsidP="006A0BFB">
      <w:pPr>
        <w:pBdr>
          <w:bottom w:val="single" w:sz="6" w:space="31" w:color="A2A9B1"/>
        </w:pBdr>
        <w:rPr>
          <w:rFonts w:asciiTheme="minorHAnsi" w:hAnsiTheme="minorHAnsi" w:cstheme="minorHAnsi"/>
          <w:b/>
          <w:bCs/>
          <w:color w:val="000000" w:themeColor="text1"/>
          <w:sz w:val="22"/>
          <w:szCs w:val="22"/>
        </w:rPr>
      </w:pPr>
      <w:r w:rsidRPr="00F1126C">
        <w:rPr>
          <w:rFonts w:asciiTheme="minorHAnsi" w:hAnsiTheme="minorHAnsi" w:cstheme="minorHAnsi"/>
          <w:b/>
          <w:bCs/>
          <w:color w:val="000000" w:themeColor="text1"/>
          <w:sz w:val="22"/>
          <w:szCs w:val="22"/>
        </w:rPr>
        <w:t>Game changers</w:t>
      </w:r>
    </w:p>
    <w:p w14:paraId="0DE04AE9" w14:textId="77777777" w:rsidR="006B77F8" w:rsidRPr="00F1126C" w:rsidRDefault="00326DB5" w:rsidP="006B77F8">
      <w:pPr>
        <w:pBdr>
          <w:bottom w:val="single" w:sz="6" w:space="31" w:color="A2A9B1"/>
        </w:pBdr>
        <w:contextualSpacing/>
        <w:rPr>
          <w:rFonts w:asciiTheme="minorHAnsi" w:hAnsiTheme="minorHAnsi" w:cstheme="minorHAnsi"/>
          <w:sz w:val="22"/>
          <w:szCs w:val="22"/>
        </w:rPr>
      </w:pPr>
      <w:r>
        <w:rPr>
          <w:rFonts w:asciiTheme="minorHAnsi" w:hAnsiTheme="minorHAnsi" w:cstheme="minorHAnsi"/>
          <w:color w:val="000000" w:themeColor="text1"/>
          <w:sz w:val="22"/>
          <w:szCs w:val="22"/>
        </w:rPr>
        <w:t>D</w:t>
      </w:r>
      <w:r w:rsidR="006B77F8" w:rsidRPr="00F1126C">
        <w:rPr>
          <w:rFonts w:asciiTheme="minorHAnsi" w:hAnsiTheme="minorHAnsi" w:cstheme="minorHAnsi"/>
          <w:color w:val="000000" w:themeColor="text1"/>
          <w:sz w:val="22"/>
          <w:szCs w:val="22"/>
        </w:rPr>
        <w:t xml:space="preserve">uring the intervention stage, </w:t>
      </w:r>
      <w:r w:rsidR="00653099" w:rsidRPr="00F1126C">
        <w:rPr>
          <w:rFonts w:asciiTheme="minorHAnsi" w:hAnsiTheme="minorHAnsi" w:cstheme="minorHAnsi"/>
          <w:color w:val="000000" w:themeColor="text1"/>
          <w:sz w:val="22"/>
          <w:szCs w:val="22"/>
        </w:rPr>
        <w:t xml:space="preserve">and </w:t>
      </w:r>
      <w:r w:rsidR="006B77F8" w:rsidRPr="00F1126C">
        <w:rPr>
          <w:rFonts w:asciiTheme="minorHAnsi" w:hAnsiTheme="minorHAnsi" w:cstheme="minorHAnsi"/>
          <w:color w:val="000000" w:themeColor="text1"/>
          <w:sz w:val="22"/>
          <w:szCs w:val="22"/>
        </w:rPr>
        <w:t xml:space="preserve">especially </w:t>
      </w:r>
      <w:r w:rsidR="006B77F8" w:rsidRPr="00F1126C">
        <w:rPr>
          <w:rFonts w:asciiTheme="minorHAnsi" w:hAnsiTheme="minorHAnsi" w:cstheme="minorHAnsi"/>
          <w:sz w:val="22"/>
          <w:szCs w:val="22"/>
        </w:rPr>
        <w:t xml:space="preserve">the </w:t>
      </w:r>
      <w:r w:rsidR="006B77F8" w:rsidRPr="00F1126C">
        <w:rPr>
          <w:rFonts w:asciiTheme="minorHAnsi" w:hAnsiTheme="minorHAnsi" w:cstheme="minorHAnsi"/>
          <w:i/>
          <w:iCs/>
          <w:sz w:val="22"/>
          <w:szCs w:val="22"/>
        </w:rPr>
        <w:t>maintenance phase</w:t>
      </w:r>
      <w:r w:rsidR="006B77F8" w:rsidRPr="00F1126C">
        <w:rPr>
          <w:rFonts w:asciiTheme="minorHAnsi" w:hAnsiTheme="minorHAnsi" w:cstheme="minorHAnsi"/>
          <w:sz w:val="22"/>
          <w:szCs w:val="22"/>
        </w:rPr>
        <w:t xml:space="preserve"> the power of the pushers is too great. Mediating through dialogue could be counterproductive and can lead to scapegoating or firing up polari</w:t>
      </w:r>
      <w:r>
        <w:rPr>
          <w:rFonts w:asciiTheme="minorHAnsi" w:hAnsiTheme="minorHAnsi" w:cstheme="minorHAnsi"/>
          <w:sz w:val="22"/>
          <w:szCs w:val="22"/>
        </w:rPr>
        <w:t>s</w:t>
      </w:r>
      <w:r w:rsidR="006B77F8" w:rsidRPr="00F1126C">
        <w:rPr>
          <w:rFonts w:asciiTheme="minorHAnsi" w:hAnsiTheme="minorHAnsi" w:cstheme="minorHAnsi"/>
          <w:sz w:val="22"/>
          <w:szCs w:val="22"/>
        </w:rPr>
        <w:t xml:space="preserve">ation even more. </w:t>
      </w:r>
    </w:p>
    <w:p w14:paraId="70A672B5" w14:textId="77777777" w:rsidR="00653099" w:rsidRPr="00F1126C" w:rsidRDefault="009177D2" w:rsidP="006B77F8">
      <w:pPr>
        <w:pBdr>
          <w:bottom w:val="single" w:sz="6" w:space="31" w:color="A2A9B1"/>
        </w:pBdr>
        <w:rPr>
          <w:rFonts w:asciiTheme="minorHAnsi" w:hAnsiTheme="minorHAnsi" w:cstheme="minorHAnsi"/>
          <w:sz w:val="22"/>
          <w:szCs w:val="22"/>
        </w:rPr>
      </w:pPr>
      <w:r w:rsidRPr="009177D2">
        <w:rPr>
          <w:rFonts w:asciiTheme="minorHAnsi" w:hAnsiTheme="minorHAnsi" w:cstheme="minorHAnsi"/>
          <w:i/>
          <w:iCs/>
          <w:sz w:val="22"/>
          <w:szCs w:val="22"/>
        </w:rPr>
        <w:t>Inter</w:t>
      </w:r>
      <w:r>
        <w:rPr>
          <w:rFonts w:asciiTheme="minorHAnsi" w:hAnsiTheme="minorHAnsi" w:cstheme="minorHAnsi"/>
          <w:sz w:val="22"/>
          <w:szCs w:val="22"/>
        </w:rPr>
        <w:t>-mediation</w:t>
      </w:r>
      <w:r w:rsidRPr="00F1126C">
        <w:rPr>
          <w:rFonts w:asciiTheme="minorHAnsi" w:hAnsiTheme="minorHAnsi" w:cstheme="minorHAnsi"/>
          <w:sz w:val="22"/>
          <w:szCs w:val="22"/>
        </w:rPr>
        <w:t xml:space="preserve"> </w:t>
      </w:r>
      <w:r w:rsidR="00653099" w:rsidRPr="00F1126C">
        <w:rPr>
          <w:rFonts w:asciiTheme="minorHAnsi" w:hAnsiTheme="minorHAnsi" w:cstheme="minorHAnsi"/>
          <w:sz w:val="22"/>
          <w:szCs w:val="22"/>
        </w:rPr>
        <w:t>is proposed</w:t>
      </w:r>
      <w:r>
        <w:rPr>
          <w:rFonts w:asciiTheme="minorHAnsi" w:hAnsiTheme="minorHAnsi" w:cstheme="minorHAnsi"/>
          <w:sz w:val="22"/>
          <w:szCs w:val="22"/>
        </w:rPr>
        <w:t>,</w:t>
      </w:r>
      <w:r w:rsidR="006B77F8" w:rsidRPr="00F1126C">
        <w:rPr>
          <w:rFonts w:asciiTheme="minorHAnsi" w:hAnsiTheme="minorHAnsi" w:cstheme="minorHAnsi"/>
          <w:sz w:val="22"/>
          <w:szCs w:val="22"/>
        </w:rPr>
        <w:t xml:space="preserve"> in which the individual parties can</w:t>
      </w:r>
      <w:r>
        <w:rPr>
          <w:rFonts w:asciiTheme="minorHAnsi" w:hAnsiTheme="minorHAnsi" w:cstheme="minorHAnsi"/>
          <w:sz w:val="22"/>
          <w:szCs w:val="22"/>
        </w:rPr>
        <w:t xml:space="preserve"> first</w:t>
      </w:r>
      <w:r w:rsidR="006B77F8" w:rsidRPr="00F1126C">
        <w:rPr>
          <w:rFonts w:asciiTheme="minorHAnsi" w:hAnsiTheme="minorHAnsi" w:cstheme="minorHAnsi"/>
          <w:sz w:val="22"/>
          <w:szCs w:val="22"/>
        </w:rPr>
        <w:t xml:space="preserve"> ask </w:t>
      </w:r>
      <w:r w:rsidR="006B77F8" w:rsidRPr="00F1126C">
        <w:rPr>
          <w:rFonts w:asciiTheme="minorHAnsi" w:hAnsiTheme="minorHAnsi" w:cstheme="minorHAnsi"/>
          <w:i/>
          <w:iCs/>
          <w:sz w:val="22"/>
          <w:szCs w:val="22"/>
        </w:rPr>
        <w:t>themselves</w:t>
      </w:r>
      <w:r w:rsidR="006B77F8" w:rsidRPr="00F1126C">
        <w:rPr>
          <w:rFonts w:asciiTheme="minorHAnsi" w:hAnsiTheme="minorHAnsi" w:cstheme="minorHAnsi"/>
          <w:sz w:val="22"/>
          <w:szCs w:val="22"/>
        </w:rPr>
        <w:t xml:space="preserve"> what insights, what attitude their </w:t>
      </w:r>
      <w:r w:rsidR="006B77F8" w:rsidRPr="00F1126C">
        <w:rPr>
          <w:rFonts w:asciiTheme="minorHAnsi" w:hAnsiTheme="minorHAnsi" w:cstheme="minorHAnsi"/>
          <w:color w:val="000000" w:themeColor="text1"/>
          <w:sz w:val="22"/>
          <w:szCs w:val="22"/>
        </w:rPr>
        <w:t>culture</w:t>
      </w:r>
      <w:r w:rsidR="006B77F8" w:rsidRPr="00F1126C">
        <w:rPr>
          <w:rFonts w:asciiTheme="minorHAnsi" w:hAnsiTheme="minorHAnsi" w:cstheme="minorHAnsi"/>
          <w:sz w:val="22"/>
          <w:szCs w:val="22"/>
        </w:rPr>
        <w:t xml:space="preserve">, religion or philosophy of life stands for. What can they bring in when it comes to conflicts? What do holy scriptures, beliefs, philosophical currents, philosophers contribute? What is an Islamic, Christian, humanistic approach to conflict? Searching within one's own sources, listening to the sources of others, can ignite inspiration, </w:t>
      </w:r>
      <w:r>
        <w:rPr>
          <w:rFonts w:asciiTheme="minorHAnsi" w:hAnsiTheme="minorHAnsi" w:cstheme="minorHAnsi"/>
          <w:sz w:val="22"/>
          <w:szCs w:val="22"/>
        </w:rPr>
        <w:t xml:space="preserve">clarify needs, </w:t>
      </w:r>
      <w:r w:rsidR="006B77F8" w:rsidRPr="00F1126C">
        <w:rPr>
          <w:rFonts w:asciiTheme="minorHAnsi" w:hAnsiTheme="minorHAnsi" w:cstheme="minorHAnsi"/>
          <w:sz w:val="22"/>
          <w:szCs w:val="22"/>
        </w:rPr>
        <w:t>create a new 'us', a new system of values.</w:t>
      </w:r>
      <w:r>
        <w:rPr>
          <w:rFonts w:asciiTheme="minorHAnsi" w:hAnsiTheme="minorHAnsi" w:cstheme="minorHAnsi"/>
          <w:sz w:val="22"/>
          <w:szCs w:val="22"/>
        </w:rPr>
        <w:t xml:space="preserve"> Exchange of these with ‘the other’ can lead to better mutual understanding.</w:t>
      </w:r>
    </w:p>
    <w:p w14:paraId="3C8B6E15" w14:textId="77777777" w:rsidR="00653099" w:rsidRPr="00F1126C" w:rsidRDefault="00653099" w:rsidP="006B77F8">
      <w:pPr>
        <w:pBdr>
          <w:bottom w:val="single" w:sz="6" w:space="31" w:color="A2A9B1"/>
        </w:pBdr>
        <w:rPr>
          <w:rFonts w:asciiTheme="minorHAnsi" w:hAnsiTheme="minorHAnsi" w:cstheme="minorHAnsi"/>
          <w:sz w:val="22"/>
          <w:szCs w:val="22"/>
        </w:rPr>
      </w:pPr>
    </w:p>
    <w:p w14:paraId="4C0AFDDC" w14:textId="77777777" w:rsidR="009177D2" w:rsidRDefault="009177D2" w:rsidP="00653099">
      <w:pPr>
        <w:pBdr>
          <w:bottom w:val="single" w:sz="6" w:space="31" w:color="A2A9B1"/>
        </w:pBdr>
        <w:contextualSpacing/>
        <w:rPr>
          <w:rFonts w:asciiTheme="minorHAnsi" w:hAnsiTheme="minorHAnsi" w:cstheme="minorHAnsi"/>
          <w:b/>
          <w:bCs/>
          <w:i/>
          <w:iCs/>
          <w:sz w:val="22"/>
          <w:szCs w:val="22"/>
        </w:rPr>
      </w:pPr>
      <w:r>
        <w:rPr>
          <w:rFonts w:asciiTheme="minorHAnsi" w:hAnsiTheme="minorHAnsi" w:cstheme="minorHAnsi"/>
          <w:sz w:val="22"/>
          <w:szCs w:val="22"/>
        </w:rPr>
        <w:t>Other options to create favourable conditions are these four</w:t>
      </w:r>
      <w:r w:rsidR="00653099" w:rsidRPr="00F1126C">
        <w:rPr>
          <w:rFonts w:asciiTheme="minorHAnsi" w:hAnsiTheme="minorHAnsi" w:cstheme="minorHAnsi"/>
          <w:sz w:val="22"/>
          <w:szCs w:val="22"/>
        </w:rPr>
        <w:t xml:space="preserve"> </w:t>
      </w:r>
      <w:r w:rsidR="00653099" w:rsidRPr="00F1126C">
        <w:rPr>
          <w:rFonts w:asciiTheme="minorHAnsi" w:hAnsiTheme="minorHAnsi" w:cstheme="minorHAnsi"/>
          <w:b/>
          <w:bCs/>
          <w:i/>
          <w:iCs/>
          <w:sz w:val="22"/>
          <w:szCs w:val="22"/>
        </w:rPr>
        <w:t>game changers</w:t>
      </w:r>
      <w:r w:rsidRPr="009177D2">
        <w:rPr>
          <w:rFonts w:asciiTheme="minorHAnsi" w:hAnsiTheme="minorHAnsi" w:cstheme="minorHAnsi"/>
          <w:sz w:val="22"/>
          <w:szCs w:val="22"/>
        </w:rPr>
        <w:t>:</w:t>
      </w:r>
    </w:p>
    <w:p w14:paraId="5CB9BFC8" w14:textId="602AF2D9" w:rsidR="00653099" w:rsidRPr="00F1126C" w:rsidRDefault="00653099" w:rsidP="00653099">
      <w:pPr>
        <w:pBdr>
          <w:bottom w:val="single" w:sz="6" w:space="31" w:color="A2A9B1"/>
        </w:pBdr>
        <w:contextualSpacing/>
        <w:rPr>
          <w:rFonts w:asciiTheme="minorHAnsi" w:hAnsiTheme="minorHAnsi" w:cstheme="minorHAnsi"/>
          <w:sz w:val="22"/>
          <w:szCs w:val="22"/>
        </w:rPr>
      </w:pPr>
      <w:r w:rsidRPr="00F1126C">
        <w:rPr>
          <w:rFonts w:asciiTheme="minorHAnsi" w:hAnsiTheme="minorHAnsi" w:cstheme="minorHAnsi"/>
          <w:i/>
          <w:iCs/>
          <w:sz w:val="22"/>
          <w:szCs w:val="22"/>
        </w:rPr>
        <w:t>1. Change the target group:</w:t>
      </w:r>
      <w:r w:rsidRPr="00F1126C">
        <w:rPr>
          <w:rFonts w:asciiTheme="minorHAnsi" w:hAnsiTheme="minorHAnsi" w:cstheme="minorHAnsi"/>
          <w:b/>
          <w:bCs/>
          <w:i/>
          <w:iCs/>
          <w:sz w:val="22"/>
          <w:szCs w:val="22"/>
        </w:rPr>
        <w:t xml:space="preserve"> </w:t>
      </w:r>
      <w:r w:rsidRPr="00F1126C">
        <w:rPr>
          <w:rFonts w:asciiTheme="minorHAnsi" w:hAnsiTheme="minorHAnsi" w:cstheme="minorHAnsi"/>
          <w:sz w:val="22"/>
          <w:szCs w:val="22"/>
        </w:rPr>
        <w:t xml:space="preserve">depolarisation (as polarisation) goes via the middle. Make </w:t>
      </w:r>
      <w:r w:rsidR="002C211C">
        <w:rPr>
          <w:rFonts w:asciiTheme="minorHAnsi" w:hAnsiTheme="minorHAnsi" w:cstheme="minorHAnsi"/>
          <w:sz w:val="22"/>
          <w:szCs w:val="22"/>
        </w:rPr>
        <w:t>it</w:t>
      </w:r>
      <w:r w:rsidRPr="00F1126C">
        <w:rPr>
          <w:rFonts w:asciiTheme="minorHAnsi" w:hAnsiTheme="minorHAnsi" w:cstheme="minorHAnsi"/>
          <w:sz w:val="22"/>
          <w:szCs w:val="22"/>
        </w:rPr>
        <w:t xml:space="preserve"> your investment area, and give the pushers no longer attention. It can be done with recruiting allies: role models or key figures within a community, and other allies(e.g. mothers with influence).</w:t>
      </w:r>
    </w:p>
    <w:p w14:paraId="5CFF33D8" w14:textId="77777777" w:rsidR="00653099" w:rsidRPr="00F1126C" w:rsidRDefault="00653099" w:rsidP="00653099">
      <w:pPr>
        <w:pBdr>
          <w:bottom w:val="single" w:sz="6" w:space="31" w:color="A2A9B1"/>
        </w:pBdr>
        <w:contextualSpacing/>
        <w:rPr>
          <w:rFonts w:asciiTheme="minorHAnsi" w:hAnsiTheme="minorHAnsi" w:cstheme="minorHAnsi"/>
          <w:sz w:val="22"/>
          <w:szCs w:val="22"/>
        </w:rPr>
      </w:pPr>
      <w:r w:rsidRPr="00F1126C">
        <w:rPr>
          <w:rFonts w:asciiTheme="minorHAnsi" w:hAnsiTheme="minorHAnsi" w:cstheme="minorHAnsi"/>
          <w:i/>
          <w:iCs/>
          <w:sz w:val="22"/>
          <w:szCs w:val="22"/>
        </w:rPr>
        <w:t>2. Change the subject – ‘the absent but implicit’</w:t>
      </w:r>
      <w:r w:rsidRPr="00F1126C">
        <w:rPr>
          <w:rFonts w:asciiTheme="minorHAnsi" w:hAnsiTheme="minorHAnsi" w:cstheme="minorHAnsi"/>
          <w:b/>
          <w:bCs/>
          <w:i/>
          <w:iCs/>
          <w:sz w:val="22"/>
          <w:szCs w:val="22"/>
          <w:u w:val="single"/>
        </w:rPr>
        <w:br/>
      </w:r>
      <w:r w:rsidRPr="00F1126C">
        <w:rPr>
          <w:rFonts w:asciiTheme="minorHAnsi" w:hAnsiTheme="minorHAnsi" w:cstheme="minorHAnsi"/>
          <w:sz w:val="22"/>
          <w:szCs w:val="22"/>
        </w:rPr>
        <w:t>Depolarisation means radically moving away from the identities of the opposites. The subject (or problem) then is not 'aggressive immigrant youth', 'thieving Roma' or 'selfish natives', for example, but 'security'. That knocks the gun 'fear' or 'evil' out of the hand of the pusher. It is important to not only listen to the problem in the foreground, but also to the “absent but implicit”: the idea that a perceived problem is never the full story.</w:t>
      </w:r>
    </w:p>
    <w:p w14:paraId="4574DDA7" w14:textId="77777777" w:rsidR="00653099" w:rsidRPr="00F1126C" w:rsidRDefault="00653099" w:rsidP="00653099">
      <w:pPr>
        <w:pBdr>
          <w:bottom w:val="single" w:sz="6" w:space="31" w:color="A2A9B1"/>
        </w:pBdr>
        <w:contextualSpacing/>
        <w:rPr>
          <w:rFonts w:asciiTheme="minorHAnsi" w:hAnsiTheme="minorHAnsi" w:cstheme="minorHAnsi"/>
          <w:b/>
          <w:bCs/>
          <w:i/>
          <w:iCs/>
          <w:sz w:val="22"/>
          <w:szCs w:val="22"/>
        </w:rPr>
      </w:pPr>
      <w:r w:rsidRPr="00F1126C">
        <w:rPr>
          <w:rFonts w:asciiTheme="minorHAnsi" w:hAnsiTheme="minorHAnsi" w:cstheme="minorHAnsi"/>
          <w:i/>
          <w:iCs/>
          <w:sz w:val="22"/>
          <w:szCs w:val="22"/>
        </w:rPr>
        <w:t>3. Change of position</w:t>
      </w:r>
      <w:r w:rsidRPr="00F1126C">
        <w:rPr>
          <w:rFonts w:asciiTheme="minorHAnsi" w:hAnsiTheme="minorHAnsi" w:cstheme="minorHAnsi"/>
          <w:sz w:val="22"/>
          <w:szCs w:val="22"/>
        </w:rPr>
        <w:t>.</w:t>
      </w:r>
      <w:r w:rsidRPr="00F1126C">
        <w:rPr>
          <w:rFonts w:asciiTheme="minorHAnsi" w:hAnsiTheme="minorHAnsi" w:cstheme="minorHAnsi"/>
          <w:b/>
          <w:bCs/>
          <w:i/>
          <w:iCs/>
          <w:sz w:val="22"/>
          <w:szCs w:val="22"/>
          <w:u w:val="single"/>
        </w:rPr>
        <w:br/>
      </w:r>
      <w:r w:rsidRPr="00F1126C">
        <w:rPr>
          <w:rFonts w:asciiTheme="minorHAnsi" w:hAnsiTheme="minorHAnsi" w:cstheme="minorHAnsi"/>
          <w:sz w:val="22"/>
          <w:szCs w:val="22"/>
        </w:rPr>
        <w:t xml:space="preserve">In addition to changing subject and target group, </w:t>
      </w:r>
      <w:r w:rsidRPr="00F1126C">
        <w:rPr>
          <w:rFonts w:asciiTheme="minorHAnsi" w:hAnsiTheme="minorHAnsi" w:cstheme="minorHAnsi"/>
          <w:i/>
          <w:iCs/>
          <w:sz w:val="22"/>
          <w:szCs w:val="22"/>
        </w:rPr>
        <w:t>changing</w:t>
      </w:r>
      <w:r w:rsidRPr="00F1126C">
        <w:rPr>
          <w:rFonts w:asciiTheme="minorHAnsi" w:hAnsiTheme="minorHAnsi" w:cstheme="minorHAnsi"/>
          <w:sz w:val="22"/>
          <w:szCs w:val="22"/>
        </w:rPr>
        <w:t xml:space="preserve"> </w:t>
      </w:r>
      <w:r w:rsidRPr="00F1126C">
        <w:rPr>
          <w:rFonts w:asciiTheme="minorHAnsi" w:hAnsiTheme="minorHAnsi" w:cstheme="minorHAnsi"/>
          <w:i/>
          <w:iCs/>
          <w:sz w:val="22"/>
          <w:szCs w:val="22"/>
        </w:rPr>
        <w:t>position</w:t>
      </w:r>
      <w:r w:rsidRPr="00F1126C">
        <w:rPr>
          <w:rFonts w:asciiTheme="minorHAnsi" w:hAnsiTheme="minorHAnsi" w:cstheme="minorHAnsi"/>
          <w:sz w:val="22"/>
          <w:szCs w:val="22"/>
        </w:rPr>
        <w:t xml:space="preserve"> is also a strategic choice. </w:t>
      </w:r>
    </w:p>
    <w:p w14:paraId="2F6836FF" w14:textId="1F5C4550" w:rsidR="009B5654" w:rsidRPr="009177D2" w:rsidRDefault="00653099" w:rsidP="009B5654">
      <w:pPr>
        <w:pBdr>
          <w:bottom w:val="single" w:sz="6" w:space="31" w:color="A2A9B1"/>
        </w:pBdr>
        <w:contextualSpacing/>
        <w:rPr>
          <w:rFonts w:asciiTheme="minorHAnsi" w:hAnsiTheme="minorHAnsi" w:cstheme="minorHAnsi"/>
          <w:sz w:val="22"/>
          <w:szCs w:val="22"/>
        </w:rPr>
      </w:pPr>
      <w:r w:rsidRPr="00F1126C">
        <w:rPr>
          <w:rFonts w:asciiTheme="minorHAnsi" w:hAnsiTheme="minorHAnsi" w:cstheme="minorHAnsi"/>
          <w:sz w:val="22"/>
          <w:szCs w:val="22"/>
        </w:rPr>
        <w:t xml:space="preserve">For instance through </w:t>
      </w:r>
      <w:r w:rsidRPr="00F1126C">
        <w:rPr>
          <w:rFonts w:asciiTheme="minorHAnsi" w:hAnsiTheme="minorHAnsi" w:cstheme="minorHAnsi"/>
          <w:i/>
          <w:iCs/>
          <w:sz w:val="22"/>
          <w:szCs w:val="22"/>
        </w:rPr>
        <w:t>listening</w:t>
      </w:r>
      <w:r w:rsidRPr="00F1126C">
        <w:rPr>
          <w:rFonts w:asciiTheme="minorHAnsi" w:hAnsiTheme="minorHAnsi" w:cstheme="minorHAnsi"/>
          <w:sz w:val="22"/>
          <w:szCs w:val="22"/>
        </w:rPr>
        <w:t xml:space="preserve"> to the middle, knowing the middle. People want to be listened to. </w:t>
      </w:r>
      <w:r w:rsidR="002C211C">
        <w:rPr>
          <w:rFonts w:asciiTheme="minorHAnsi" w:hAnsiTheme="minorHAnsi" w:cstheme="minorHAnsi"/>
          <w:sz w:val="22"/>
          <w:szCs w:val="22"/>
        </w:rPr>
        <w:t>S</w:t>
      </w:r>
      <w:r w:rsidRPr="00F1126C">
        <w:rPr>
          <w:rFonts w:asciiTheme="minorHAnsi" w:hAnsiTheme="minorHAnsi" w:cstheme="minorHAnsi"/>
          <w:sz w:val="22"/>
          <w:szCs w:val="22"/>
        </w:rPr>
        <w:t>peaking from the middle</w:t>
      </w:r>
      <w:r w:rsidR="002C211C">
        <w:rPr>
          <w:rFonts w:asciiTheme="minorHAnsi" w:hAnsiTheme="minorHAnsi" w:cstheme="minorHAnsi"/>
          <w:sz w:val="22"/>
          <w:szCs w:val="22"/>
        </w:rPr>
        <w:t xml:space="preserve"> (</w:t>
      </w:r>
      <w:r w:rsidRPr="00F1126C">
        <w:rPr>
          <w:rFonts w:asciiTheme="minorHAnsi" w:hAnsiTheme="minorHAnsi" w:cstheme="minorHAnsi"/>
          <w:sz w:val="22"/>
          <w:szCs w:val="22"/>
        </w:rPr>
        <w:t>e.g. “We as citizens…”</w:t>
      </w:r>
      <w:r w:rsidR="002C211C">
        <w:rPr>
          <w:rFonts w:asciiTheme="minorHAnsi" w:hAnsiTheme="minorHAnsi" w:cstheme="minorHAnsi"/>
          <w:sz w:val="22"/>
          <w:szCs w:val="22"/>
        </w:rPr>
        <w:t>)</w:t>
      </w:r>
      <w:r w:rsidRPr="00F1126C">
        <w:rPr>
          <w:rFonts w:asciiTheme="minorHAnsi" w:hAnsiTheme="minorHAnsi" w:cstheme="minorHAnsi"/>
          <w:sz w:val="22"/>
          <w:szCs w:val="22"/>
        </w:rPr>
        <w:t xml:space="preserve"> does not point at opponents and takes the sting out of the conflict.</w:t>
      </w:r>
      <w:r w:rsidR="009177D2">
        <w:rPr>
          <w:rFonts w:asciiTheme="minorHAnsi" w:hAnsiTheme="minorHAnsi" w:cstheme="minorHAnsi"/>
          <w:sz w:val="22"/>
          <w:szCs w:val="22"/>
        </w:rPr>
        <w:t xml:space="preserve"> </w:t>
      </w:r>
      <w:r w:rsidR="00261E0E" w:rsidRPr="00F1126C">
        <w:rPr>
          <w:rFonts w:asciiTheme="minorHAnsi" w:hAnsiTheme="minorHAnsi" w:cstheme="minorHAnsi"/>
          <w:color w:val="000000" w:themeColor="text1"/>
          <w:sz w:val="22"/>
          <w:szCs w:val="22"/>
        </w:rPr>
        <w:t>Storytelling initiatives can be of added value to that.</w:t>
      </w:r>
      <w:r w:rsidR="009B5654" w:rsidRPr="00F1126C">
        <w:rPr>
          <w:rFonts w:asciiTheme="minorHAnsi" w:hAnsiTheme="minorHAnsi" w:cstheme="minorHAnsi"/>
          <w:b/>
          <w:bCs/>
          <w:i/>
          <w:iCs/>
          <w:sz w:val="22"/>
          <w:szCs w:val="22"/>
        </w:rPr>
        <w:t xml:space="preserve"> </w:t>
      </w:r>
    </w:p>
    <w:p w14:paraId="4C129A9F" w14:textId="77777777" w:rsidR="009B5654" w:rsidRPr="00F1126C" w:rsidRDefault="009B5654" w:rsidP="009B5654">
      <w:pPr>
        <w:pBdr>
          <w:bottom w:val="single" w:sz="6" w:space="31" w:color="A2A9B1"/>
        </w:pBdr>
        <w:contextualSpacing/>
        <w:rPr>
          <w:rFonts w:asciiTheme="minorHAnsi" w:hAnsiTheme="minorHAnsi" w:cstheme="minorHAnsi"/>
          <w:sz w:val="22"/>
          <w:szCs w:val="22"/>
        </w:rPr>
      </w:pPr>
      <w:r w:rsidRPr="00F1126C">
        <w:rPr>
          <w:rFonts w:asciiTheme="minorHAnsi" w:hAnsiTheme="minorHAnsi" w:cstheme="minorHAnsi"/>
          <w:i/>
          <w:iCs/>
          <w:sz w:val="22"/>
          <w:szCs w:val="22"/>
        </w:rPr>
        <w:t>4. Changing the tone</w:t>
      </w:r>
      <w:r w:rsidRPr="00F1126C">
        <w:rPr>
          <w:rFonts w:asciiTheme="minorHAnsi" w:hAnsiTheme="minorHAnsi" w:cstheme="minorHAnsi"/>
          <w:sz w:val="22"/>
          <w:szCs w:val="22"/>
        </w:rPr>
        <w:t xml:space="preserve"> </w:t>
      </w:r>
    </w:p>
    <w:p w14:paraId="00C29245" w14:textId="208A20D5" w:rsidR="009B5654" w:rsidRPr="00F1126C" w:rsidRDefault="009B5654" w:rsidP="009B5654">
      <w:pPr>
        <w:pBdr>
          <w:bottom w:val="single" w:sz="6" w:space="31" w:color="A2A9B1"/>
        </w:pBdr>
        <w:contextualSpacing/>
        <w:rPr>
          <w:rFonts w:asciiTheme="minorHAnsi" w:hAnsiTheme="minorHAnsi" w:cstheme="minorHAnsi"/>
          <w:sz w:val="22"/>
          <w:szCs w:val="22"/>
        </w:rPr>
      </w:pPr>
      <w:r w:rsidRPr="00F1126C">
        <w:rPr>
          <w:rFonts w:asciiTheme="minorHAnsi" w:hAnsiTheme="minorHAnsi" w:cstheme="minorHAnsi"/>
          <w:sz w:val="22"/>
          <w:szCs w:val="22"/>
        </w:rPr>
        <w:t xml:space="preserve">This is probably the toughest issue. If </w:t>
      </w:r>
      <w:r w:rsidR="009177D2">
        <w:rPr>
          <w:rFonts w:asciiTheme="minorHAnsi" w:hAnsiTheme="minorHAnsi" w:cstheme="minorHAnsi"/>
          <w:sz w:val="22"/>
          <w:szCs w:val="22"/>
        </w:rPr>
        <w:t>you</w:t>
      </w:r>
      <w:r w:rsidRPr="00F1126C">
        <w:rPr>
          <w:rFonts w:asciiTheme="minorHAnsi" w:hAnsiTheme="minorHAnsi" w:cstheme="minorHAnsi"/>
          <w:sz w:val="22"/>
          <w:szCs w:val="22"/>
        </w:rPr>
        <w:t xml:space="preserve"> want to deconstruct conflicts or depolari</w:t>
      </w:r>
      <w:r w:rsidR="009177D2">
        <w:rPr>
          <w:rFonts w:asciiTheme="minorHAnsi" w:hAnsiTheme="minorHAnsi" w:cstheme="minorHAnsi"/>
          <w:sz w:val="22"/>
          <w:szCs w:val="22"/>
        </w:rPr>
        <w:t>s</w:t>
      </w:r>
      <w:r w:rsidRPr="00F1126C">
        <w:rPr>
          <w:rFonts w:asciiTheme="minorHAnsi" w:hAnsiTheme="minorHAnsi" w:cstheme="minorHAnsi"/>
          <w:sz w:val="22"/>
          <w:szCs w:val="22"/>
        </w:rPr>
        <w:t>e, don't morali</w:t>
      </w:r>
      <w:r w:rsidR="009177D2">
        <w:rPr>
          <w:rFonts w:asciiTheme="minorHAnsi" w:hAnsiTheme="minorHAnsi" w:cstheme="minorHAnsi"/>
          <w:sz w:val="22"/>
          <w:szCs w:val="22"/>
        </w:rPr>
        <w:t>s</w:t>
      </w:r>
      <w:r w:rsidRPr="00F1126C">
        <w:rPr>
          <w:rFonts w:asciiTheme="minorHAnsi" w:hAnsiTheme="minorHAnsi" w:cstheme="minorHAnsi"/>
          <w:sz w:val="22"/>
          <w:szCs w:val="22"/>
        </w:rPr>
        <w:t>e. Asking the right questions is paramount</w:t>
      </w:r>
      <w:r w:rsidR="009177D2">
        <w:rPr>
          <w:rFonts w:asciiTheme="minorHAnsi" w:hAnsiTheme="minorHAnsi" w:cstheme="minorHAnsi"/>
          <w:sz w:val="22"/>
          <w:szCs w:val="22"/>
        </w:rPr>
        <w:t>:</w:t>
      </w:r>
      <w:r w:rsidRPr="00F1126C">
        <w:rPr>
          <w:rFonts w:asciiTheme="minorHAnsi" w:hAnsiTheme="minorHAnsi" w:cstheme="minorHAnsi"/>
          <w:b/>
          <w:bCs/>
          <w:i/>
          <w:iCs/>
          <w:sz w:val="22"/>
          <w:szCs w:val="22"/>
        </w:rPr>
        <w:t xml:space="preserve"> </w:t>
      </w:r>
      <w:r w:rsidR="009177D2">
        <w:rPr>
          <w:rFonts w:asciiTheme="minorHAnsi" w:hAnsiTheme="minorHAnsi" w:cstheme="minorHAnsi"/>
          <w:sz w:val="22"/>
          <w:szCs w:val="22"/>
        </w:rPr>
        <w:t>n</w:t>
      </w:r>
      <w:r w:rsidRPr="00F1126C">
        <w:rPr>
          <w:rFonts w:asciiTheme="minorHAnsi" w:hAnsiTheme="minorHAnsi" w:cstheme="minorHAnsi"/>
          <w:sz w:val="22"/>
          <w:szCs w:val="22"/>
        </w:rPr>
        <w:t>ot closed questions like "Is it or isn't it?" but, for example, "What do you recogni</w:t>
      </w:r>
      <w:r w:rsidR="00FE14D7">
        <w:rPr>
          <w:rFonts w:asciiTheme="minorHAnsi" w:hAnsiTheme="minorHAnsi" w:cstheme="minorHAnsi"/>
          <w:sz w:val="22"/>
          <w:szCs w:val="22"/>
        </w:rPr>
        <w:t>s</w:t>
      </w:r>
      <w:r w:rsidRPr="00F1126C">
        <w:rPr>
          <w:rFonts w:asciiTheme="minorHAnsi" w:hAnsiTheme="minorHAnsi" w:cstheme="minorHAnsi"/>
          <w:sz w:val="22"/>
          <w:szCs w:val="22"/>
        </w:rPr>
        <w:t>e</w:t>
      </w:r>
      <w:r w:rsidR="00FE14D7">
        <w:rPr>
          <w:rFonts w:asciiTheme="minorHAnsi" w:hAnsiTheme="minorHAnsi" w:cstheme="minorHAnsi"/>
          <w:sz w:val="22"/>
          <w:szCs w:val="22"/>
        </w:rPr>
        <w:t xml:space="preserve"> about yourself/in</w:t>
      </w:r>
      <w:r w:rsidRPr="00F1126C">
        <w:rPr>
          <w:rFonts w:asciiTheme="minorHAnsi" w:hAnsiTheme="minorHAnsi" w:cstheme="minorHAnsi"/>
          <w:sz w:val="22"/>
          <w:szCs w:val="22"/>
        </w:rPr>
        <w:t xml:space="preserve"> him/</w:t>
      </w:r>
      <w:r w:rsidR="00FE14D7">
        <w:rPr>
          <w:rFonts w:asciiTheme="minorHAnsi" w:hAnsiTheme="minorHAnsi" w:cstheme="minorHAnsi"/>
          <w:sz w:val="22"/>
          <w:szCs w:val="22"/>
        </w:rPr>
        <w:t xml:space="preserve">in </w:t>
      </w:r>
      <w:r w:rsidRPr="00F1126C">
        <w:rPr>
          <w:rFonts w:asciiTheme="minorHAnsi" w:hAnsiTheme="minorHAnsi" w:cstheme="minorHAnsi"/>
          <w:sz w:val="22"/>
          <w:szCs w:val="22"/>
        </w:rPr>
        <w:t>her/them/</w:t>
      </w:r>
      <w:r w:rsidR="00FE14D7">
        <w:rPr>
          <w:rFonts w:asciiTheme="minorHAnsi" w:hAnsiTheme="minorHAnsi" w:cstheme="minorHAnsi"/>
          <w:sz w:val="22"/>
          <w:szCs w:val="22"/>
        </w:rPr>
        <w:t xml:space="preserve">in </w:t>
      </w:r>
      <w:r w:rsidRPr="00F1126C">
        <w:rPr>
          <w:rFonts w:asciiTheme="minorHAnsi" w:hAnsiTheme="minorHAnsi" w:cstheme="minorHAnsi"/>
          <w:sz w:val="22"/>
          <w:szCs w:val="22"/>
        </w:rPr>
        <w:t xml:space="preserve">the topic?" The tone of voice must be the tone of </w:t>
      </w:r>
      <w:r w:rsidRPr="00F1126C">
        <w:rPr>
          <w:rFonts w:asciiTheme="minorHAnsi" w:hAnsiTheme="minorHAnsi" w:cstheme="minorHAnsi"/>
          <w:i/>
          <w:iCs/>
          <w:sz w:val="22"/>
          <w:szCs w:val="22"/>
        </w:rPr>
        <w:t>real interest</w:t>
      </w:r>
      <w:r w:rsidRPr="00F1126C">
        <w:rPr>
          <w:rFonts w:asciiTheme="minorHAnsi" w:hAnsiTheme="minorHAnsi" w:cstheme="minorHAnsi"/>
          <w:sz w:val="22"/>
          <w:szCs w:val="22"/>
        </w:rPr>
        <w:t>. Nuance only gets the chance after real, non-judgemental recognition of the position.</w:t>
      </w:r>
    </w:p>
    <w:p w14:paraId="4371FFA3" w14:textId="77777777" w:rsidR="00120171" w:rsidRPr="00F1126C" w:rsidRDefault="00120171" w:rsidP="009B5654">
      <w:pPr>
        <w:pBdr>
          <w:bottom w:val="single" w:sz="6" w:space="31" w:color="A2A9B1"/>
        </w:pBdr>
        <w:contextualSpacing/>
        <w:rPr>
          <w:rFonts w:asciiTheme="minorHAnsi" w:hAnsiTheme="minorHAnsi" w:cstheme="minorHAnsi"/>
          <w:sz w:val="22"/>
          <w:szCs w:val="22"/>
        </w:rPr>
      </w:pPr>
    </w:p>
    <w:p w14:paraId="0768EE41" w14:textId="77777777" w:rsidR="00120171" w:rsidRPr="00F1126C" w:rsidRDefault="00120171" w:rsidP="009B5654">
      <w:pPr>
        <w:pBdr>
          <w:bottom w:val="single" w:sz="6" w:space="31" w:color="A2A9B1"/>
        </w:pBdr>
        <w:contextualSpacing/>
        <w:rPr>
          <w:rFonts w:asciiTheme="minorHAnsi" w:hAnsiTheme="minorHAnsi" w:cstheme="minorHAnsi"/>
          <w:sz w:val="22"/>
          <w:szCs w:val="22"/>
        </w:rPr>
      </w:pPr>
      <w:r w:rsidRPr="00F1126C">
        <w:rPr>
          <w:rFonts w:asciiTheme="minorHAnsi" w:hAnsiTheme="minorHAnsi" w:cstheme="minorHAnsi"/>
          <w:sz w:val="22"/>
          <w:szCs w:val="22"/>
        </w:rPr>
        <w:t xml:space="preserve">The </w:t>
      </w:r>
      <w:r w:rsidRPr="00F1126C">
        <w:rPr>
          <w:rFonts w:asciiTheme="minorHAnsi" w:hAnsiTheme="minorHAnsi" w:cstheme="minorHAnsi"/>
          <w:b/>
          <w:bCs/>
          <w:sz w:val="22"/>
          <w:szCs w:val="22"/>
        </w:rPr>
        <w:t>coexistence model</w:t>
      </w:r>
      <w:r w:rsidRPr="00F1126C">
        <w:rPr>
          <w:rFonts w:asciiTheme="minorHAnsi" w:hAnsiTheme="minorHAnsi" w:cstheme="minorHAnsi"/>
          <w:sz w:val="22"/>
          <w:szCs w:val="22"/>
        </w:rPr>
        <w:t xml:space="preserve"> focuses on bridging differences between conflicting narratives of groups in a positive way, with a focus on togetherness and cooperation, or on finding common ground. A consequence of this is that this approach does not directly address the conflict underlying the tension between the two groups and the dilemmas raised by the conflict. It is a so-called </w:t>
      </w:r>
      <w:r w:rsidRPr="00F1126C">
        <w:rPr>
          <w:rFonts w:asciiTheme="minorHAnsi" w:hAnsiTheme="minorHAnsi" w:cstheme="minorHAnsi"/>
          <w:i/>
          <w:iCs/>
          <w:sz w:val="22"/>
          <w:szCs w:val="22"/>
        </w:rPr>
        <w:t>non-confrontational</w:t>
      </w:r>
      <w:r w:rsidRPr="00F1126C">
        <w:rPr>
          <w:rFonts w:asciiTheme="minorHAnsi" w:hAnsiTheme="minorHAnsi" w:cstheme="minorHAnsi"/>
          <w:sz w:val="22"/>
          <w:szCs w:val="22"/>
        </w:rPr>
        <w:t xml:space="preserve"> approach.</w:t>
      </w:r>
    </w:p>
    <w:p w14:paraId="5F88F0FA" w14:textId="77777777" w:rsidR="00120171" w:rsidRPr="00F1126C" w:rsidRDefault="00120171" w:rsidP="009B5654">
      <w:pPr>
        <w:pBdr>
          <w:bottom w:val="single" w:sz="6" w:space="31" w:color="A2A9B1"/>
        </w:pBdr>
        <w:contextualSpacing/>
        <w:rPr>
          <w:rFonts w:asciiTheme="minorHAnsi" w:hAnsiTheme="minorHAnsi" w:cstheme="minorHAnsi"/>
          <w:sz w:val="22"/>
          <w:szCs w:val="22"/>
        </w:rPr>
      </w:pPr>
      <w:r w:rsidRPr="00F1126C">
        <w:rPr>
          <w:rFonts w:asciiTheme="minorHAnsi" w:hAnsiTheme="minorHAnsi" w:cstheme="minorHAnsi"/>
          <w:sz w:val="22"/>
          <w:szCs w:val="22"/>
        </w:rPr>
        <w:t xml:space="preserve">Before this process can be set in motion, the </w:t>
      </w:r>
      <w:r w:rsidRPr="00F1126C">
        <w:rPr>
          <w:rFonts w:asciiTheme="minorHAnsi" w:hAnsiTheme="minorHAnsi" w:cstheme="minorHAnsi"/>
          <w:i/>
          <w:iCs/>
          <w:sz w:val="22"/>
          <w:szCs w:val="22"/>
        </w:rPr>
        <w:t>asymmetric relationship</w:t>
      </w:r>
      <w:r w:rsidRPr="00F1126C">
        <w:rPr>
          <w:rFonts w:asciiTheme="minorHAnsi" w:hAnsiTheme="minorHAnsi" w:cstheme="minorHAnsi"/>
          <w:sz w:val="22"/>
          <w:szCs w:val="22"/>
        </w:rPr>
        <w:t xml:space="preserve"> that is at the root of many conflicts has to be identified to prevent the asymmetry from impeding reconciliation.</w:t>
      </w:r>
      <w:r w:rsidRPr="00F1126C">
        <w:rPr>
          <w:rFonts w:asciiTheme="minorHAnsi" w:hAnsiTheme="minorHAnsi" w:cstheme="minorHAnsi"/>
          <w:sz w:val="22"/>
          <w:szCs w:val="22"/>
        </w:rPr>
        <w:br/>
        <w:t xml:space="preserve">Here, too, it is the narratives about each other that play a major role. These stories are often the basis of </w:t>
      </w:r>
      <w:r w:rsidRPr="00F1126C">
        <w:rPr>
          <w:rFonts w:asciiTheme="minorHAnsi" w:hAnsiTheme="minorHAnsi" w:cstheme="minorHAnsi"/>
          <w:i/>
          <w:iCs/>
          <w:sz w:val="22"/>
          <w:szCs w:val="22"/>
        </w:rPr>
        <w:t>power relations</w:t>
      </w:r>
      <w:r w:rsidRPr="00F1126C">
        <w:rPr>
          <w:rFonts w:asciiTheme="minorHAnsi" w:hAnsiTheme="minorHAnsi" w:cstheme="minorHAnsi"/>
          <w:sz w:val="22"/>
          <w:szCs w:val="22"/>
        </w:rPr>
        <w:t>. Asymmetric relationships are sometimes directly demonstrable, but often they are much more subtle, sometimes merely through the use of certain words or images and not even always consciously by those who use them.</w:t>
      </w:r>
    </w:p>
    <w:p w14:paraId="23919DF5" w14:textId="77777777" w:rsidR="00120171" w:rsidRPr="00F1126C" w:rsidRDefault="00120171" w:rsidP="00120171">
      <w:pPr>
        <w:pBdr>
          <w:bottom w:val="single" w:sz="6" w:space="31" w:color="A2A9B1"/>
        </w:pBdr>
        <w:rPr>
          <w:rFonts w:asciiTheme="minorHAnsi" w:hAnsiTheme="minorHAnsi" w:cstheme="minorHAnsi"/>
          <w:sz w:val="22"/>
          <w:szCs w:val="22"/>
        </w:rPr>
      </w:pPr>
      <w:r w:rsidRPr="00F1126C">
        <w:rPr>
          <w:rFonts w:asciiTheme="minorHAnsi" w:hAnsiTheme="minorHAnsi" w:cstheme="minorHAnsi"/>
          <w:sz w:val="22"/>
          <w:szCs w:val="22"/>
        </w:rPr>
        <w:lastRenderedPageBreak/>
        <w:t xml:space="preserve">Thus, </w:t>
      </w:r>
      <w:r w:rsidRPr="009177D2">
        <w:rPr>
          <w:rFonts w:asciiTheme="minorHAnsi" w:hAnsiTheme="minorHAnsi" w:cstheme="minorHAnsi"/>
          <w:i/>
          <w:iCs/>
          <w:sz w:val="22"/>
          <w:szCs w:val="22"/>
        </w:rPr>
        <w:t>language</w:t>
      </w:r>
      <w:r w:rsidRPr="00F1126C">
        <w:rPr>
          <w:rFonts w:asciiTheme="minorHAnsi" w:hAnsiTheme="minorHAnsi" w:cstheme="minorHAnsi"/>
          <w:sz w:val="22"/>
          <w:szCs w:val="22"/>
        </w:rPr>
        <w:t xml:space="preserve"> can be an important element. Also, if you are working with two groups that do not speak the same language, it is wise to work in a third, neutral language. In this way, you prevent one of the groups from having an advantage and thus becoming dominant. The composition of the team of facilitators is also an aspect to look closely at. It is better to work with facilitators who do not belong to any of the groups and who cannot be linked in any way to any of those groups. Or one can work with a larger team, with representatives from all groups.</w:t>
      </w:r>
    </w:p>
    <w:p w14:paraId="24659281" w14:textId="77777777" w:rsidR="00120171" w:rsidRPr="00F1126C" w:rsidRDefault="00120171" w:rsidP="00120171">
      <w:pPr>
        <w:pBdr>
          <w:bottom w:val="single" w:sz="6" w:space="31" w:color="A2A9B1"/>
        </w:pBdr>
        <w:rPr>
          <w:rFonts w:asciiTheme="minorHAnsi" w:hAnsiTheme="minorHAnsi" w:cstheme="minorHAnsi"/>
          <w:sz w:val="22"/>
          <w:szCs w:val="22"/>
        </w:rPr>
      </w:pPr>
    </w:p>
    <w:p w14:paraId="67B211D0" w14:textId="77777777" w:rsidR="00120171" w:rsidRPr="00F1126C" w:rsidRDefault="00120171" w:rsidP="00120171">
      <w:pPr>
        <w:pBdr>
          <w:bottom w:val="single" w:sz="6" w:space="31" w:color="A2A9B1"/>
        </w:pBdr>
        <w:rPr>
          <w:rFonts w:asciiTheme="minorHAnsi" w:hAnsiTheme="minorHAnsi" w:cstheme="minorHAnsi"/>
          <w:sz w:val="22"/>
          <w:szCs w:val="22"/>
        </w:rPr>
      </w:pPr>
      <w:r w:rsidRPr="00F1126C">
        <w:rPr>
          <w:rFonts w:asciiTheme="minorHAnsi" w:hAnsiTheme="minorHAnsi" w:cstheme="minorHAnsi"/>
          <w:b/>
          <w:bCs/>
          <w:sz w:val="22"/>
          <w:szCs w:val="22"/>
        </w:rPr>
        <w:t>Restorative justice</w:t>
      </w:r>
      <w:r w:rsidRPr="00F1126C">
        <w:rPr>
          <w:rFonts w:asciiTheme="minorHAnsi" w:hAnsiTheme="minorHAnsi" w:cstheme="minorHAnsi"/>
          <w:sz w:val="22"/>
          <w:szCs w:val="22"/>
        </w:rPr>
        <w:t xml:space="preserve"> can be applied in more contexts than what it was originally intended for: the judicial system. Restorative justice views crime as more than breaking the law – crime causes harm to people, relationships, and communities. Justice here means ‘justice’ for all in any circumstance. The basic principles of restorative justice are around </w:t>
      </w:r>
      <w:r w:rsidRPr="00F1126C">
        <w:rPr>
          <w:rFonts w:asciiTheme="minorHAnsi" w:hAnsiTheme="minorHAnsi" w:cstheme="minorHAnsi"/>
          <w:i/>
          <w:iCs/>
          <w:sz w:val="22"/>
          <w:szCs w:val="22"/>
        </w:rPr>
        <w:t>harm</w:t>
      </w:r>
      <w:r w:rsidRPr="00F1126C">
        <w:rPr>
          <w:rFonts w:asciiTheme="minorHAnsi" w:hAnsiTheme="minorHAnsi" w:cstheme="minorHAnsi"/>
          <w:sz w:val="22"/>
          <w:szCs w:val="22"/>
        </w:rPr>
        <w:t xml:space="preserve"> and </w:t>
      </w:r>
      <w:r w:rsidRPr="00F1126C">
        <w:rPr>
          <w:rFonts w:asciiTheme="minorHAnsi" w:hAnsiTheme="minorHAnsi" w:cstheme="minorHAnsi"/>
          <w:i/>
          <w:iCs/>
          <w:sz w:val="22"/>
          <w:szCs w:val="22"/>
        </w:rPr>
        <w:t>relationship</w:t>
      </w:r>
      <w:r w:rsidRPr="00F1126C">
        <w:rPr>
          <w:rFonts w:asciiTheme="minorHAnsi" w:hAnsiTheme="minorHAnsi" w:cstheme="minorHAnsi"/>
          <w:sz w:val="22"/>
          <w:szCs w:val="22"/>
        </w:rPr>
        <w:t>, and in this it goes beyond the classical objective of ’retribution’. In the context of conflict (especially in the phases where harm is or has been done) it makes sense to take a closer look.</w:t>
      </w:r>
    </w:p>
    <w:p w14:paraId="3562462F" w14:textId="77777777" w:rsidR="00120171" w:rsidRPr="00F1126C" w:rsidRDefault="008C59DA" w:rsidP="00120171">
      <w:pPr>
        <w:pBdr>
          <w:bottom w:val="single" w:sz="6" w:space="31" w:color="A2A9B1"/>
        </w:pBdr>
        <w:rPr>
          <w:rFonts w:asciiTheme="minorHAnsi" w:hAnsiTheme="minorHAnsi" w:cstheme="minorHAnsi"/>
          <w:color w:val="282828"/>
          <w:sz w:val="22"/>
          <w:szCs w:val="22"/>
        </w:rPr>
      </w:pPr>
      <w:r w:rsidRPr="00F1126C">
        <w:rPr>
          <w:rFonts w:asciiTheme="minorHAnsi" w:hAnsiTheme="minorHAnsi" w:cstheme="minorHAnsi"/>
          <w:sz w:val="22"/>
          <w:szCs w:val="22"/>
        </w:rPr>
        <w:t>Effective restorative justice and practices foster awareness of how others have been affected by inappropriate behaviour. It</w:t>
      </w:r>
      <w:r w:rsidR="00120171" w:rsidRPr="00F1126C">
        <w:rPr>
          <w:rFonts w:asciiTheme="minorHAnsi" w:hAnsiTheme="minorHAnsi" w:cstheme="minorHAnsi"/>
          <w:sz w:val="22"/>
          <w:szCs w:val="22"/>
        </w:rPr>
        <w:t xml:space="preserve"> is a process whereby those most directly affected by wrongdoing come together to determine what needs to be done to repair the harm and prevent a recurrence. </w:t>
      </w:r>
      <w:r w:rsidR="00120171" w:rsidRPr="00F1126C">
        <w:rPr>
          <w:rFonts w:asciiTheme="minorHAnsi" w:hAnsiTheme="minorHAnsi" w:cstheme="minorHAnsi"/>
          <w:color w:val="282828"/>
          <w:sz w:val="22"/>
          <w:szCs w:val="22"/>
        </w:rPr>
        <w:t>This can lead to the transformation of people, relationships and communities.</w:t>
      </w:r>
    </w:p>
    <w:p w14:paraId="162B48F3" w14:textId="77777777" w:rsidR="008C59DA" w:rsidRPr="00F1126C" w:rsidRDefault="008C59DA" w:rsidP="00120171">
      <w:pPr>
        <w:pBdr>
          <w:bottom w:val="single" w:sz="6" w:space="31" w:color="A2A9B1"/>
        </w:pBdr>
        <w:rPr>
          <w:rFonts w:asciiTheme="minorHAnsi" w:eastAsiaTheme="minorHAnsi" w:hAnsiTheme="minorHAnsi" w:cstheme="minorHAnsi"/>
          <w:sz w:val="22"/>
          <w:szCs w:val="22"/>
          <w:lang w:eastAsia="en-US"/>
        </w:rPr>
      </w:pPr>
      <w:r w:rsidRPr="00F1126C">
        <w:rPr>
          <w:rFonts w:asciiTheme="minorHAnsi" w:eastAsiaTheme="minorHAnsi" w:hAnsiTheme="minorHAnsi" w:cstheme="minorHAnsi"/>
          <w:sz w:val="22"/>
          <w:szCs w:val="22"/>
          <w:lang w:eastAsia="en-US"/>
        </w:rPr>
        <w:t xml:space="preserve">Restorative practices have elements that make them explicit rather than implicit: </w:t>
      </w:r>
    </w:p>
    <w:p w14:paraId="159A5DE2" w14:textId="77777777" w:rsidR="008C59DA" w:rsidRPr="00F1126C" w:rsidRDefault="008C59DA" w:rsidP="00120171">
      <w:pPr>
        <w:pBdr>
          <w:bottom w:val="single" w:sz="6" w:space="31" w:color="A2A9B1"/>
        </w:pBdr>
        <w:rPr>
          <w:rFonts w:asciiTheme="minorHAnsi" w:eastAsiaTheme="minorHAnsi" w:hAnsiTheme="minorHAnsi" w:cstheme="minorHAnsi"/>
          <w:sz w:val="22"/>
          <w:szCs w:val="22"/>
          <w:lang w:eastAsia="en-US"/>
        </w:rPr>
      </w:pPr>
      <w:r w:rsidRPr="00F1126C">
        <w:rPr>
          <w:rFonts w:asciiTheme="minorHAnsi" w:eastAsiaTheme="minorHAnsi" w:hAnsiTheme="minorHAnsi" w:cstheme="minorHAnsi"/>
          <w:sz w:val="22"/>
          <w:szCs w:val="22"/>
          <w:lang w:eastAsia="en-US"/>
        </w:rPr>
        <w:t xml:space="preserve">It stresses that the approach is about working </w:t>
      </w:r>
      <w:r w:rsidRPr="00F1126C">
        <w:rPr>
          <w:rFonts w:asciiTheme="minorHAnsi" w:eastAsiaTheme="minorHAnsi" w:hAnsiTheme="minorHAnsi" w:cstheme="minorHAnsi"/>
          <w:b/>
          <w:bCs/>
          <w:i/>
          <w:iCs/>
          <w:sz w:val="22"/>
          <w:szCs w:val="22"/>
          <w:lang w:eastAsia="en-US"/>
        </w:rPr>
        <w:t>with</w:t>
      </w:r>
      <w:r w:rsidRPr="00F1126C">
        <w:rPr>
          <w:rFonts w:asciiTheme="minorHAnsi" w:eastAsiaTheme="minorHAnsi" w:hAnsiTheme="minorHAnsi" w:cstheme="minorHAnsi"/>
          <w:sz w:val="22"/>
          <w:szCs w:val="22"/>
          <w:lang w:eastAsia="en-US"/>
        </w:rPr>
        <w:t xml:space="preserve"> people rather than doing things </w:t>
      </w:r>
      <w:r w:rsidRPr="00F1126C">
        <w:rPr>
          <w:rFonts w:asciiTheme="minorHAnsi" w:eastAsiaTheme="minorHAnsi" w:hAnsiTheme="minorHAnsi" w:cstheme="minorHAnsi"/>
          <w:b/>
          <w:bCs/>
          <w:i/>
          <w:iCs/>
          <w:sz w:val="22"/>
          <w:szCs w:val="22"/>
          <w:lang w:eastAsia="en-US"/>
        </w:rPr>
        <w:t>to</w:t>
      </w:r>
      <w:r w:rsidRPr="00F1126C">
        <w:rPr>
          <w:rFonts w:asciiTheme="minorHAnsi" w:eastAsiaTheme="minorHAnsi" w:hAnsiTheme="minorHAnsi" w:cstheme="minorHAnsi"/>
          <w:sz w:val="22"/>
          <w:szCs w:val="22"/>
          <w:lang w:eastAsia="en-US"/>
        </w:rPr>
        <w:t xml:space="preserve"> or </w:t>
      </w:r>
      <w:r w:rsidRPr="00F1126C">
        <w:rPr>
          <w:rFonts w:asciiTheme="minorHAnsi" w:eastAsiaTheme="minorHAnsi" w:hAnsiTheme="minorHAnsi" w:cstheme="minorHAnsi"/>
          <w:b/>
          <w:bCs/>
          <w:i/>
          <w:iCs/>
          <w:sz w:val="22"/>
          <w:szCs w:val="22"/>
          <w:lang w:eastAsia="en-US"/>
        </w:rPr>
        <w:t>for</w:t>
      </w:r>
      <w:r w:rsidRPr="00F1126C">
        <w:rPr>
          <w:rFonts w:asciiTheme="minorHAnsi" w:eastAsiaTheme="minorHAnsi" w:hAnsiTheme="minorHAnsi" w:cstheme="minorHAnsi"/>
          <w:sz w:val="22"/>
          <w:szCs w:val="22"/>
          <w:lang w:eastAsia="en-US"/>
        </w:rPr>
        <w:t xml:space="preserve"> them.</w:t>
      </w:r>
    </w:p>
    <w:p w14:paraId="5E106524" w14:textId="77777777" w:rsidR="008C59DA" w:rsidRPr="00F1126C" w:rsidRDefault="008C59DA" w:rsidP="00120171">
      <w:pPr>
        <w:pBdr>
          <w:bottom w:val="single" w:sz="6" w:space="31" w:color="A2A9B1"/>
        </w:pBdr>
        <w:rPr>
          <w:rFonts w:asciiTheme="minorHAnsi" w:eastAsiaTheme="minorHAnsi" w:hAnsiTheme="minorHAnsi" w:cstheme="minorHAnsi"/>
          <w:sz w:val="22"/>
          <w:szCs w:val="22"/>
          <w:lang w:eastAsia="en-US"/>
        </w:rPr>
      </w:pPr>
      <w:r w:rsidRPr="00F1126C">
        <w:rPr>
          <w:rFonts w:asciiTheme="minorHAnsi" w:eastAsiaTheme="minorHAnsi" w:hAnsiTheme="minorHAnsi" w:cstheme="minorHAnsi"/>
          <w:sz w:val="22"/>
          <w:szCs w:val="22"/>
          <w:lang w:eastAsia="en-US"/>
        </w:rPr>
        <w:t xml:space="preserve">A </w:t>
      </w:r>
      <w:r w:rsidRPr="009177D2">
        <w:rPr>
          <w:rFonts w:asciiTheme="minorHAnsi" w:eastAsiaTheme="minorHAnsi" w:hAnsiTheme="minorHAnsi" w:cstheme="minorHAnsi"/>
          <w:i/>
          <w:iCs/>
          <w:sz w:val="22"/>
          <w:szCs w:val="22"/>
          <w:lang w:eastAsia="en-US"/>
        </w:rPr>
        <w:t>fair process</w:t>
      </w:r>
      <w:r w:rsidRPr="00F1126C">
        <w:rPr>
          <w:rFonts w:asciiTheme="minorHAnsi" w:eastAsiaTheme="minorHAnsi" w:hAnsiTheme="minorHAnsi" w:cstheme="minorHAnsi"/>
          <w:sz w:val="22"/>
          <w:szCs w:val="22"/>
          <w:lang w:eastAsia="en-US"/>
        </w:rPr>
        <w:t xml:space="preserve">, including engagement (involving individuals in decisions), </w:t>
      </w:r>
      <w:r w:rsidRPr="009177D2">
        <w:rPr>
          <w:rFonts w:asciiTheme="minorHAnsi" w:eastAsiaTheme="minorHAnsi" w:hAnsiTheme="minorHAnsi" w:cstheme="minorHAnsi"/>
          <w:i/>
          <w:iCs/>
          <w:sz w:val="22"/>
          <w:szCs w:val="22"/>
          <w:lang w:eastAsia="en-US"/>
        </w:rPr>
        <w:t>explanation</w:t>
      </w:r>
      <w:r w:rsidRPr="00F1126C">
        <w:rPr>
          <w:rFonts w:asciiTheme="minorHAnsi" w:eastAsiaTheme="minorHAnsi" w:hAnsiTheme="minorHAnsi" w:cstheme="minorHAnsi"/>
          <w:sz w:val="22"/>
          <w:szCs w:val="22"/>
          <w:lang w:eastAsia="en-US"/>
        </w:rPr>
        <w:t xml:space="preserve"> (everyone should understand why decisions are made), and </w:t>
      </w:r>
      <w:r w:rsidRPr="009177D2">
        <w:rPr>
          <w:rFonts w:asciiTheme="minorHAnsi" w:eastAsiaTheme="minorHAnsi" w:hAnsiTheme="minorHAnsi" w:cstheme="minorHAnsi"/>
          <w:i/>
          <w:iCs/>
          <w:sz w:val="22"/>
          <w:szCs w:val="22"/>
          <w:lang w:eastAsia="en-US"/>
        </w:rPr>
        <w:t xml:space="preserve">expectation clarity </w:t>
      </w:r>
      <w:r w:rsidRPr="00F1126C">
        <w:rPr>
          <w:rFonts w:asciiTheme="minorHAnsi" w:eastAsiaTheme="minorHAnsi" w:hAnsiTheme="minorHAnsi" w:cstheme="minorHAnsi"/>
          <w:sz w:val="22"/>
          <w:szCs w:val="22"/>
          <w:lang w:eastAsia="en-US"/>
        </w:rPr>
        <w:t>(everyone understands the new rules and boundaries).</w:t>
      </w:r>
    </w:p>
    <w:p w14:paraId="3604FF34" w14:textId="77777777" w:rsidR="008C59DA" w:rsidRPr="00F1126C" w:rsidRDefault="008C59DA" w:rsidP="008C59DA">
      <w:pPr>
        <w:pBdr>
          <w:bottom w:val="single" w:sz="6" w:space="31" w:color="A2A9B1"/>
        </w:pBdr>
        <w:rPr>
          <w:rFonts w:asciiTheme="minorHAnsi" w:eastAsiaTheme="minorHAnsi" w:hAnsiTheme="minorHAnsi" w:cstheme="minorHAnsi"/>
          <w:sz w:val="22"/>
          <w:szCs w:val="22"/>
          <w:lang w:eastAsia="en-US"/>
        </w:rPr>
      </w:pPr>
      <w:r w:rsidRPr="00F1126C">
        <w:rPr>
          <w:rFonts w:asciiTheme="minorHAnsi" w:eastAsiaTheme="minorHAnsi" w:hAnsiTheme="minorHAnsi" w:cstheme="minorHAnsi"/>
          <w:sz w:val="22"/>
          <w:szCs w:val="22"/>
          <w:lang w:eastAsia="en-US"/>
        </w:rPr>
        <w:t>Free expression of emotions</w:t>
      </w:r>
      <w:r w:rsidR="00016AC1">
        <w:rPr>
          <w:rFonts w:asciiTheme="minorHAnsi" w:eastAsiaTheme="minorHAnsi" w:hAnsiTheme="minorHAnsi" w:cstheme="minorHAnsi"/>
          <w:b/>
          <w:bCs/>
          <w:sz w:val="22"/>
          <w:szCs w:val="22"/>
          <w:lang w:eastAsia="en-US"/>
        </w:rPr>
        <w:t>:</w:t>
      </w:r>
      <w:r w:rsidRPr="00F1126C">
        <w:rPr>
          <w:rFonts w:asciiTheme="minorHAnsi" w:eastAsiaTheme="minorHAnsi" w:hAnsiTheme="minorHAnsi" w:cstheme="minorHAnsi"/>
          <w:b/>
          <w:bCs/>
          <w:sz w:val="22"/>
          <w:szCs w:val="22"/>
          <w:lang w:eastAsia="en-US"/>
        </w:rPr>
        <w:t xml:space="preserve"> </w:t>
      </w:r>
      <w:r w:rsidR="00016AC1">
        <w:rPr>
          <w:rFonts w:asciiTheme="minorHAnsi" w:eastAsiaTheme="minorHAnsi" w:hAnsiTheme="minorHAnsi" w:cstheme="minorHAnsi"/>
          <w:sz w:val="22"/>
          <w:szCs w:val="22"/>
          <w:lang w:eastAsia="en-US"/>
        </w:rPr>
        <w:t>a</w:t>
      </w:r>
      <w:r w:rsidRPr="00F1126C">
        <w:rPr>
          <w:rFonts w:asciiTheme="minorHAnsi" w:eastAsiaTheme="minorHAnsi" w:hAnsiTheme="minorHAnsi" w:cstheme="minorHAnsi"/>
          <w:sz w:val="22"/>
          <w:szCs w:val="22"/>
          <w:lang w:eastAsia="en-US"/>
        </w:rPr>
        <w:t>ll will have the freedom to express all of their emotions or feelings, including those which are negative.</w:t>
      </w:r>
    </w:p>
    <w:p w14:paraId="78BF41A8" w14:textId="77777777" w:rsidR="003E1831" w:rsidRPr="00F1126C" w:rsidRDefault="00016AC1" w:rsidP="003E1831">
      <w:pPr>
        <w:pBdr>
          <w:bottom w:val="single" w:sz="6" w:space="31" w:color="A2A9B1"/>
        </w:pBdr>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The process</w:t>
      </w:r>
      <w:r w:rsidR="003E1831" w:rsidRPr="00F1126C">
        <w:rPr>
          <w:rFonts w:asciiTheme="minorHAnsi" w:eastAsiaTheme="minorHAnsi" w:hAnsiTheme="minorHAnsi" w:cstheme="minorHAnsi"/>
          <w:sz w:val="22"/>
          <w:szCs w:val="22"/>
          <w:lang w:eastAsia="en-US"/>
        </w:rPr>
        <w:t xml:space="preserve"> can lead to transformation because it can result in fundamental changes in people, relationships and communities. It provides a chance of prevention of recurrence, and in some cases even a chance of </w:t>
      </w:r>
      <w:r>
        <w:rPr>
          <w:rFonts w:asciiTheme="minorHAnsi" w:eastAsiaTheme="minorHAnsi" w:hAnsiTheme="minorHAnsi" w:cstheme="minorHAnsi"/>
          <w:sz w:val="22"/>
          <w:szCs w:val="22"/>
          <w:lang w:eastAsia="en-US"/>
        </w:rPr>
        <w:t xml:space="preserve">reconciliation and </w:t>
      </w:r>
      <w:r w:rsidR="003E1831" w:rsidRPr="00F1126C">
        <w:rPr>
          <w:rFonts w:asciiTheme="minorHAnsi" w:eastAsiaTheme="minorHAnsi" w:hAnsiTheme="minorHAnsi" w:cstheme="minorHAnsi"/>
          <w:sz w:val="22"/>
          <w:szCs w:val="22"/>
          <w:lang w:eastAsia="en-US"/>
        </w:rPr>
        <w:t xml:space="preserve">reintegration. </w:t>
      </w:r>
      <w:r>
        <w:rPr>
          <w:rFonts w:asciiTheme="minorHAnsi" w:eastAsiaTheme="minorHAnsi" w:hAnsiTheme="minorHAnsi" w:cstheme="minorHAnsi"/>
          <w:sz w:val="22"/>
          <w:szCs w:val="22"/>
          <w:lang w:eastAsia="en-US"/>
        </w:rPr>
        <w:t>It</w:t>
      </w:r>
      <w:r w:rsidR="003E1831" w:rsidRPr="00F1126C">
        <w:rPr>
          <w:rFonts w:asciiTheme="minorHAnsi" w:eastAsiaTheme="minorHAnsi" w:hAnsiTheme="minorHAnsi" w:cstheme="minorHAnsi"/>
          <w:sz w:val="22"/>
          <w:szCs w:val="22"/>
          <w:lang w:eastAsia="en-US"/>
        </w:rPr>
        <w:t xml:space="preserve"> requires a cooperative attitude and effort by communities</w:t>
      </w:r>
      <w:r>
        <w:rPr>
          <w:rFonts w:asciiTheme="minorHAnsi" w:eastAsiaTheme="minorHAnsi" w:hAnsiTheme="minorHAnsi" w:cstheme="minorHAnsi"/>
          <w:sz w:val="22"/>
          <w:szCs w:val="22"/>
          <w:lang w:eastAsia="en-US"/>
        </w:rPr>
        <w:t>,</w:t>
      </w:r>
      <w:r w:rsidR="003E1831" w:rsidRPr="00F1126C">
        <w:rPr>
          <w:rFonts w:asciiTheme="minorHAnsi" w:eastAsiaTheme="minorHAnsi" w:hAnsiTheme="minorHAnsi" w:cstheme="minorHAnsi"/>
          <w:sz w:val="22"/>
          <w:szCs w:val="22"/>
          <w:lang w:eastAsia="en-US"/>
        </w:rPr>
        <w:t xml:space="preserve"> government </w:t>
      </w:r>
      <w:r w:rsidR="003E1831" w:rsidRPr="00016AC1">
        <w:rPr>
          <w:rFonts w:asciiTheme="minorHAnsi" w:eastAsiaTheme="minorHAnsi" w:hAnsiTheme="minorHAnsi" w:cstheme="minorHAnsi"/>
          <w:i/>
          <w:iCs/>
          <w:sz w:val="22"/>
          <w:szCs w:val="22"/>
          <w:lang w:eastAsia="en-US"/>
        </w:rPr>
        <w:t>and</w:t>
      </w:r>
      <w:r w:rsidR="003E1831" w:rsidRPr="00F1126C">
        <w:rPr>
          <w:rFonts w:asciiTheme="minorHAnsi" w:eastAsiaTheme="minorHAnsi" w:hAnsiTheme="minorHAnsi" w:cstheme="minorHAnsi"/>
          <w:sz w:val="22"/>
          <w:szCs w:val="22"/>
          <w:lang w:eastAsia="en-US"/>
        </w:rPr>
        <w:t xml:space="preserve"> the judiciary.</w:t>
      </w:r>
    </w:p>
    <w:p w14:paraId="5C46CD14" w14:textId="77777777" w:rsidR="003E1831" w:rsidRPr="00F1126C" w:rsidRDefault="003E1831" w:rsidP="008C59DA">
      <w:pPr>
        <w:pBdr>
          <w:bottom w:val="single" w:sz="6" w:space="31" w:color="A2A9B1"/>
        </w:pBdr>
        <w:rPr>
          <w:rFonts w:asciiTheme="minorHAnsi" w:eastAsiaTheme="minorHAnsi" w:hAnsiTheme="minorHAnsi" w:cstheme="minorHAnsi"/>
          <w:b/>
          <w:bCs/>
          <w:sz w:val="22"/>
          <w:szCs w:val="22"/>
          <w:lang w:eastAsia="en-US"/>
        </w:rPr>
      </w:pPr>
    </w:p>
    <w:p w14:paraId="23366CA2" w14:textId="77777777" w:rsidR="00E97094" w:rsidRPr="00F1126C" w:rsidRDefault="00E97094" w:rsidP="00E97094">
      <w:pPr>
        <w:pBdr>
          <w:bottom w:val="single" w:sz="6" w:space="31" w:color="A2A9B1"/>
        </w:pBdr>
        <w:rPr>
          <w:rFonts w:asciiTheme="minorHAnsi" w:hAnsiTheme="minorHAnsi" w:cstheme="minorHAnsi"/>
          <w:color w:val="333333"/>
          <w:sz w:val="22"/>
          <w:szCs w:val="22"/>
          <w:shd w:val="clear" w:color="auto" w:fill="FFFFFF"/>
        </w:rPr>
      </w:pPr>
      <w:r w:rsidRPr="00F1126C">
        <w:rPr>
          <w:rFonts w:asciiTheme="minorHAnsi" w:hAnsiTheme="minorHAnsi" w:cstheme="minorHAnsi"/>
          <w:b/>
          <w:bCs/>
          <w:color w:val="333333"/>
          <w:sz w:val="22"/>
          <w:szCs w:val="22"/>
          <w:shd w:val="clear" w:color="auto" w:fill="FFFFFF"/>
        </w:rPr>
        <w:t>Nonviolent communication</w:t>
      </w:r>
      <w:r w:rsidRPr="00F1126C">
        <w:rPr>
          <w:rFonts w:asciiTheme="minorHAnsi" w:hAnsiTheme="minorHAnsi" w:cstheme="minorHAnsi"/>
          <w:color w:val="333333"/>
          <w:sz w:val="22"/>
          <w:szCs w:val="22"/>
          <w:shd w:val="clear" w:color="auto" w:fill="FFFFFF"/>
        </w:rPr>
        <w:t xml:space="preserve"> (NVC, sometimes called Collaborative Communication) clearly overlaps with topics we have addressed in the previous chapters. It originates from a belief that we all have a capacity for compassion and empathy. The only reason we move to violence or to harmful behaviour (verbal, psychological or physical) towards others when we do not recognize more effective strategies for our needs. NVC is a mainly verbal approach that can help us to lead participants into storytelling, analysing how these stories impede relationships and communication. It helps to understand behaviour, and change it towards a beneficial communication and relationship.</w:t>
      </w:r>
    </w:p>
    <w:p w14:paraId="20E1C382" w14:textId="77777777" w:rsidR="00E97094" w:rsidRPr="00F1126C" w:rsidRDefault="00E97094" w:rsidP="00E97094">
      <w:pPr>
        <w:pBdr>
          <w:bottom w:val="single" w:sz="6" w:space="31" w:color="A2A9B1"/>
        </w:pBdr>
        <w:rPr>
          <w:rFonts w:asciiTheme="minorHAnsi" w:hAnsiTheme="minorHAnsi" w:cstheme="minorHAnsi"/>
          <w:color w:val="333333"/>
          <w:sz w:val="22"/>
          <w:szCs w:val="22"/>
          <w:shd w:val="clear" w:color="auto" w:fill="FFFFFF"/>
        </w:rPr>
      </w:pPr>
    </w:p>
    <w:p w14:paraId="3852D726" w14:textId="0EF4FBC5" w:rsidR="00EF35D1" w:rsidRPr="00D42846" w:rsidRDefault="00EF35D1" w:rsidP="00EF35D1">
      <w:pPr>
        <w:pBdr>
          <w:bottom w:val="single" w:sz="6" w:space="31" w:color="A2A9B1"/>
        </w:pBdr>
        <w:rPr>
          <w:rFonts w:asciiTheme="minorHAnsi" w:hAnsiTheme="minorHAnsi" w:cstheme="minorHAnsi"/>
          <w:color w:val="000000" w:themeColor="text1"/>
          <w:sz w:val="22"/>
          <w:szCs w:val="22"/>
        </w:rPr>
      </w:pPr>
      <w:r w:rsidRPr="00D42846">
        <w:rPr>
          <w:rFonts w:asciiTheme="minorHAnsi" w:hAnsiTheme="minorHAnsi" w:cstheme="minorHAnsi"/>
          <w:b/>
          <w:bCs/>
          <w:color w:val="333333"/>
          <w:sz w:val="22"/>
          <w:szCs w:val="22"/>
          <w:shd w:val="clear" w:color="auto" w:fill="FFFFFF"/>
        </w:rPr>
        <w:t>Dialogue For Peaceful Change</w:t>
      </w:r>
      <w:r w:rsidRPr="00D42846">
        <w:rPr>
          <w:rFonts w:asciiTheme="minorHAnsi" w:hAnsiTheme="minorHAnsi" w:cstheme="minorHAnsi"/>
          <w:color w:val="333333"/>
          <w:sz w:val="22"/>
          <w:szCs w:val="22"/>
          <w:shd w:val="clear" w:color="auto" w:fill="FFFFFF"/>
        </w:rPr>
        <w:t xml:space="preserve"> </w:t>
      </w:r>
      <w:r w:rsidR="00016AC1" w:rsidRPr="00D42846">
        <w:rPr>
          <w:rFonts w:asciiTheme="minorHAnsi" w:hAnsiTheme="minorHAnsi" w:cstheme="minorHAnsi"/>
          <w:color w:val="333333"/>
          <w:sz w:val="22"/>
          <w:szCs w:val="22"/>
          <w:shd w:val="clear" w:color="auto" w:fill="FFFFFF"/>
        </w:rPr>
        <w:t xml:space="preserve">offers an </w:t>
      </w:r>
      <w:r w:rsidRPr="00D42846">
        <w:rPr>
          <w:rFonts w:asciiTheme="minorHAnsi" w:hAnsiTheme="minorHAnsi" w:cstheme="minorHAnsi"/>
          <w:sz w:val="22"/>
          <w:szCs w:val="22"/>
        </w:rPr>
        <w:t xml:space="preserve">assessment approach – the </w:t>
      </w:r>
      <w:r w:rsidRPr="00D42846">
        <w:rPr>
          <w:rFonts w:asciiTheme="minorHAnsi" w:hAnsiTheme="minorHAnsi" w:cstheme="minorHAnsi"/>
          <w:b/>
          <w:bCs/>
          <w:sz w:val="22"/>
          <w:szCs w:val="22"/>
        </w:rPr>
        <w:t>Pillars Analysis</w:t>
      </w:r>
      <w:r w:rsidRPr="00D42846">
        <w:rPr>
          <w:rFonts w:asciiTheme="minorHAnsi" w:hAnsiTheme="minorHAnsi" w:cstheme="minorHAnsi"/>
          <w:sz w:val="22"/>
          <w:szCs w:val="22"/>
        </w:rPr>
        <w:t xml:space="preserve"> – that can be based on story collection. </w:t>
      </w:r>
      <w:r w:rsidRPr="00D42846">
        <w:rPr>
          <w:rFonts w:asciiTheme="minorHAnsi" w:hAnsiTheme="minorHAnsi" w:cstheme="minorHAnsi"/>
          <w:color w:val="000000" w:themeColor="text1"/>
          <w:sz w:val="22"/>
          <w:szCs w:val="22"/>
        </w:rPr>
        <w:t xml:space="preserve">The Pillars Analysis is a tool that can help to assess the key issues and dynamics that </w:t>
      </w:r>
      <w:r w:rsidR="00DA6FCA" w:rsidRPr="00D42846">
        <w:rPr>
          <w:rFonts w:asciiTheme="minorHAnsi" w:hAnsiTheme="minorHAnsi" w:cstheme="minorHAnsi"/>
          <w:color w:val="000000" w:themeColor="text1"/>
          <w:sz w:val="22"/>
          <w:szCs w:val="22"/>
        </w:rPr>
        <w:t xml:space="preserve">underlie </w:t>
      </w:r>
      <w:r w:rsidRPr="00D42846">
        <w:rPr>
          <w:rFonts w:asciiTheme="minorHAnsi" w:hAnsiTheme="minorHAnsi" w:cstheme="minorHAnsi"/>
          <w:color w:val="000000" w:themeColor="text1"/>
          <w:sz w:val="22"/>
          <w:szCs w:val="22"/>
        </w:rPr>
        <w:t>and/or sustain the conflict. Each party can identify them separately or (in a recovery or reduction phase) together. By working on the pillars (and the stories attached to the issues addressed) that support the conflict, there is an opportunity to create a constructive momentum to change the impact of the conflict.</w:t>
      </w:r>
    </w:p>
    <w:p w14:paraId="5D14A30C" w14:textId="77777777" w:rsidR="00016AC1" w:rsidRPr="00D42846" w:rsidRDefault="00016AC1" w:rsidP="00EF35D1">
      <w:pPr>
        <w:pBdr>
          <w:bottom w:val="single" w:sz="6" w:space="31" w:color="A2A9B1"/>
        </w:pBdr>
        <w:rPr>
          <w:rFonts w:asciiTheme="minorHAnsi" w:hAnsiTheme="minorHAnsi" w:cstheme="minorHAnsi"/>
          <w:color w:val="000000" w:themeColor="text1"/>
          <w:sz w:val="22"/>
          <w:szCs w:val="22"/>
        </w:rPr>
      </w:pPr>
    </w:p>
    <w:p w14:paraId="61A62858" w14:textId="26CF1E0B" w:rsidR="00E85080" w:rsidRPr="00D42846" w:rsidRDefault="00EF35D1" w:rsidP="00E85080">
      <w:pPr>
        <w:pBdr>
          <w:bottom w:val="single" w:sz="6" w:space="31" w:color="A2A9B1"/>
        </w:pBdr>
        <w:rPr>
          <w:rFonts w:asciiTheme="minorHAnsi" w:hAnsiTheme="minorHAnsi" w:cstheme="minorHAnsi"/>
          <w:sz w:val="22"/>
          <w:szCs w:val="22"/>
        </w:rPr>
      </w:pPr>
      <w:r w:rsidRPr="00D42846">
        <w:rPr>
          <w:rFonts w:asciiTheme="minorHAnsi" w:hAnsiTheme="minorHAnsi" w:cstheme="minorHAnsi"/>
          <w:color w:val="000000" w:themeColor="text1"/>
          <w:sz w:val="22"/>
          <w:szCs w:val="22"/>
        </w:rPr>
        <w:t xml:space="preserve">Additionally, </w:t>
      </w:r>
      <w:r w:rsidR="00E85080" w:rsidRPr="00D42846">
        <w:rPr>
          <w:rFonts w:asciiTheme="minorHAnsi" w:hAnsiTheme="minorHAnsi" w:cstheme="minorHAnsi"/>
          <w:color w:val="000000" w:themeColor="text1"/>
          <w:sz w:val="22"/>
          <w:szCs w:val="22"/>
        </w:rPr>
        <w:t xml:space="preserve">there is </w:t>
      </w:r>
      <w:r w:rsidRPr="00D42846">
        <w:rPr>
          <w:rFonts w:asciiTheme="minorHAnsi" w:hAnsiTheme="minorHAnsi" w:cstheme="minorHAnsi"/>
          <w:color w:val="000000" w:themeColor="text1"/>
          <w:sz w:val="22"/>
          <w:szCs w:val="22"/>
        </w:rPr>
        <w:t>a</w:t>
      </w:r>
      <w:r w:rsidR="00DA6FCA" w:rsidRPr="00D42846">
        <w:rPr>
          <w:rFonts w:asciiTheme="minorHAnsi" w:hAnsiTheme="minorHAnsi" w:cstheme="minorHAnsi"/>
          <w:color w:val="000000" w:themeColor="text1"/>
          <w:sz w:val="22"/>
          <w:szCs w:val="22"/>
        </w:rPr>
        <w:t>n</w:t>
      </w:r>
      <w:r w:rsidRPr="00D42846">
        <w:rPr>
          <w:rFonts w:asciiTheme="minorHAnsi" w:hAnsiTheme="minorHAnsi" w:cstheme="minorHAnsi"/>
          <w:color w:val="000000" w:themeColor="text1"/>
          <w:sz w:val="22"/>
          <w:szCs w:val="22"/>
        </w:rPr>
        <w:t xml:space="preserve"> </w:t>
      </w:r>
      <w:r w:rsidR="00016AC1" w:rsidRPr="00D42846">
        <w:rPr>
          <w:rFonts w:asciiTheme="minorHAnsi" w:hAnsiTheme="minorHAnsi" w:cstheme="minorHAnsi"/>
          <w:color w:val="000000" w:themeColor="text1"/>
          <w:sz w:val="22"/>
          <w:szCs w:val="22"/>
        </w:rPr>
        <w:t>elaborately</w:t>
      </w:r>
      <w:r w:rsidRPr="00D42846">
        <w:rPr>
          <w:rFonts w:asciiTheme="minorHAnsi" w:hAnsiTheme="minorHAnsi" w:cstheme="minorHAnsi"/>
          <w:color w:val="000000" w:themeColor="text1"/>
          <w:sz w:val="22"/>
          <w:szCs w:val="22"/>
        </w:rPr>
        <w:t xml:space="preserve"> worked out </w:t>
      </w:r>
      <w:r w:rsidRPr="00D42846">
        <w:rPr>
          <w:rFonts w:asciiTheme="minorHAnsi" w:hAnsiTheme="minorHAnsi" w:cstheme="minorHAnsi"/>
          <w:b/>
          <w:bCs/>
          <w:color w:val="000000" w:themeColor="text1"/>
          <w:sz w:val="22"/>
          <w:szCs w:val="22"/>
        </w:rPr>
        <w:t>six stage process to conflict re</w:t>
      </w:r>
      <w:r w:rsidRPr="00D42846">
        <w:rPr>
          <w:rFonts w:asciiTheme="minorHAnsi" w:hAnsiTheme="minorHAnsi" w:cstheme="minorHAnsi"/>
          <w:color w:val="000000" w:themeColor="text1"/>
          <w:sz w:val="22"/>
          <w:szCs w:val="22"/>
        </w:rPr>
        <w:t xml:space="preserve">solution and reconciliation and the rules and the roles (of the facilitators) is explained. Each stage involves </w:t>
      </w:r>
      <w:r w:rsidR="009A7F73" w:rsidRPr="00D42846">
        <w:rPr>
          <w:rFonts w:asciiTheme="minorHAnsi" w:hAnsiTheme="minorHAnsi" w:cstheme="minorHAnsi"/>
          <w:color w:val="000000" w:themeColor="text1"/>
          <w:sz w:val="22"/>
          <w:szCs w:val="22"/>
        </w:rPr>
        <w:t xml:space="preserve">summarizing and </w:t>
      </w:r>
      <w:r w:rsidRPr="00D42846">
        <w:rPr>
          <w:rFonts w:asciiTheme="minorHAnsi" w:hAnsiTheme="minorHAnsi" w:cstheme="minorHAnsi"/>
          <w:color w:val="000000" w:themeColor="text1"/>
          <w:sz w:val="22"/>
          <w:szCs w:val="22"/>
        </w:rPr>
        <w:t xml:space="preserve">concluding the stage and outlining the next stage to individuals and groups. </w:t>
      </w:r>
      <w:r w:rsidR="00E85080" w:rsidRPr="00D42846">
        <w:rPr>
          <w:rFonts w:asciiTheme="minorHAnsi" w:hAnsiTheme="minorHAnsi" w:cstheme="minorHAnsi"/>
          <w:sz w:val="22"/>
          <w:szCs w:val="22"/>
        </w:rPr>
        <w:t xml:space="preserve">We are reminded that the key element in conflict management and depolarisation is </w:t>
      </w:r>
      <w:r w:rsidR="00E85080" w:rsidRPr="00D42846">
        <w:rPr>
          <w:rFonts w:asciiTheme="minorHAnsi" w:hAnsiTheme="minorHAnsi" w:cstheme="minorHAnsi"/>
          <w:b/>
          <w:bCs/>
          <w:sz w:val="22"/>
          <w:szCs w:val="22"/>
        </w:rPr>
        <w:t>time</w:t>
      </w:r>
      <w:r w:rsidR="00E85080" w:rsidRPr="00D42846">
        <w:rPr>
          <w:rFonts w:asciiTheme="minorHAnsi" w:hAnsiTheme="minorHAnsi" w:cstheme="minorHAnsi"/>
          <w:sz w:val="22"/>
          <w:szCs w:val="22"/>
        </w:rPr>
        <w:t>.</w:t>
      </w:r>
    </w:p>
    <w:p w14:paraId="53AD8B12" w14:textId="77777777" w:rsidR="00D42846" w:rsidRDefault="00D42846" w:rsidP="00EF35D1">
      <w:pPr>
        <w:pBdr>
          <w:bottom w:val="single" w:sz="6" w:space="31" w:color="A2A9B1"/>
        </w:pBdr>
        <w:rPr>
          <w:rFonts w:asciiTheme="minorHAnsi" w:hAnsiTheme="minorHAnsi" w:cstheme="minorHAnsi"/>
          <w:color w:val="000000" w:themeColor="text1"/>
          <w:sz w:val="22"/>
          <w:szCs w:val="22"/>
        </w:rPr>
      </w:pPr>
    </w:p>
    <w:p w14:paraId="4372C7C5" w14:textId="7482DF19" w:rsidR="00AD4792" w:rsidRDefault="00EF35D1" w:rsidP="00EF35D1">
      <w:pPr>
        <w:pBdr>
          <w:bottom w:val="single" w:sz="6" w:space="31" w:color="A2A9B1"/>
        </w:pBdr>
        <w:rPr>
          <w:rFonts w:asciiTheme="minorHAnsi" w:hAnsiTheme="minorHAnsi" w:cstheme="minorHAnsi"/>
          <w:color w:val="000000" w:themeColor="text1"/>
          <w:sz w:val="22"/>
          <w:szCs w:val="22"/>
        </w:rPr>
      </w:pPr>
      <w:r w:rsidRPr="00D42846">
        <w:rPr>
          <w:rFonts w:asciiTheme="minorHAnsi" w:hAnsiTheme="minorHAnsi" w:cstheme="minorHAnsi"/>
          <w:color w:val="000000" w:themeColor="text1"/>
          <w:sz w:val="22"/>
          <w:szCs w:val="22"/>
        </w:rPr>
        <w:t xml:space="preserve">Only when all </w:t>
      </w:r>
      <w:r w:rsidRPr="00F1126C">
        <w:rPr>
          <w:rFonts w:asciiTheme="minorHAnsi" w:hAnsiTheme="minorHAnsi" w:cstheme="minorHAnsi"/>
          <w:color w:val="000000" w:themeColor="text1"/>
          <w:sz w:val="22"/>
          <w:szCs w:val="22"/>
        </w:rPr>
        <w:t>participants agree</w:t>
      </w:r>
      <w:r w:rsidR="009A7F73" w:rsidRPr="00F1126C">
        <w:rPr>
          <w:rFonts w:asciiTheme="minorHAnsi" w:hAnsiTheme="minorHAnsi" w:cstheme="minorHAnsi"/>
          <w:color w:val="000000" w:themeColor="text1"/>
          <w:sz w:val="22"/>
          <w:szCs w:val="22"/>
        </w:rPr>
        <w:t>, it is possible to arrange the next stage</w:t>
      </w:r>
      <w:r w:rsidR="00587AB0">
        <w:rPr>
          <w:rFonts w:asciiTheme="minorHAnsi" w:hAnsiTheme="minorHAnsi" w:cstheme="minorHAnsi"/>
          <w:color w:val="000000" w:themeColor="text1"/>
          <w:sz w:val="22"/>
          <w:szCs w:val="22"/>
        </w:rPr>
        <w:t>.</w:t>
      </w:r>
    </w:p>
    <w:p w14:paraId="7BBFDFD1" w14:textId="514E49D1" w:rsidR="00016AC1" w:rsidRDefault="009A7F73" w:rsidP="00EF35D1">
      <w:pPr>
        <w:pBdr>
          <w:bottom w:val="single" w:sz="6" w:space="31" w:color="A2A9B1"/>
        </w:pBd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 xml:space="preserve">The stages are, </w:t>
      </w:r>
      <w:r w:rsidR="00016AC1">
        <w:rPr>
          <w:rFonts w:asciiTheme="minorHAnsi" w:hAnsiTheme="minorHAnsi" w:cstheme="minorHAnsi"/>
          <w:color w:val="000000" w:themeColor="text1"/>
          <w:sz w:val="22"/>
          <w:szCs w:val="22"/>
        </w:rPr>
        <w:t>briefly</w:t>
      </w:r>
      <w:r w:rsidRPr="00F1126C">
        <w:rPr>
          <w:rFonts w:asciiTheme="minorHAnsi" w:hAnsiTheme="minorHAnsi" w:cstheme="minorHAnsi"/>
          <w:color w:val="000000" w:themeColor="text1"/>
          <w:sz w:val="22"/>
          <w:szCs w:val="22"/>
        </w:rPr>
        <w:t xml:space="preserve">: </w:t>
      </w:r>
    </w:p>
    <w:p w14:paraId="0AFA5AAD" w14:textId="5CE32041" w:rsidR="00016AC1" w:rsidRDefault="00016AC1" w:rsidP="00EF35D1">
      <w:pPr>
        <w:pBdr>
          <w:bottom w:val="single" w:sz="6" w:space="31" w:color="A2A9B1"/>
        </w:pBdr>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I</w:t>
      </w:r>
      <w:r w:rsidR="009A7F73" w:rsidRPr="00F1126C">
        <w:rPr>
          <w:rFonts w:asciiTheme="minorHAnsi" w:hAnsiTheme="minorHAnsi" w:cstheme="minorHAnsi"/>
          <w:i/>
          <w:iCs/>
          <w:color w:val="000000" w:themeColor="text1"/>
          <w:sz w:val="22"/>
          <w:szCs w:val="22"/>
        </w:rPr>
        <w:t>ndividual storytelling</w:t>
      </w:r>
      <w:r w:rsidR="00D42846">
        <w:rPr>
          <w:rFonts w:asciiTheme="minorHAnsi" w:hAnsiTheme="minorHAnsi" w:cstheme="minorHAnsi"/>
          <w:i/>
          <w:iCs/>
          <w:color w:val="000000" w:themeColor="text1"/>
          <w:sz w:val="22"/>
          <w:szCs w:val="22"/>
        </w:rPr>
        <w:t>:</w:t>
      </w:r>
      <w:r w:rsidR="009A7F73" w:rsidRPr="00F1126C">
        <w:rPr>
          <w:rFonts w:asciiTheme="minorHAnsi" w:hAnsiTheme="minorHAnsi" w:cstheme="minorHAnsi"/>
          <w:color w:val="000000" w:themeColor="text1"/>
          <w:sz w:val="22"/>
          <w:szCs w:val="22"/>
        </w:rPr>
        <w:t xml:space="preserve"> to share their understanding of the (conflict) situation</w:t>
      </w:r>
      <w:r w:rsidR="00D42846">
        <w:rPr>
          <w:rFonts w:asciiTheme="minorHAnsi" w:hAnsiTheme="minorHAnsi" w:cstheme="minorHAnsi"/>
          <w:color w:val="000000" w:themeColor="text1"/>
          <w:sz w:val="22"/>
          <w:szCs w:val="22"/>
        </w:rPr>
        <w:t>).</w:t>
      </w:r>
      <w:r w:rsidR="009A7F73" w:rsidRPr="00F1126C">
        <w:rPr>
          <w:rFonts w:asciiTheme="minorHAnsi" w:hAnsiTheme="minorHAnsi" w:cstheme="minorHAnsi"/>
          <w:color w:val="000000" w:themeColor="text1"/>
          <w:sz w:val="22"/>
          <w:szCs w:val="22"/>
        </w:rPr>
        <w:t xml:space="preserve"> </w:t>
      </w:r>
    </w:p>
    <w:p w14:paraId="41755B2A" w14:textId="34281894" w:rsidR="00016AC1" w:rsidRDefault="00016AC1" w:rsidP="00EF35D1">
      <w:pPr>
        <w:pBdr>
          <w:bottom w:val="single" w:sz="6" w:space="31" w:color="A2A9B1"/>
        </w:pBdr>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lastRenderedPageBreak/>
        <w:t>J</w:t>
      </w:r>
      <w:r w:rsidR="009A7F73" w:rsidRPr="00F1126C">
        <w:rPr>
          <w:rFonts w:asciiTheme="minorHAnsi" w:hAnsiTheme="minorHAnsi" w:cstheme="minorHAnsi"/>
          <w:i/>
          <w:iCs/>
          <w:color w:val="000000" w:themeColor="text1"/>
          <w:sz w:val="22"/>
          <w:szCs w:val="22"/>
        </w:rPr>
        <w:t>oint storytelling</w:t>
      </w:r>
      <w:r w:rsidR="00D42846">
        <w:rPr>
          <w:rFonts w:asciiTheme="minorHAnsi" w:hAnsiTheme="minorHAnsi" w:cstheme="minorHAnsi"/>
          <w:i/>
          <w:iCs/>
          <w:color w:val="000000" w:themeColor="text1"/>
          <w:sz w:val="22"/>
          <w:szCs w:val="22"/>
        </w:rPr>
        <w:t>:</w:t>
      </w:r>
      <w:r w:rsidR="009A7F73" w:rsidRPr="00F1126C">
        <w:rPr>
          <w:rFonts w:asciiTheme="minorHAnsi" w:hAnsiTheme="minorHAnsi" w:cstheme="minorHAnsi"/>
          <w:color w:val="000000" w:themeColor="text1"/>
          <w:sz w:val="22"/>
          <w:szCs w:val="22"/>
        </w:rPr>
        <w:t xml:space="preserve"> each of the parties will allow the other to share their stories (and perceptions) uninterrupted, </w:t>
      </w:r>
      <w:r w:rsidR="00D42846">
        <w:rPr>
          <w:rFonts w:asciiTheme="minorHAnsi" w:hAnsiTheme="minorHAnsi" w:cstheme="minorHAnsi"/>
          <w:color w:val="000000" w:themeColor="text1"/>
          <w:sz w:val="22"/>
          <w:szCs w:val="22"/>
        </w:rPr>
        <w:t>and with</w:t>
      </w:r>
      <w:r w:rsidR="009A7F73" w:rsidRPr="00F1126C">
        <w:rPr>
          <w:rFonts w:asciiTheme="minorHAnsi" w:hAnsiTheme="minorHAnsi" w:cstheme="minorHAnsi"/>
          <w:color w:val="000000" w:themeColor="text1"/>
          <w:sz w:val="22"/>
          <w:szCs w:val="22"/>
        </w:rPr>
        <w:t xml:space="preserve"> an open ear for </w:t>
      </w:r>
      <w:r w:rsidR="00D42846">
        <w:rPr>
          <w:rFonts w:asciiTheme="minorHAnsi" w:hAnsiTheme="minorHAnsi" w:cstheme="minorHAnsi"/>
          <w:color w:val="000000" w:themeColor="text1"/>
          <w:sz w:val="22"/>
          <w:szCs w:val="22"/>
        </w:rPr>
        <w:t xml:space="preserve">mutual </w:t>
      </w:r>
      <w:r w:rsidR="009A7F73" w:rsidRPr="00F1126C">
        <w:rPr>
          <w:rFonts w:asciiTheme="minorHAnsi" w:hAnsiTheme="minorHAnsi" w:cstheme="minorHAnsi"/>
          <w:color w:val="000000" w:themeColor="text1"/>
          <w:sz w:val="22"/>
          <w:szCs w:val="22"/>
        </w:rPr>
        <w:t>positive comments</w:t>
      </w:r>
      <w:r w:rsidR="00D42846">
        <w:rPr>
          <w:rFonts w:asciiTheme="minorHAnsi" w:hAnsiTheme="minorHAnsi" w:cstheme="minorHAnsi"/>
          <w:color w:val="000000" w:themeColor="text1"/>
          <w:sz w:val="22"/>
          <w:szCs w:val="22"/>
        </w:rPr>
        <w:t>.</w:t>
      </w:r>
    </w:p>
    <w:p w14:paraId="4E373C90" w14:textId="1DBBBEC3" w:rsidR="00016AC1" w:rsidRDefault="00016AC1" w:rsidP="00EF35D1">
      <w:pPr>
        <w:pBdr>
          <w:bottom w:val="single" w:sz="6" w:space="31" w:color="A2A9B1"/>
        </w:pBdr>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F</w:t>
      </w:r>
      <w:r w:rsidR="009A7F73" w:rsidRPr="00F1126C">
        <w:rPr>
          <w:rFonts w:asciiTheme="minorHAnsi" w:hAnsiTheme="minorHAnsi" w:cstheme="minorHAnsi"/>
          <w:i/>
          <w:iCs/>
          <w:color w:val="000000" w:themeColor="text1"/>
          <w:sz w:val="22"/>
          <w:szCs w:val="22"/>
        </w:rPr>
        <w:t>raming the issue</w:t>
      </w:r>
      <w:r w:rsidR="00D42846">
        <w:rPr>
          <w:rFonts w:asciiTheme="minorHAnsi" w:hAnsiTheme="minorHAnsi" w:cstheme="minorHAnsi"/>
          <w:i/>
          <w:iCs/>
          <w:color w:val="000000" w:themeColor="text1"/>
          <w:sz w:val="22"/>
          <w:szCs w:val="22"/>
        </w:rPr>
        <w:t>:,</w:t>
      </w:r>
      <w:r w:rsidR="009A7F73" w:rsidRPr="00F1126C">
        <w:rPr>
          <w:rFonts w:asciiTheme="minorHAnsi" w:hAnsiTheme="minorHAnsi" w:cstheme="minorHAnsi"/>
          <w:i/>
          <w:iCs/>
          <w:color w:val="000000" w:themeColor="text1"/>
          <w:sz w:val="22"/>
          <w:szCs w:val="22"/>
        </w:rPr>
        <w:t xml:space="preserve"> </w:t>
      </w:r>
      <w:r w:rsidR="009A7F73" w:rsidRPr="00F1126C">
        <w:rPr>
          <w:rFonts w:asciiTheme="minorHAnsi" w:hAnsiTheme="minorHAnsi" w:cstheme="minorHAnsi"/>
          <w:color w:val="000000" w:themeColor="text1"/>
          <w:sz w:val="22"/>
          <w:szCs w:val="22"/>
        </w:rPr>
        <w:t>the moment to establish the key issues</w:t>
      </w:r>
      <w:r w:rsidR="00D42846">
        <w:rPr>
          <w:rFonts w:asciiTheme="minorHAnsi" w:hAnsiTheme="minorHAnsi" w:cstheme="minorHAnsi"/>
          <w:color w:val="000000" w:themeColor="text1"/>
          <w:sz w:val="22"/>
          <w:szCs w:val="22"/>
        </w:rPr>
        <w:t>.</w:t>
      </w:r>
      <w:r w:rsidR="009A7F73" w:rsidRPr="00F1126C">
        <w:rPr>
          <w:rFonts w:asciiTheme="minorHAnsi" w:hAnsiTheme="minorHAnsi" w:cstheme="minorHAnsi"/>
          <w:color w:val="000000" w:themeColor="text1"/>
          <w:sz w:val="22"/>
          <w:szCs w:val="22"/>
        </w:rPr>
        <w:t xml:space="preserve"> The parties are invited to think </w:t>
      </w:r>
      <w:r w:rsidR="00D42846" w:rsidRPr="00F1126C">
        <w:rPr>
          <w:rFonts w:asciiTheme="minorHAnsi" w:hAnsiTheme="minorHAnsi" w:cstheme="minorHAnsi"/>
          <w:i/>
          <w:iCs/>
          <w:color w:val="000000" w:themeColor="text1"/>
          <w:sz w:val="22"/>
          <w:szCs w:val="22"/>
        </w:rPr>
        <w:t>together</w:t>
      </w:r>
      <w:r w:rsidR="00D42846" w:rsidRPr="00F1126C">
        <w:rPr>
          <w:rFonts w:asciiTheme="minorHAnsi" w:hAnsiTheme="minorHAnsi" w:cstheme="minorHAnsi"/>
          <w:color w:val="000000" w:themeColor="text1"/>
          <w:sz w:val="22"/>
          <w:szCs w:val="22"/>
        </w:rPr>
        <w:t xml:space="preserve"> </w:t>
      </w:r>
      <w:r w:rsidR="009A7F73" w:rsidRPr="00F1126C">
        <w:rPr>
          <w:rFonts w:asciiTheme="minorHAnsi" w:hAnsiTheme="minorHAnsi" w:cstheme="minorHAnsi"/>
          <w:color w:val="000000" w:themeColor="text1"/>
          <w:sz w:val="22"/>
          <w:szCs w:val="22"/>
        </w:rPr>
        <w:t xml:space="preserve">of the benefits, </w:t>
      </w:r>
      <w:r w:rsidR="00D42846">
        <w:rPr>
          <w:rFonts w:asciiTheme="minorHAnsi" w:hAnsiTheme="minorHAnsi" w:cstheme="minorHAnsi"/>
          <w:color w:val="000000" w:themeColor="text1"/>
          <w:sz w:val="22"/>
          <w:szCs w:val="22"/>
        </w:rPr>
        <w:t xml:space="preserve">and </w:t>
      </w:r>
      <w:r w:rsidR="009A7F73" w:rsidRPr="00F1126C">
        <w:rPr>
          <w:rFonts w:asciiTheme="minorHAnsi" w:hAnsiTheme="minorHAnsi" w:cstheme="minorHAnsi"/>
          <w:color w:val="000000" w:themeColor="text1"/>
          <w:sz w:val="22"/>
          <w:szCs w:val="22"/>
        </w:rPr>
        <w:t>find solutions to the identified issues</w:t>
      </w:r>
      <w:r>
        <w:rPr>
          <w:rFonts w:asciiTheme="minorHAnsi" w:hAnsiTheme="minorHAnsi" w:cstheme="minorHAnsi"/>
          <w:color w:val="000000" w:themeColor="text1"/>
          <w:sz w:val="22"/>
          <w:szCs w:val="22"/>
        </w:rPr>
        <w:t>.</w:t>
      </w:r>
      <w:r w:rsidR="009A7F73" w:rsidRPr="00F1126C">
        <w:rPr>
          <w:rFonts w:asciiTheme="minorHAnsi" w:hAnsiTheme="minorHAnsi" w:cstheme="minorHAnsi"/>
          <w:color w:val="000000" w:themeColor="text1"/>
          <w:sz w:val="22"/>
          <w:szCs w:val="22"/>
        </w:rPr>
        <w:t xml:space="preserve"> </w:t>
      </w:r>
    </w:p>
    <w:p w14:paraId="381B4624" w14:textId="072C809A" w:rsidR="00016AC1" w:rsidRDefault="00016AC1" w:rsidP="00EF35D1">
      <w:pPr>
        <w:pBdr>
          <w:bottom w:val="single" w:sz="6" w:space="31" w:color="A2A9B1"/>
        </w:pBdr>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C</w:t>
      </w:r>
      <w:r w:rsidR="009A7F73" w:rsidRPr="00F1126C">
        <w:rPr>
          <w:rFonts w:asciiTheme="minorHAnsi" w:hAnsiTheme="minorHAnsi" w:cstheme="minorHAnsi"/>
          <w:i/>
          <w:iCs/>
          <w:color w:val="000000" w:themeColor="text1"/>
          <w:sz w:val="22"/>
          <w:szCs w:val="22"/>
        </w:rPr>
        <w:t>reative problem solving</w:t>
      </w:r>
      <w:r w:rsidR="00AD4792">
        <w:rPr>
          <w:rFonts w:asciiTheme="minorHAnsi" w:hAnsiTheme="minorHAnsi" w:cstheme="minorHAnsi"/>
          <w:i/>
          <w:iCs/>
          <w:color w:val="000000" w:themeColor="text1"/>
          <w:sz w:val="22"/>
          <w:szCs w:val="22"/>
        </w:rPr>
        <w:t>:</w:t>
      </w:r>
      <w:r w:rsidR="009A7F73" w:rsidRPr="00F1126C">
        <w:rPr>
          <w:rFonts w:asciiTheme="minorHAnsi" w:hAnsiTheme="minorHAnsi" w:cstheme="minorHAnsi"/>
          <w:color w:val="000000" w:themeColor="text1"/>
          <w:sz w:val="22"/>
          <w:szCs w:val="22"/>
        </w:rPr>
        <w:t xml:space="preserve"> </w:t>
      </w:r>
      <w:r w:rsidR="00AD4792">
        <w:rPr>
          <w:rFonts w:asciiTheme="minorHAnsi" w:hAnsiTheme="minorHAnsi" w:cstheme="minorHAnsi"/>
          <w:color w:val="000000" w:themeColor="text1"/>
          <w:sz w:val="22"/>
          <w:szCs w:val="22"/>
        </w:rPr>
        <w:t>n</w:t>
      </w:r>
      <w:r w:rsidR="009A7F73" w:rsidRPr="00F1126C">
        <w:rPr>
          <w:rFonts w:asciiTheme="minorHAnsi" w:hAnsiTheme="minorHAnsi" w:cstheme="minorHAnsi"/>
          <w:color w:val="000000" w:themeColor="text1"/>
          <w:sz w:val="22"/>
          <w:szCs w:val="22"/>
        </w:rPr>
        <w:t>ow they (each participant) have to share their ideas how they would overcome the issues and dynamics they have acknowledged</w:t>
      </w:r>
      <w:r w:rsidR="00815C9C" w:rsidRPr="00F1126C">
        <w:rPr>
          <w:rFonts w:asciiTheme="minorHAnsi" w:hAnsiTheme="minorHAnsi" w:cstheme="minorHAnsi"/>
          <w:color w:val="000000" w:themeColor="text1"/>
          <w:sz w:val="22"/>
          <w:szCs w:val="22"/>
        </w:rPr>
        <w:t>, and come to an agreement</w:t>
      </w:r>
      <w:r w:rsidR="009A7F73" w:rsidRPr="00F1126C">
        <w:rPr>
          <w:rFonts w:asciiTheme="minorHAnsi" w:hAnsiTheme="minorHAnsi" w:cstheme="minorHAnsi"/>
          <w:color w:val="000000" w:themeColor="text1"/>
          <w:sz w:val="22"/>
          <w:szCs w:val="22"/>
        </w:rPr>
        <w:t>. As with the prior stages, more than one meeting may be required</w:t>
      </w:r>
      <w:r>
        <w:rPr>
          <w:rFonts w:asciiTheme="minorHAnsi" w:hAnsiTheme="minorHAnsi" w:cstheme="minorHAnsi"/>
          <w:color w:val="000000" w:themeColor="text1"/>
          <w:sz w:val="22"/>
          <w:szCs w:val="22"/>
        </w:rPr>
        <w:t>.</w:t>
      </w:r>
      <w:r w:rsidR="00815C9C" w:rsidRPr="00F1126C">
        <w:rPr>
          <w:rFonts w:asciiTheme="minorHAnsi" w:hAnsiTheme="minorHAnsi" w:cstheme="minorHAnsi"/>
          <w:color w:val="000000" w:themeColor="text1"/>
          <w:sz w:val="22"/>
          <w:szCs w:val="22"/>
        </w:rPr>
        <w:t xml:space="preserve"> </w:t>
      </w:r>
    </w:p>
    <w:p w14:paraId="095EA727" w14:textId="1F4AB947" w:rsidR="00016AC1" w:rsidRDefault="00016AC1" w:rsidP="00EF35D1">
      <w:pPr>
        <w:pBdr>
          <w:bottom w:val="single" w:sz="6" w:space="31" w:color="A2A9B1"/>
        </w:pBdr>
        <w:rPr>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F</w:t>
      </w:r>
      <w:r w:rsidR="00815C9C" w:rsidRPr="00F1126C">
        <w:rPr>
          <w:rFonts w:asciiTheme="minorHAnsi" w:hAnsiTheme="minorHAnsi" w:cstheme="minorHAnsi"/>
          <w:i/>
          <w:iCs/>
          <w:color w:val="000000" w:themeColor="text1"/>
          <w:sz w:val="22"/>
          <w:szCs w:val="22"/>
        </w:rPr>
        <w:t>ormalising the agreement and follow up</w:t>
      </w:r>
      <w:r w:rsidR="00AD4792">
        <w:rPr>
          <w:rFonts w:asciiTheme="minorHAnsi" w:hAnsiTheme="minorHAnsi" w:cstheme="minorHAnsi"/>
          <w:i/>
          <w:iCs/>
          <w:color w:val="000000" w:themeColor="text1"/>
          <w:sz w:val="22"/>
          <w:szCs w:val="22"/>
        </w:rPr>
        <w:t>:</w:t>
      </w:r>
      <w:r w:rsidR="00815C9C" w:rsidRPr="00F1126C">
        <w:rPr>
          <w:rFonts w:asciiTheme="minorHAnsi" w:hAnsiTheme="minorHAnsi" w:cstheme="minorHAnsi"/>
          <w:i/>
          <w:iCs/>
          <w:color w:val="000000" w:themeColor="text1"/>
          <w:sz w:val="22"/>
          <w:szCs w:val="22"/>
        </w:rPr>
        <w:t xml:space="preserve"> </w:t>
      </w:r>
      <w:r w:rsidR="00AD4792">
        <w:rPr>
          <w:rFonts w:asciiTheme="minorHAnsi" w:hAnsiTheme="minorHAnsi" w:cstheme="minorHAnsi"/>
          <w:color w:val="000000" w:themeColor="text1"/>
          <w:sz w:val="22"/>
          <w:szCs w:val="22"/>
        </w:rPr>
        <w:t>t</w:t>
      </w:r>
      <w:r w:rsidR="00815C9C" w:rsidRPr="00F1126C">
        <w:rPr>
          <w:rFonts w:asciiTheme="minorHAnsi" w:hAnsiTheme="minorHAnsi" w:cstheme="minorHAnsi"/>
          <w:color w:val="000000" w:themeColor="text1"/>
          <w:sz w:val="22"/>
          <w:szCs w:val="22"/>
        </w:rPr>
        <w:t xml:space="preserve">his stage is mainly to minimise the risk of losing momentum. </w:t>
      </w:r>
    </w:p>
    <w:p w14:paraId="0F3F2F01" w14:textId="77777777" w:rsidR="00B107BC" w:rsidRPr="00F1126C" w:rsidRDefault="00016AC1" w:rsidP="00EF35D1">
      <w:pPr>
        <w:pBdr>
          <w:bottom w:val="single" w:sz="6" w:space="31" w:color="A2A9B1"/>
        </w:pBdr>
        <w:rPr>
          <w:rFonts w:asciiTheme="minorHAnsi" w:hAnsiTheme="minorHAnsi" w:cstheme="minorHAnsi"/>
          <w:color w:val="000000" w:themeColor="text1"/>
          <w:sz w:val="22"/>
          <w:szCs w:val="22"/>
        </w:rPr>
      </w:pPr>
      <w:r w:rsidRPr="00016AC1">
        <w:rPr>
          <w:rFonts w:asciiTheme="minorHAnsi" w:hAnsiTheme="minorHAnsi" w:cstheme="minorHAnsi"/>
          <w:i/>
          <w:iCs/>
          <w:color w:val="000000" w:themeColor="text1"/>
          <w:sz w:val="22"/>
          <w:szCs w:val="22"/>
        </w:rPr>
        <w:t>M</w:t>
      </w:r>
      <w:r w:rsidR="00815C9C" w:rsidRPr="00016AC1">
        <w:rPr>
          <w:rFonts w:asciiTheme="minorHAnsi" w:hAnsiTheme="minorHAnsi" w:cstheme="minorHAnsi"/>
          <w:i/>
          <w:iCs/>
          <w:color w:val="000000" w:themeColor="text1"/>
          <w:sz w:val="22"/>
          <w:szCs w:val="22"/>
        </w:rPr>
        <w:t>elting the iceberg</w:t>
      </w:r>
      <w:r w:rsidR="00815C9C" w:rsidRPr="00F1126C">
        <w:rPr>
          <w:rFonts w:asciiTheme="minorHAnsi" w:hAnsiTheme="minorHAnsi" w:cstheme="minorHAnsi"/>
          <w:color w:val="000000" w:themeColor="text1"/>
          <w:sz w:val="22"/>
          <w:szCs w:val="22"/>
        </w:rPr>
        <w:t xml:space="preserve"> (</w:t>
      </w:r>
      <w:r w:rsidR="00B107BC" w:rsidRPr="00F1126C">
        <w:rPr>
          <w:rFonts w:asciiTheme="minorHAnsi" w:hAnsiTheme="minorHAnsi" w:cstheme="minorHAnsi"/>
          <w:color w:val="000000" w:themeColor="text1"/>
          <w:sz w:val="22"/>
          <w:szCs w:val="22"/>
        </w:rPr>
        <w:t>looking at the iceberg model, we should step back and not forget the indirect and vicarious actors. They could lag behind, for reasons of communication. It implies that the parties involve ‘their’ indirect actors in the process in time).</w:t>
      </w:r>
    </w:p>
    <w:p w14:paraId="05FAF6CF" w14:textId="77777777" w:rsidR="00B107BC" w:rsidRPr="00F1126C" w:rsidRDefault="00B107BC" w:rsidP="00EF35D1">
      <w:pPr>
        <w:pBdr>
          <w:bottom w:val="single" w:sz="6" w:space="31" w:color="A2A9B1"/>
        </w:pBdr>
        <w:rPr>
          <w:rFonts w:asciiTheme="minorHAnsi" w:hAnsiTheme="minorHAnsi" w:cstheme="minorHAnsi"/>
          <w:color w:val="000000" w:themeColor="text1"/>
          <w:sz w:val="22"/>
          <w:szCs w:val="22"/>
        </w:rPr>
      </w:pPr>
    </w:p>
    <w:p w14:paraId="07DB1495" w14:textId="77777777" w:rsidR="00BD0903" w:rsidRPr="00F1126C" w:rsidRDefault="00B107BC" w:rsidP="00B107BC">
      <w:pPr>
        <w:pBdr>
          <w:bottom w:val="single" w:sz="6" w:space="31" w:color="A2A9B1"/>
        </w:pBdr>
        <w:rPr>
          <w:rFonts w:asciiTheme="minorHAnsi" w:hAnsiTheme="minorHAnsi" w:cstheme="minorHAnsi"/>
          <w:color w:val="000000" w:themeColor="text1"/>
          <w:sz w:val="22"/>
          <w:szCs w:val="22"/>
        </w:rPr>
      </w:pPr>
      <w:r w:rsidRPr="008E6FDD">
        <w:rPr>
          <w:rFonts w:asciiTheme="minorHAnsi" w:hAnsiTheme="minorHAnsi" w:cstheme="minorHAnsi"/>
          <w:b/>
          <w:bCs/>
        </w:rPr>
        <w:t>Conclusion</w:t>
      </w:r>
      <w:r w:rsidRPr="00F1126C">
        <w:rPr>
          <w:rFonts w:asciiTheme="minorHAnsi" w:hAnsiTheme="minorHAnsi" w:cstheme="minorHAnsi"/>
          <w:sz w:val="22"/>
          <w:szCs w:val="22"/>
        </w:rPr>
        <w:br/>
      </w:r>
      <w:r w:rsidR="00BD0903" w:rsidRPr="00F1126C">
        <w:rPr>
          <w:rFonts w:asciiTheme="minorHAnsi" w:hAnsiTheme="minorHAnsi" w:cstheme="minorHAnsi"/>
          <w:color w:val="000000" w:themeColor="text1"/>
          <w:sz w:val="22"/>
          <w:szCs w:val="22"/>
        </w:rPr>
        <w:t>Each narrative approach we want to apply – including the choice for e.g. story collecting and meaning-making, dialogue, (inter)mediation - becomes determined by the context: the personal, the group, the social, the community, the nation, etc… It also shows that we have to be aware of the ‘where and when’ that the various approaches can be implemented most constructively.</w:t>
      </w:r>
      <w:r w:rsidR="00BD0903" w:rsidRPr="00F1126C">
        <w:rPr>
          <w:rFonts w:asciiTheme="minorHAnsi" w:hAnsiTheme="minorHAnsi" w:cstheme="minorHAnsi"/>
          <w:color w:val="000000" w:themeColor="text1"/>
          <w:sz w:val="22"/>
          <w:szCs w:val="22"/>
        </w:rPr>
        <w:br/>
      </w:r>
    </w:p>
    <w:p w14:paraId="7AB14023" w14:textId="77777777" w:rsidR="004D1FBC" w:rsidRDefault="00B107BC" w:rsidP="00B107BC">
      <w:pPr>
        <w:pBdr>
          <w:bottom w:val="single" w:sz="6" w:space="31" w:color="A2A9B1"/>
        </w:pBdr>
        <w:rPr>
          <w:rFonts w:asciiTheme="minorHAnsi" w:hAnsiTheme="minorHAnsi" w:cstheme="minorHAnsi"/>
          <w:color w:val="000000" w:themeColor="text1"/>
          <w:sz w:val="22"/>
          <w:szCs w:val="22"/>
        </w:rPr>
      </w:pPr>
      <w:r w:rsidRPr="00F1126C">
        <w:rPr>
          <w:rFonts w:asciiTheme="minorHAnsi" w:hAnsiTheme="minorHAnsi" w:cstheme="minorHAnsi"/>
          <w:color w:val="000000" w:themeColor="text1"/>
          <w:sz w:val="22"/>
          <w:szCs w:val="22"/>
        </w:rPr>
        <w:t xml:space="preserve">The bottom line of conflict solution and depolarisation is that we have to be aware of reconciliation as the endpoint: it can lead to a transformation, but a definite change cannot be reached if the indirect and vicarious groups have not had the opportunity to be informed about the process the parties have gone through. They will have to digest that the parties have found a common ground, have made agreements and have processed a new, common future, based on a consensual coexistence. If not, the danger of either enduring polarisation lurks, and otherwise the hidden danger of the flaring up of old (and still unprocessed) conflicts. </w:t>
      </w:r>
    </w:p>
    <w:p w14:paraId="7CF67EC4" w14:textId="77777777" w:rsidR="00B107BC" w:rsidRPr="00F1126C" w:rsidRDefault="00B107BC" w:rsidP="00B107BC">
      <w:pPr>
        <w:pBdr>
          <w:bottom w:val="single" w:sz="6" w:space="31" w:color="A2A9B1"/>
        </w:pBdr>
        <w:rPr>
          <w:rFonts w:asciiTheme="minorHAnsi" w:hAnsiTheme="minorHAnsi" w:cstheme="minorHAnsi"/>
          <w:sz w:val="22"/>
          <w:szCs w:val="22"/>
        </w:rPr>
      </w:pPr>
      <w:r w:rsidRPr="00F1126C">
        <w:rPr>
          <w:rFonts w:asciiTheme="minorHAnsi" w:hAnsiTheme="minorHAnsi" w:cstheme="minorHAnsi"/>
          <w:color w:val="000000" w:themeColor="text1"/>
          <w:sz w:val="22"/>
          <w:szCs w:val="22"/>
        </w:rPr>
        <w:t xml:space="preserve">Peace, as one of the authors mentions, </w:t>
      </w:r>
      <w:r w:rsidRPr="00F1126C">
        <w:rPr>
          <w:rFonts w:asciiTheme="minorHAnsi" w:hAnsiTheme="minorHAnsi" w:cstheme="minorHAnsi"/>
          <w:sz w:val="22"/>
          <w:szCs w:val="22"/>
        </w:rPr>
        <w:t xml:space="preserve">is </w:t>
      </w:r>
      <w:r w:rsidRPr="00F1126C">
        <w:rPr>
          <w:rFonts w:asciiTheme="minorHAnsi" w:hAnsiTheme="minorHAnsi" w:cstheme="minorHAnsi"/>
          <w:i/>
          <w:iCs/>
          <w:sz w:val="22"/>
          <w:szCs w:val="22"/>
        </w:rPr>
        <w:t>not</w:t>
      </w:r>
      <w:r w:rsidRPr="00F1126C">
        <w:rPr>
          <w:rFonts w:asciiTheme="minorHAnsi" w:hAnsiTheme="minorHAnsi" w:cstheme="minorHAnsi"/>
          <w:sz w:val="22"/>
          <w:szCs w:val="22"/>
        </w:rPr>
        <w:t xml:space="preserve"> the absence of conflict; it is the way we (learn to) deal with a series of conflicts in a constructive way.</w:t>
      </w:r>
      <w:r w:rsidR="00BD0903" w:rsidRPr="00F1126C">
        <w:rPr>
          <w:rFonts w:asciiTheme="minorHAnsi" w:hAnsiTheme="minorHAnsi" w:cstheme="minorHAnsi"/>
          <w:sz w:val="22"/>
          <w:szCs w:val="22"/>
        </w:rPr>
        <w:t xml:space="preserve"> It is life-long learning that stretches from generation to generation. Evolution never stops.</w:t>
      </w:r>
    </w:p>
    <w:p w14:paraId="176A0F61" w14:textId="77777777" w:rsidR="00B107BC" w:rsidRPr="00F1126C" w:rsidRDefault="00B107BC" w:rsidP="00B107BC">
      <w:pPr>
        <w:pBdr>
          <w:bottom w:val="single" w:sz="6" w:space="31" w:color="A2A9B1"/>
        </w:pBdr>
        <w:rPr>
          <w:rFonts w:asciiTheme="minorHAnsi" w:hAnsiTheme="minorHAnsi" w:cstheme="minorHAnsi"/>
          <w:sz w:val="22"/>
          <w:szCs w:val="22"/>
        </w:rPr>
      </w:pPr>
    </w:p>
    <w:p w14:paraId="05BE1A89" w14:textId="2B871373" w:rsidR="008E6FDD" w:rsidRPr="00AB5D55" w:rsidRDefault="00B107BC" w:rsidP="00AB5D55">
      <w:pPr>
        <w:pBdr>
          <w:bottom w:val="single" w:sz="6" w:space="31" w:color="A2A9B1"/>
        </w:pBdr>
        <w:rPr>
          <w:rFonts w:asciiTheme="minorHAnsi" w:hAnsiTheme="minorHAnsi" w:cstheme="minorHAnsi"/>
          <w:sz w:val="22"/>
          <w:szCs w:val="22"/>
        </w:rPr>
      </w:pPr>
      <w:r w:rsidRPr="00F1126C">
        <w:rPr>
          <w:rFonts w:asciiTheme="minorHAnsi" w:hAnsiTheme="minorHAnsi" w:cstheme="minorHAnsi"/>
          <w:sz w:val="22"/>
          <w:szCs w:val="22"/>
        </w:rPr>
        <w:t>The approaches in this compendium and the practical exercises and applied storytelling activities we offer in the CGCF toolkit and the Guidelines are hopefully valuable resources</w:t>
      </w:r>
      <w:r w:rsidR="008E6FDD">
        <w:rPr>
          <w:rFonts w:asciiTheme="minorHAnsi" w:hAnsiTheme="minorHAnsi" w:cstheme="minorHAnsi"/>
          <w:sz w:val="22"/>
          <w:szCs w:val="22"/>
        </w:rPr>
        <w:t xml:space="preserve"> </w:t>
      </w:r>
      <w:r w:rsidRPr="00F1126C">
        <w:rPr>
          <w:rFonts w:asciiTheme="minorHAnsi" w:hAnsiTheme="minorHAnsi" w:cstheme="minorHAnsi"/>
          <w:sz w:val="22"/>
          <w:szCs w:val="22"/>
        </w:rPr>
        <w:t xml:space="preserve">for conflict solution and depolarisation – if used sensibly. </w:t>
      </w:r>
    </w:p>
    <w:p w14:paraId="33AABDD3" w14:textId="77777777" w:rsidR="00AB5D55" w:rsidRPr="00AD4792" w:rsidRDefault="00AB5D55" w:rsidP="008E6FDD">
      <w:pPr>
        <w:rPr>
          <w:rFonts w:ascii="Calibri" w:hAnsi="Calibri" w:cs="Calibri"/>
          <w:b/>
          <w:bCs/>
          <w:lang w:val="en-US"/>
        </w:rPr>
      </w:pPr>
    </w:p>
    <w:p w14:paraId="7EC970A1" w14:textId="77777777" w:rsidR="00AD4792" w:rsidRDefault="00AD4792" w:rsidP="008E6FDD">
      <w:pPr>
        <w:rPr>
          <w:rFonts w:ascii="Calibri" w:hAnsi="Calibri" w:cs="Calibri"/>
          <w:b/>
          <w:bCs/>
          <w:lang w:val="en-US"/>
        </w:rPr>
      </w:pPr>
    </w:p>
    <w:p w14:paraId="7A839B0C" w14:textId="7801F964" w:rsidR="008E6FDD" w:rsidRPr="00AB5D55" w:rsidRDefault="008E6FDD" w:rsidP="008E6FDD">
      <w:pPr>
        <w:rPr>
          <w:rFonts w:ascii="Calibri" w:hAnsi="Calibri" w:cs="Calibri"/>
          <w:b/>
          <w:bCs/>
          <w:lang w:val="en-US"/>
        </w:rPr>
      </w:pPr>
      <w:r w:rsidRPr="00AB5D55">
        <w:rPr>
          <w:rFonts w:ascii="Calibri" w:hAnsi="Calibri" w:cs="Calibri"/>
          <w:b/>
          <w:bCs/>
          <w:lang w:val="en-US"/>
        </w:rPr>
        <w:t>Consulted resources</w:t>
      </w:r>
      <w:r w:rsidR="00AB5D55" w:rsidRPr="00AB5D55">
        <w:rPr>
          <w:rFonts w:ascii="Calibri" w:hAnsi="Calibri" w:cs="Calibri"/>
          <w:b/>
          <w:bCs/>
          <w:lang w:val="en-US"/>
        </w:rPr>
        <w:t xml:space="preserve"> for </w:t>
      </w:r>
      <w:r w:rsidR="00AB5D55">
        <w:rPr>
          <w:rFonts w:ascii="Calibri" w:hAnsi="Calibri" w:cs="Calibri"/>
          <w:b/>
          <w:bCs/>
          <w:lang w:val="en-US"/>
        </w:rPr>
        <w:t>the Compendium</w:t>
      </w:r>
    </w:p>
    <w:p w14:paraId="598AD600" w14:textId="77777777" w:rsidR="008E6FDD" w:rsidRPr="008E6FDD" w:rsidRDefault="008E6FDD" w:rsidP="008E6FDD">
      <w:pPr>
        <w:autoSpaceDE w:val="0"/>
        <w:autoSpaceDN w:val="0"/>
        <w:adjustRightInd w:val="0"/>
        <w:rPr>
          <w:rFonts w:asciiTheme="majorHAnsi" w:hAnsiTheme="majorHAnsi" w:cstheme="majorHAnsi"/>
          <w:sz w:val="22"/>
          <w:szCs w:val="22"/>
          <w:lang w:val="en-US"/>
        </w:rPr>
      </w:pPr>
    </w:p>
    <w:p w14:paraId="690C9C3C" w14:textId="77777777" w:rsidR="008E6FDD" w:rsidRPr="00AB5D55" w:rsidRDefault="008E6FDD" w:rsidP="008E6FDD">
      <w:pPr>
        <w:rPr>
          <w:rFonts w:asciiTheme="majorHAnsi" w:hAnsiTheme="majorHAnsi" w:cstheme="majorHAnsi"/>
          <w:b/>
          <w:bCs/>
          <w:sz w:val="22"/>
          <w:szCs w:val="22"/>
          <w:lang w:val="en-US"/>
        </w:rPr>
      </w:pPr>
      <w:r w:rsidRPr="00AB5D55">
        <w:rPr>
          <w:rFonts w:asciiTheme="majorHAnsi" w:hAnsiTheme="majorHAnsi" w:cstheme="majorHAnsi"/>
          <w:b/>
          <w:bCs/>
          <w:sz w:val="22"/>
          <w:szCs w:val="22"/>
          <w:lang w:val="en-US"/>
        </w:rPr>
        <w:t>Books</w:t>
      </w:r>
    </w:p>
    <w:p w14:paraId="23D298EB" w14:textId="77777777" w:rsidR="008E6FDD" w:rsidRPr="00AB5D55" w:rsidRDefault="008E6FDD" w:rsidP="008E6FDD">
      <w:pPr>
        <w:pStyle w:val="Kop1"/>
        <w:spacing w:before="0" w:beforeAutospacing="0" w:after="0" w:afterAutospacing="0"/>
        <w:rPr>
          <w:rFonts w:asciiTheme="majorHAnsi" w:hAnsiTheme="majorHAnsi" w:cstheme="majorHAnsi"/>
          <w:b w:val="0"/>
          <w:bCs w:val="0"/>
          <w:color w:val="333333"/>
          <w:sz w:val="22"/>
          <w:szCs w:val="22"/>
          <w:lang w:val="en-US"/>
        </w:rPr>
      </w:pPr>
    </w:p>
    <w:p w14:paraId="61413128" w14:textId="77777777" w:rsidR="008E6FDD" w:rsidRPr="00EE58BC" w:rsidRDefault="008E6FDD" w:rsidP="008E6FDD">
      <w:pPr>
        <w:pStyle w:val="Default"/>
        <w:rPr>
          <w:rFonts w:asciiTheme="majorHAnsi" w:hAnsiTheme="majorHAnsi" w:cstheme="majorHAnsi"/>
          <w:color w:val="000000" w:themeColor="text1"/>
          <w:sz w:val="22"/>
          <w:szCs w:val="22"/>
        </w:rPr>
      </w:pPr>
      <w:proofErr w:type="spellStart"/>
      <w:r w:rsidRPr="00EE58BC">
        <w:rPr>
          <w:rFonts w:asciiTheme="majorHAnsi" w:hAnsiTheme="majorHAnsi" w:cstheme="majorHAnsi"/>
          <w:color w:val="000000" w:themeColor="text1"/>
          <w:sz w:val="22"/>
          <w:szCs w:val="22"/>
        </w:rPr>
        <w:t>Barel</w:t>
      </w:r>
      <w:proofErr w:type="spellEnd"/>
      <w:r w:rsidRPr="00EE58BC">
        <w:rPr>
          <w:rFonts w:asciiTheme="majorHAnsi" w:hAnsiTheme="majorHAnsi" w:cstheme="majorHAnsi"/>
          <w:color w:val="000000" w:themeColor="text1"/>
          <w:sz w:val="22"/>
          <w:szCs w:val="22"/>
        </w:rPr>
        <w:t>, A. (2020), Storytelling en de wereld, Uitgeverij IT&amp;FB Amsterdam.</w:t>
      </w:r>
    </w:p>
    <w:p w14:paraId="1D07B7CE" w14:textId="77777777" w:rsidR="008E6FDD" w:rsidRPr="00EE58BC" w:rsidRDefault="008E6FDD" w:rsidP="008E6FDD">
      <w:pPr>
        <w:pStyle w:val="Default"/>
        <w:rPr>
          <w:rFonts w:asciiTheme="majorHAnsi" w:hAnsiTheme="majorHAnsi" w:cstheme="majorHAnsi"/>
          <w:color w:val="000000" w:themeColor="text1"/>
          <w:sz w:val="22"/>
          <w:szCs w:val="22"/>
        </w:rPr>
      </w:pPr>
    </w:p>
    <w:p w14:paraId="4C231F5E"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Baxter C. (1997), Burning Down the House: Essays on Fiction, St. Paul: Graywolf.</w:t>
      </w:r>
    </w:p>
    <w:p w14:paraId="7A774890" w14:textId="77777777" w:rsidR="008E6FDD" w:rsidRPr="00EE58BC" w:rsidRDefault="008E6FDD" w:rsidP="008E6FDD">
      <w:pPr>
        <w:rPr>
          <w:rFonts w:asciiTheme="majorHAnsi" w:hAnsiTheme="majorHAnsi" w:cstheme="majorHAnsi"/>
          <w:sz w:val="22"/>
          <w:szCs w:val="22"/>
          <w:lang w:val="en-US"/>
        </w:rPr>
      </w:pPr>
    </w:p>
    <w:p w14:paraId="4D27C056" w14:textId="77777777" w:rsidR="008E6FDD" w:rsidRPr="00AB7534" w:rsidRDefault="008E6FDD" w:rsidP="008E6FDD">
      <w:pPr>
        <w:rPr>
          <w:rStyle w:val="Hyperlink"/>
          <w:rFonts w:asciiTheme="majorHAnsi" w:hAnsiTheme="majorHAnsi" w:cstheme="majorHAnsi"/>
          <w:color w:val="663366"/>
          <w:sz w:val="22"/>
          <w:szCs w:val="22"/>
          <w:u w:val="none"/>
          <w:lang w:val="en-US"/>
        </w:rPr>
      </w:pPr>
      <w:r w:rsidRPr="00AB7534">
        <w:rPr>
          <w:rStyle w:val="Hyperlink"/>
          <w:rFonts w:asciiTheme="majorHAnsi" w:eastAsia="MS Mincho" w:hAnsiTheme="majorHAnsi" w:cstheme="majorHAnsi"/>
          <w:color w:val="000000" w:themeColor="text1"/>
          <w:sz w:val="22"/>
          <w:szCs w:val="22"/>
          <w:u w:val="none"/>
          <w:lang w:val="en-US"/>
        </w:rPr>
        <w:t xml:space="preserve">Berger P.L., </w:t>
      </w:r>
      <w:proofErr w:type="spellStart"/>
      <w:r w:rsidRPr="00AB7534">
        <w:rPr>
          <w:rStyle w:val="Hyperlink"/>
          <w:rFonts w:asciiTheme="majorHAnsi" w:eastAsia="MS Mincho" w:hAnsiTheme="majorHAnsi" w:cstheme="majorHAnsi"/>
          <w:color w:val="000000" w:themeColor="text1"/>
          <w:sz w:val="22"/>
          <w:szCs w:val="22"/>
          <w:u w:val="none"/>
          <w:lang w:val="en-US"/>
        </w:rPr>
        <w:t>Luckmann</w:t>
      </w:r>
      <w:proofErr w:type="spellEnd"/>
      <w:r w:rsidRPr="00AB7534">
        <w:rPr>
          <w:rStyle w:val="Hyperlink"/>
          <w:rFonts w:asciiTheme="majorHAnsi" w:eastAsia="MS Mincho" w:hAnsiTheme="majorHAnsi" w:cstheme="majorHAnsi"/>
          <w:color w:val="000000" w:themeColor="text1"/>
          <w:sz w:val="22"/>
          <w:szCs w:val="22"/>
          <w:u w:val="none"/>
          <w:lang w:val="en-US"/>
        </w:rPr>
        <w:t xml:space="preserve"> T. (1966), The Social Construction of Reality – A Treatise in The Sociology of Knowledge, Anchor Books.</w:t>
      </w:r>
    </w:p>
    <w:p w14:paraId="090A7F2F" w14:textId="77777777" w:rsidR="008E6FDD" w:rsidRPr="00EE58BC" w:rsidRDefault="008E6FDD" w:rsidP="008E6FDD">
      <w:pPr>
        <w:rPr>
          <w:rStyle w:val="Hyperlink"/>
          <w:rFonts w:asciiTheme="majorHAnsi" w:hAnsiTheme="majorHAnsi" w:cstheme="majorHAnsi"/>
          <w:color w:val="663366"/>
          <w:sz w:val="22"/>
          <w:szCs w:val="22"/>
          <w:lang w:val="en-US"/>
        </w:rPr>
      </w:pPr>
    </w:p>
    <w:p w14:paraId="72BDDCAD" w14:textId="77777777" w:rsidR="008E6FDD" w:rsidRPr="008E6FDD"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nl-NL"/>
        </w:rPr>
      </w:pPr>
      <w:r w:rsidRPr="00EE58BC">
        <w:rPr>
          <w:rFonts w:asciiTheme="majorHAnsi" w:hAnsiTheme="majorHAnsi" w:cstheme="majorHAnsi"/>
          <w:color w:val="000000"/>
          <w:sz w:val="22"/>
          <w:szCs w:val="22"/>
          <w:u w:color="000000"/>
          <w:shd w:val="clear" w:color="auto" w:fill="FFFFFF"/>
          <w:lang w:val="en-US"/>
        </w:rPr>
        <w:t xml:space="preserve">Boyd, B. (2009). On the Origin of Stories: evolution, cognition and fiction. </w:t>
      </w:r>
      <w:r w:rsidRPr="008E6FDD">
        <w:rPr>
          <w:rFonts w:asciiTheme="majorHAnsi" w:hAnsiTheme="majorHAnsi" w:cstheme="majorHAnsi"/>
          <w:color w:val="000000"/>
          <w:sz w:val="22"/>
          <w:szCs w:val="22"/>
          <w:u w:color="000000"/>
          <w:shd w:val="clear" w:color="auto" w:fill="FFFFFF"/>
          <w:lang w:val="nl-NL"/>
        </w:rPr>
        <w:t>Harvard University Press. ISBN 978-0-674-05711-1</w:t>
      </w:r>
    </w:p>
    <w:p w14:paraId="78C7D84C" w14:textId="77777777" w:rsidR="008E6FDD" w:rsidRPr="008E6FDD"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nl-NL"/>
        </w:rPr>
      </w:pPr>
    </w:p>
    <w:p w14:paraId="25C1DAC4" w14:textId="77777777" w:rsidR="008E6FDD" w:rsidRPr="008E6FDD"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nl-NL"/>
        </w:rPr>
      </w:pPr>
      <w:r w:rsidRPr="008E6FDD">
        <w:rPr>
          <w:rFonts w:asciiTheme="majorHAnsi" w:hAnsiTheme="majorHAnsi" w:cstheme="majorHAnsi"/>
          <w:color w:val="000000"/>
          <w:sz w:val="22"/>
          <w:szCs w:val="22"/>
          <w:u w:color="000000"/>
          <w:shd w:val="clear" w:color="auto" w:fill="FFFFFF"/>
          <w:lang w:val="nl-NL"/>
        </w:rPr>
        <w:lastRenderedPageBreak/>
        <w:t>Brandsma B. (2016), Polarisatie – Inzicht in de dynamiek van wij-zij denken, BB In Media. ISBN 978-90-825957-0-3.</w:t>
      </w:r>
    </w:p>
    <w:p w14:paraId="18F24E1F" w14:textId="77777777" w:rsidR="008E6FDD" w:rsidRPr="008E6FDD"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nl-NL"/>
        </w:rPr>
      </w:pPr>
    </w:p>
    <w:p w14:paraId="22ABC897" w14:textId="77777777" w:rsidR="008E6FDD" w:rsidRPr="00EE58BC" w:rsidRDefault="008E6FDD" w:rsidP="008E6FDD">
      <w:pPr>
        <w:rPr>
          <w:rFonts w:asciiTheme="majorHAnsi" w:hAnsiTheme="majorHAnsi" w:cstheme="majorHAnsi"/>
          <w:sz w:val="22"/>
          <w:szCs w:val="22"/>
          <w:lang w:val="en-US"/>
        </w:rPr>
      </w:pPr>
      <w:proofErr w:type="spellStart"/>
      <w:r w:rsidRPr="008E6FDD">
        <w:rPr>
          <w:rFonts w:asciiTheme="majorHAnsi" w:hAnsiTheme="majorHAnsi" w:cstheme="majorHAnsi"/>
          <w:sz w:val="22"/>
          <w:szCs w:val="22"/>
          <w:lang w:val="nl-NL"/>
        </w:rPr>
        <w:t>Bregman</w:t>
      </w:r>
      <w:proofErr w:type="spellEnd"/>
      <w:r w:rsidRPr="008E6FDD">
        <w:rPr>
          <w:rFonts w:asciiTheme="majorHAnsi" w:hAnsiTheme="majorHAnsi" w:cstheme="majorHAnsi"/>
          <w:sz w:val="22"/>
          <w:szCs w:val="22"/>
          <w:lang w:val="nl-NL"/>
        </w:rPr>
        <w:t xml:space="preserve"> R. (2019), De meeste mensen deugen – Een nieuwe geschiedenis van de mens, De Correspondent. </w:t>
      </w:r>
      <w:r w:rsidRPr="00EE58BC">
        <w:rPr>
          <w:rFonts w:asciiTheme="majorHAnsi" w:hAnsiTheme="majorHAnsi" w:cstheme="majorHAnsi"/>
          <w:sz w:val="22"/>
          <w:szCs w:val="22"/>
          <w:lang w:val="en-US"/>
        </w:rPr>
        <w:t>ISBN 9789082942194, NUR 320</w:t>
      </w:r>
    </w:p>
    <w:p w14:paraId="333B0DB7" w14:textId="77777777" w:rsidR="008E6FDD" w:rsidRPr="00EE58BC" w:rsidRDefault="008E6FDD" w:rsidP="008E6FDD">
      <w:pPr>
        <w:rPr>
          <w:rFonts w:asciiTheme="majorHAnsi" w:hAnsiTheme="majorHAnsi" w:cstheme="majorHAnsi"/>
          <w:sz w:val="22"/>
          <w:szCs w:val="22"/>
          <w:lang w:val="en-US"/>
        </w:rPr>
      </w:pPr>
    </w:p>
    <w:p w14:paraId="7B89FC8B"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Brown, B. (2012), Daring Greatly, Penguin Books. ISBN 978-0-670-92354-0</w:t>
      </w:r>
    </w:p>
    <w:p w14:paraId="77AA633E" w14:textId="77777777" w:rsidR="008E6FDD" w:rsidRPr="00EE58BC" w:rsidRDefault="008E6FDD" w:rsidP="008E6FDD">
      <w:pPr>
        <w:rPr>
          <w:rFonts w:asciiTheme="majorHAnsi" w:hAnsiTheme="majorHAnsi" w:cstheme="majorHAnsi"/>
          <w:sz w:val="22"/>
          <w:szCs w:val="22"/>
          <w:lang w:val="en-US"/>
        </w:rPr>
      </w:pPr>
    </w:p>
    <w:p w14:paraId="5EAE4060" w14:textId="77777777" w:rsidR="008E6FDD" w:rsidRPr="00EE58BC" w:rsidRDefault="008E6FDD" w:rsidP="008E6FDD">
      <w:pPr>
        <w:rPr>
          <w:rFonts w:asciiTheme="majorHAnsi" w:hAnsiTheme="majorHAnsi" w:cstheme="majorHAnsi"/>
          <w:color w:val="000000" w:themeColor="text1"/>
          <w:sz w:val="22"/>
          <w:szCs w:val="22"/>
          <w:lang w:val="en-US"/>
        </w:rPr>
      </w:pPr>
      <w:r w:rsidRPr="00EE58BC">
        <w:rPr>
          <w:rFonts w:asciiTheme="majorHAnsi" w:hAnsiTheme="majorHAnsi" w:cstheme="majorHAnsi"/>
          <w:sz w:val="22"/>
          <w:szCs w:val="22"/>
          <w:lang w:val="en-US"/>
        </w:rPr>
        <w:t>Campbell J. (2008, 3</w:t>
      </w:r>
      <w:r w:rsidRPr="00EE58BC">
        <w:rPr>
          <w:rFonts w:asciiTheme="majorHAnsi" w:hAnsiTheme="majorHAnsi" w:cstheme="majorHAnsi"/>
          <w:sz w:val="22"/>
          <w:szCs w:val="22"/>
          <w:vertAlign w:val="superscript"/>
          <w:lang w:val="en-US"/>
        </w:rPr>
        <w:t>rd</w:t>
      </w:r>
      <w:r w:rsidRPr="00EE58BC">
        <w:rPr>
          <w:rFonts w:asciiTheme="majorHAnsi" w:hAnsiTheme="majorHAnsi" w:cstheme="majorHAnsi"/>
          <w:sz w:val="22"/>
          <w:szCs w:val="22"/>
          <w:lang w:val="en-US"/>
        </w:rPr>
        <w:t xml:space="preserve"> edition, p.23) The Hero With A Thousand Faces, Pantheon Books. ISBN</w:t>
      </w:r>
      <w:r w:rsidRPr="00EE58BC">
        <w:rPr>
          <w:rFonts w:asciiTheme="majorHAnsi" w:hAnsiTheme="majorHAnsi" w:cstheme="majorHAnsi"/>
          <w:color w:val="000000" w:themeColor="text1"/>
          <w:sz w:val="22"/>
          <w:szCs w:val="22"/>
          <w:lang w:val="en-US"/>
        </w:rPr>
        <w:t xml:space="preserve"> </w:t>
      </w:r>
      <w:hyperlink r:id="rId9" w:tooltip="Special:BookSources/978-1-57731-593-3" w:history="1">
        <w:r w:rsidRPr="00EE58BC">
          <w:rPr>
            <w:rFonts w:asciiTheme="majorHAnsi" w:hAnsiTheme="majorHAnsi" w:cstheme="majorHAnsi"/>
            <w:color w:val="000000" w:themeColor="text1"/>
            <w:sz w:val="22"/>
            <w:szCs w:val="22"/>
            <w:lang w:val="en-US"/>
          </w:rPr>
          <w:t>978-1-57731-593-3</w:t>
        </w:r>
      </w:hyperlink>
    </w:p>
    <w:p w14:paraId="5DE890A5" w14:textId="77777777" w:rsidR="008E6FDD" w:rsidRPr="00EE58BC" w:rsidRDefault="008E6FDD" w:rsidP="008E6FDD">
      <w:pPr>
        <w:rPr>
          <w:rFonts w:asciiTheme="majorHAnsi" w:hAnsiTheme="majorHAnsi" w:cstheme="majorHAnsi"/>
          <w:sz w:val="22"/>
          <w:szCs w:val="22"/>
          <w:lang w:val="en-US"/>
        </w:rPr>
      </w:pPr>
    </w:p>
    <w:p w14:paraId="3E01E7C1"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Chambers R. (2002), Participatory workshops, Earthscan/Routledge.</w:t>
      </w:r>
    </w:p>
    <w:p w14:paraId="6A249A79" w14:textId="77777777" w:rsidR="008E6FDD" w:rsidRPr="00EE58BC" w:rsidRDefault="008E6FDD" w:rsidP="008E6FDD">
      <w:pPr>
        <w:rPr>
          <w:rFonts w:asciiTheme="majorHAnsi" w:hAnsiTheme="majorHAnsi" w:cstheme="majorHAnsi"/>
          <w:sz w:val="22"/>
          <w:szCs w:val="22"/>
          <w:lang w:val="en-US"/>
        </w:rPr>
      </w:pPr>
    </w:p>
    <w:p w14:paraId="1946F91D" w14:textId="77777777" w:rsidR="008E6FDD" w:rsidRPr="00EE58BC"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en-US"/>
        </w:rPr>
      </w:pPr>
      <w:r w:rsidRPr="00EE58BC">
        <w:rPr>
          <w:rFonts w:asciiTheme="majorHAnsi" w:hAnsiTheme="majorHAnsi" w:cstheme="majorHAnsi"/>
          <w:color w:val="000000"/>
          <w:sz w:val="22"/>
          <w:szCs w:val="22"/>
          <w:u w:color="000000"/>
          <w:shd w:val="clear" w:color="auto" w:fill="FFFFFF"/>
          <w:lang w:val="en-US"/>
        </w:rPr>
        <w:t>Craig C., Van der Sar J. (Ed.) (2019), Handbook Part 1– Navigating Conflict and Change Dialogue for Peaceful Change, Fourth Edition, DPC. ISBN 978-1-9161182-0-1</w:t>
      </w:r>
    </w:p>
    <w:p w14:paraId="52CF8941" w14:textId="77777777" w:rsidR="008E6FDD" w:rsidRPr="00EE58BC"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en-US"/>
        </w:rPr>
      </w:pPr>
    </w:p>
    <w:p w14:paraId="7ED15388" w14:textId="77777777" w:rsidR="008E6FDD" w:rsidRPr="00EE58BC"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en-US"/>
        </w:rPr>
      </w:pPr>
      <w:proofErr w:type="spellStart"/>
      <w:r w:rsidRPr="00EE58BC">
        <w:rPr>
          <w:rFonts w:asciiTheme="majorHAnsi" w:hAnsiTheme="majorHAnsi" w:cstheme="majorHAnsi"/>
          <w:color w:val="000000"/>
          <w:sz w:val="22"/>
          <w:szCs w:val="22"/>
          <w:u w:color="000000"/>
          <w:shd w:val="clear" w:color="auto" w:fill="FFFFFF"/>
          <w:lang w:val="en-US"/>
        </w:rPr>
        <w:t>Dennet</w:t>
      </w:r>
      <w:proofErr w:type="spellEnd"/>
      <w:r w:rsidRPr="00EE58BC">
        <w:rPr>
          <w:rFonts w:asciiTheme="majorHAnsi" w:hAnsiTheme="majorHAnsi" w:cstheme="majorHAnsi"/>
          <w:color w:val="000000"/>
          <w:sz w:val="22"/>
          <w:szCs w:val="22"/>
          <w:u w:color="000000"/>
          <w:shd w:val="clear" w:color="auto" w:fill="FFFFFF"/>
          <w:lang w:val="en-US"/>
        </w:rPr>
        <w:t xml:space="preserve"> D.C. (2017), From Bacteria to Bach and back – The Evolution of Minds, Allen Lane.</w:t>
      </w:r>
    </w:p>
    <w:p w14:paraId="3F7E8F34" w14:textId="77777777" w:rsidR="008E6FDD" w:rsidRPr="00EE58BC"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en-US"/>
        </w:rPr>
      </w:pPr>
    </w:p>
    <w:p w14:paraId="75488F09"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De Waal F. (2009), The Age of Empathy. Nature’s Lessons For A Kinder Society, Three Rivers Press (Random House).</w:t>
      </w:r>
    </w:p>
    <w:p w14:paraId="7BA4419B" w14:textId="77777777" w:rsidR="008E6FDD" w:rsidRPr="00EE58BC" w:rsidRDefault="008E6FDD" w:rsidP="008E6FDD">
      <w:pPr>
        <w:rPr>
          <w:rFonts w:asciiTheme="majorHAnsi" w:hAnsiTheme="majorHAnsi" w:cstheme="majorHAnsi"/>
          <w:sz w:val="22"/>
          <w:szCs w:val="22"/>
          <w:lang w:val="en-US"/>
        </w:rPr>
      </w:pPr>
    </w:p>
    <w:p w14:paraId="6775C287" w14:textId="77777777" w:rsidR="008E6FDD" w:rsidRPr="00EE58BC" w:rsidRDefault="008E6FDD" w:rsidP="008E6FDD">
      <w:pPr>
        <w:rPr>
          <w:rFonts w:asciiTheme="majorHAnsi" w:hAnsiTheme="majorHAnsi" w:cstheme="majorHAnsi"/>
          <w:sz w:val="22"/>
          <w:szCs w:val="22"/>
          <w:lang w:val="en-US"/>
        </w:rPr>
      </w:pPr>
      <w:r w:rsidRPr="00AD4792">
        <w:rPr>
          <w:rFonts w:asciiTheme="majorHAnsi" w:hAnsiTheme="majorHAnsi" w:cstheme="majorHAnsi"/>
          <w:sz w:val="22"/>
          <w:szCs w:val="22"/>
          <w:lang w:val="nl-NL"/>
        </w:rPr>
        <w:t xml:space="preserve">De Waal F. (2019) - Mama's Last Hug. </w:t>
      </w:r>
      <w:r w:rsidRPr="00EE58BC">
        <w:rPr>
          <w:rFonts w:asciiTheme="majorHAnsi" w:hAnsiTheme="majorHAnsi" w:cstheme="majorHAnsi"/>
          <w:sz w:val="22"/>
          <w:szCs w:val="22"/>
          <w:lang w:val="en-US"/>
        </w:rPr>
        <w:t>Animal Emotions and What They Tell Us About Ourselves, W.W. Norton &amp; Company.</w:t>
      </w:r>
    </w:p>
    <w:p w14:paraId="2BB4B28D" w14:textId="77777777" w:rsidR="008E6FDD" w:rsidRPr="00EE58BC" w:rsidRDefault="008E6FDD" w:rsidP="008E6FDD">
      <w:pPr>
        <w:rPr>
          <w:rFonts w:asciiTheme="majorHAnsi" w:hAnsiTheme="majorHAnsi" w:cstheme="majorHAnsi"/>
          <w:sz w:val="22"/>
          <w:szCs w:val="22"/>
          <w:lang w:val="en-US"/>
        </w:rPr>
      </w:pPr>
    </w:p>
    <w:p w14:paraId="4E328837"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lang w:val="en-US"/>
        </w:rPr>
      </w:pPr>
      <w:r w:rsidRPr="00EE58BC">
        <w:rPr>
          <w:rFonts w:asciiTheme="majorHAnsi" w:hAnsiTheme="majorHAnsi" w:cstheme="majorHAnsi"/>
          <w:color w:val="000000" w:themeColor="text1"/>
          <w:sz w:val="22"/>
          <w:szCs w:val="22"/>
          <w:lang w:val="en-US"/>
        </w:rPr>
        <w:t>Donald M. (1991), Origins of the Modern Mind: Three Stages in the Evolution of Culture and Cognition, Cambridge, MA: Harvard University Press.</w:t>
      </w:r>
    </w:p>
    <w:p w14:paraId="03A07A47" w14:textId="77777777" w:rsidR="008E6FDD" w:rsidRPr="00EE58BC"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en-US"/>
        </w:rPr>
      </w:pPr>
    </w:p>
    <w:p w14:paraId="3E7FB688"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lang w:val="en-US"/>
        </w:rPr>
      </w:pPr>
      <w:proofErr w:type="spellStart"/>
      <w:r w:rsidRPr="00EE58BC">
        <w:rPr>
          <w:rFonts w:asciiTheme="majorHAnsi" w:hAnsiTheme="majorHAnsi" w:cstheme="majorHAnsi"/>
          <w:color w:val="000000" w:themeColor="text1"/>
          <w:sz w:val="22"/>
          <w:szCs w:val="22"/>
          <w:lang w:val="en-US"/>
        </w:rPr>
        <w:t>Dor</w:t>
      </w:r>
      <w:proofErr w:type="spellEnd"/>
      <w:r w:rsidRPr="00EE58BC">
        <w:rPr>
          <w:rFonts w:asciiTheme="majorHAnsi" w:hAnsiTheme="majorHAnsi" w:cstheme="majorHAnsi"/>
          <w:color w:val="000000" w:themeColor="text1"/>
          <w:sz w:val="22"/>
          <w:szCs w:val="22"/>
          <w:lang w:val="en-US"/>
        </w:rPr>
        <w:t xml:space="preserve"> D. (2015), The Instruction of Imagination: Language as a Social Communication Technology, Oxford: Oxford University Press.</w:t>
      </w:r>
    </w:p>
    <w:p w14:paraId="448A56D9"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lang w:val="en-US"/>
        </w:rPr>
      </w:pPr>
    </w:p>
    <w:p w14:paraId="0A329BB3" w14:textId="77777777" w:rsidR="008E6FDD" w:rsidRPr="00EE58BC" w:rsidRDefault="008E6FDD" w:rsidP="008E6FDD">
      <w:pPr>
        <w:autoSpaceDE w:val="0"/>
        <w:autoSpaceDN w:val="0"/>
        <w:adjustRightInd w:val="0"/>
        <w:rPr>
          <w:rFonts w:asciiTheme="majorHAnsi" w:hAnsiTheme="majorHAnsi" w:cstheme="majorHAnsi"/>
          <w:color w:val="222222"/>
          <w:sz w:val="22"/>
          <w:szCs w:val="22"/>
          <w:shd w:val="clear" w:color="auto" w:fill="FFFFFF"/>
          <w:lang w:val="en-US"/>
        </w:rPr>
      </w:pPr>
      <w:r w:rsidRPr="00EE58BC">
        <w:rPr>
          <w:rFonts w:asciiTheme="majorHAnsi" w:hAnsiTheme="majorHAnsi" w:cstheme="majorHAnsi"/>
          <w:color w:val="222222"/>
          <w:sz w:val="22"/>
          <w:szCs w:val="22"/>
          <w:shd w:val="clear" w:color="auto" w:fill="FFFFFF"/>
          <w:lang w:val="en-US"/>
        </w:rPr>
        <w:t>Forsyth, D. R. (2006). </w:t>
      </w:r>
      <w:r w:rsidRPr="00EE58BC">
        <w:rPr>
          <w:rFonts w:asciiTheme="majorHAnsi" w:hAnsiTheme="majorHAnsi" w:cstheme="majorHAnsi"/>
          <w:color w:val="222222"/>
          <w:sz w:val="22"/>
          <w:szCs w:val="22"/>
          <w:lang w:val="en-US"/>
        </w:rPr>
        <w:t>Group dynamics</w:t>
      </w:r>
      <w:r w:rsidRPr="00EE58BC">
        <w:rPr>
          <w:rFonts w:asciiTheme="majorHAnsi" w:hAnsiTheme="majorHAnsi" w:cstheme="majorHAnsi"/>
          <w:color w:val="222222"/>
          <w:sz w:val="22"/>
          <w:szCs w:val="22"/>
          <w:shd w:val="clear" w:color="auto" w:fill="FFFFFF"/>
          <w:lang w:val="en-US"/>
        </w:rPr>
        <w:t>, Belmont, CA: Wadsworth</w:t>
      </w:r>
    </w:p>
    <w:p w14:paraId="528BE5D6" w14:textId="77777777" w:rsidR="008E6FDD" w:rsidRPr="005F7DD9" w:rsidRDefault="008E6FDD" w:rsidP="008E6FDD">
      <w:pPr>
        <w:autoSpaceDE w:val="0"/>
        <w:autoSpaceDN w:val="0"/>
        <w:adjustRightInd w:val="0"/>
        <w:rPr>
          <w:rFonts w:asciiTheme="majorHAnsi" w:hAnsiTheme="majorHAnsi" w:cstheme="majorHAnsi"/>
          <w:i/>
          <w:iCs/>
          <w:color w:val="222222"/>
          <w:sz w:val="22"/>
          <w:szCs w:val="22"/>
          <w:shd w:val="clear" w:color="auto" w:fill="FFFFFF"/>
          <w:lang w:val="en-US"/>
        </w:rPr>
      </w:pPr>
    </w:p>
    <w:p w14:paraId="5BFD2B57" w14:textId="77777777" w:rsidR="008E6FDD" w:rsidRPr="005F7DD9" w:rsidRDefault="008E6FDD" w:rsidP="008E6FDD">
      <w:pPr>
        <w:rPr>
          <w:rFonts w:asciiTheme="majorHAnsi" w:hAnsiTheme="majorHAnsi" w:cstheme="majorHAnsi"/>
          <w:i/>
          <w:color w:val="222222"/>
          <w:sz w:val="22"/>
          <w:szCs w:val="22"/>
          <w:shd w:val="clear" w:color="auto" w:fill="FFFFFF"/>
          <w:lang w:val="nl-NL"/>
        </w:rPr>
      </w:pPr>
      <w:r w:rsidRPr="005F7DD9">
        <w:rPr>
          <w:rStyle w:val="HTML-citaat"/>
          <w:rFonts w:asciiTheme="majorHAnsi" w:hAnsiTheme="majorHAnsi" w:cstheme="majorHAnsi"/>
          <w:i w:val="0"/>
          <w:iCs w:val="0"/>
          <w:color w:val="222222"/>
          <w:sz w:val="22"/>
          <w:szCs w:val="22"/>
          <w:lang w:val="en-US"/>
        </w:rPr>
        <w:t>Frankl, Viktor E.</w:t>
      </w:r>
      <w:r w:rsidRPr="005F7DD9">
        <w:rPr>
          <w:rStyle w:val="apple-converted-space"/>
          <w:rFonts w:asciiTheme="majorHAnsi" w:hAnsiTheme="majorHAnsi" w:cstheme="majorHAnsi"/>
          <w:i/>
          <w:color w:val="222222"/>
          <w:sz w:val="22"/>
          <w:szCs w:val="22"/>
          <w:lang w:val="en-US"/>
        </w:rPr>
        <w:t> </w:t>
      </w:r>
      <w:r w:rsidRPr="005F7DD9">
        <w:rPr>
          <w:rStyle w:val="HTML-citaat"/>
          <w:rFonts w:asciiTheme="majorHAnsi" w:hAnsiTheme="majorHAnsi" w:cstheme="majorHAnsi"/>
          <w:i w:val="0"/>
          <w:iCs w:val="0"/>
          <w:color w:val="222222"/>
          <w:sz w:val="22"/>
          <w:szCs w:val="22"/>
          <w:lang w:val="en-US"/>
        </w:rPr>
        <w:t>(1962) [1946].</w:t>
      </w:r>
      <w:r w:rsidRPr="005F7DD9">
        <w:rPr>
          <w:rStyle w:val="apple-converted-space"/>
          <w:rFonts w:asciiTheme="majorHAnsi" w:hAnsiTheme="majorHAnsi" w:cstheme="majorHAnsi"/>
          <w:i/>
          <w:color w:val="222222"/>
          <w:sz w:val="22"/>
          <w:szCs w:val="22"/>
          <w:lang w:val="en-US"/>
        </w:rPr>
        <w:t> </w:t>
      </w:r>
      <w:r w:rsidRPr="005F7DD9">
        <w:rPr>
          <w:rStyle w:val="HTML-citaat"/>
          <w:rFonts w:asciiTheme="majorHAnsi" w:hAnsiTheme="majorHAnsi" w:cstheme="majorHAnsi"/>
          <w:i w:val="0"/>
          <w:iCs w:val="0"/>
          <w:color w:val="222222"/>
          <w:sz w:val="22"/>
          <w:szCs w:val="22"/>
          <w:lang w:val="en-US"/>
        </w:rPr>
        <w:t>Man's search for meaning: an introduction to logotherapy, Boston:</w:t>
      </w:r>
      <w:r w:rsidRPr="005F7DD9">
        <w:rPr>
          <w:rStyle w:val="apple-converted-space"/>
          <w:rFonts w:asciiTheme="majorHAnsi" w:hAnsiTheme="majorHAnsi" w:cstheme="majorHAnsi"/>
          <w:i/>
          <w:color w:val="222222"/>
          <w:sz w:val="22"/>
          <w:szCs w:val="22"/>
          <w:lang w:val="en-US"/>
        </w:rPr>
        <w:t> </w:t>
      </w:r>
      <w:r w:rsidRPr="005F7DD9">
        <w:rPr>
          <w:rStyle w:val="HTML-citaat"/>
          <w:rFonts w:asciiTheme="majorHAnsi" w:hAnsiTheme="majorHAnsi" w:cstheme="majorHAnsi"/>
          <w:i w:val="0"/>
          <w:iCs w:val="0"/>
          <w:color w:val="222222"/>
          <w:sz w:val="22"/>
          <w:szCs w:val="22"/>
          <w:lang w:val="en-US"/>
        </w:rPr>
        <w:t>Beacon Press.</w:t>
      </w:r>
      <w:r w:rsidRPr="005F7DD9">
        <w:rPr>
          <w:rStyle w:val="apple-converted-space"/>
          <w:rFonts w:asciiTheme="majorHAnsi" w:hAnsiTheme="majorHAnsi" w:cstheme="majorHAnsi"/>
          <w:i/>
          <w:color w:val="222222"/>
          <w:sz w:val="22"/>
          <w:szCs w:val="22"/>
          <w:lang w:val="en-US"/>
        </w:rPr>
        <w:t> </w:t>
      </w:r>
      <w:r w:rsidRPr="005F7DD9">
        <w:rPr>
          <w:rStyle w:val="HTML-citaat"/>
          <w:rFonts w:asciiTheme="majorHAnsi" w:hAnsiTheme="majorHAnsi" w:cstheme="majorHAnsi"/>
          <w:i w:val="0"/>
          <w:iCs w:val="0"/>
          <w:color w:val="222222"/>
          <w:sz w:val="22"/>
          <w:szCs w:val="22"/>
          <w:lang w:val="nl-NL"/>
        </w:rPr>
        <w:t xml:space="preserve">ISBN 0807014273. </w:t>
      </w:r>
      <w:r w:rsidRPr="005F7DD9">
        <w:rPr>
          <w:rFonts w:asciiTheme="majorHAnsi" w:hAnsiTheme="majorHAnsi" w:cstheme="majorHAnsi"/>
          <w:i/>
          <w:sz w:val="22"/>
          <w:szCs w:val="22"/>
          <w:lang w:val="nl-NL"/>
        </w:rPr>
        <w:t>OCLC</w:t>
      </w:r>
      <w:r w:rsidRPr="005F7DD9">
        <w:rPr>
          <w:rFonts w:asciiTheme="majorHAnsi" w:hAnsiTheme="majorHAnsi" w:cstheme="majorHAnsi"/>
          <w:i/>
          <w:color w:val="222222"/>
          <w:sz w:val="22"/>
          <w:szCs w:val="22"/>
          <w:shd w:val="clear" w:color="auto" w:fill="FFFFFF"/>
          <w:lang w:val="nl-NL"/>
        </w:rPr>
        <w:t> </w:t>
      </w:r>
      <w:r w:rsidRPr="005F7DD9">
        <w:rPr>
          <w:rFonts w:asciiTheme="majorHAnsi" w:hAnsiTheme="majorHAnsi" w:cstheme="majorHAnsi"/>
          <w:i/>
          <w:sz w:val="22"/>
          <w:szCs w:val="22"/>
          <w:lang w:val="nl-NL"/>
        </w:rPr>
        <w:t>68940601</w:t>
      </w:r>
      <w:r w:rsidRPr="005F7DD9">
        <w:rPr>
          <w:rFonts w:asciiTheme="majorHAnsi" w:hAnsiTheme="majorHAnsi" w:cstheme="majorHAnsi"/>
          <w:i/>
          <w:color w:val="222222"/>
          <w:sz w:val="22"/>
          <w:szCs w:val="22"/>
          <w:shd w:val="clear" w:color="auto" w:fill="FFFFFF"/>
          <w:lang w:val="nl-NL"/>
        </w:rPr>
        <w:t xml:space="preserve">. </w:t>
      </w:r>
    </w:p>
    <w:p w14:paraId="1A749853" w14:textId="77777777" w:rsidR="008E6FDD" w:rsidRPr="005F7DD9" w:rsidRDefault="008E6FDD" w:rsidP="008E6FDD">
      <w:pPr>
        <w:autoSpaceDE w:val="0"/>
        <w:autoSpaceDN w:val="0"/>
        <w:adjustRightInd w:val="0"/>
        <w:rPr>
          <w:rFonts w:asciiTheme="majorHAnsi" w:hAnsiTheme="majorHAnsi" w:cstheme="majorHAnsi"/>
          <w:i/>
          <w:iCs/>
          <w:color w:val="222222"/>
          <w:sz w:val="22"/>
          <w:szCs w:val="22"/>
          <w:shd w:val="clear" w:color="auto" w:fill="FFFFFF"/>
          <w:lang w:val="nl-NL"/>
        </w:rPr>
      </w:pPr>
    </w:p>
    <w:p w14:paraId="06047B54" w14:textId="77777777" w:rsidR="008E6FDD" w:rsidRPr="00AB7534" w:rsidRDefault="008E6FDD" w:rsidP="008E6FDD">
      <w:pPr>
        <w:rPr>
          <w:rFonts w:asciiTheme="majorHAnsi" w:hAnsiTheme="majorHAnsi" w:cstheme="majorHAnsi"/>
          <w:color w:val="333333"/>
          <w:sz w:val="22"/>
          <w:szCs w:val="22"/>
          <w:lang w:val="nl-NL"/>
        </w:rPr>
      </w:pPr>
      <w:proofErr w:type="spellStart"/>
      <w:r w:rsidRPr="00AB7534">
        <w:rPr>
          <w:rFonts w:asciiTheme="majorHAnsi" w:hAnsiTheme="majorHAnsi" w:cstheme="majorHAnsi"/>
          <w:sz w:val="22"/>
          <w:szCs w:val="22"/>
          <w:lang w:val="nl-NL"/>
        </w:rPr>
        <w:t>Frijda</w:t>
      </w:r>
      <w:proofErr w:type="spellEnd"/>
      <w:r w:rsidRPr="00AB7534">
        <w:rPr>
          <w:rFonts w:asciiTheme="majorHAnsi" w:hAnsiTheme="majorHAnsi" w:cstheme="majorHAnsi"/>
          <w:sz w:val="22"/>
          <w:szCs w:val="22"/>
          <w:lang w:val="nl-NL"/>
        </w:rPr>
        <w:t xml:space="preserve">, N. (2001). De Emoties, Een Overzicht van Onderzoek en Theorie, Prometheus. EAN: </w:t>
      </w:r>
      <w:r w:rsidRPr="00AB7534">
        <w:rPr>
          <w:rFonts w:asciiTheme="majorHAnsi" w:hAnsiTheme="majorHAnsi" w:cstheme="majorHAnsi"/>
          <w:color w:val="333333"/>
          <w:sz w:val="22"/>
          <w:szCs w:val="22"/>
          <w:lang w:val="nl-NL"/>
        </w:rPr>
        <w:t>9789035120624</w:t>
      </w:r>
    </w:p>
    <w:p w14:paraId="74FBEA74" w14:textId="77777777" w:rsidR="008E6FDD" w:rsidRPr="00AB7534" w:rsidRDefault="008E6FDD" w:rsidP="008E6FDD">
      <w:pPr>
        <w:rPr>
          <w:rFonts w:asciiTheme="majorHAnsi" w:hAnsiTheme="majorHAnsi" w:cstheme="majorHAnsi"/>
          <w:color w:val="333333"/>
          <w:sz w:val="22"/>
          <w:szCs w:val="22"/>
          <w:lang w:val="nl-NL"/>
        </w:rPr>
      </w:pPr>
    </w:p>
    <w:p w14:paraId="7F5E5308" w14:textId="77777777" w:rsidR="008E6FDD" w:rsidRPr="00EE58BC" w:rsidRDefault="008E6FDD" w:rsidP="008E6FDD">
      <w:pPr>
        <w:rPr>
          <w:rFonts w:asciiTheme="majorHAnsi" w:hAnsiTheme="majorHAnsi" w:cstheme="majorHAnsi"/>
          <w:color w:val="222222"/>
          <w:sz w:val="22"/>
          <w:szCs w:val="22"/>
          <w:lang w:val="en-US"/>
        </w:rPr>
      </w:pPr>
      <w:proofErr w:type="spellStart"/>
      <w:r w:rsidRPr="00AB7534">
        <w:rPr>
          <w:rFonts w:asciiTheme="majorHAnsi" w:hAnsiTheme="majorHAnsi" w:cstheme="majorHAnsi"/>
          <w:sz w:val="22"/>
          <w:szCs w:val="22"/>
          <w:lang w:val="nl-NL"/>
        </w:rPr>
        <w:t>Glasl</w:t>
      </w:r>
      <w:proofErr w:type="spellEnd"/>
      <w:r w:rsidRPr="00AB7534">
        <w:rPr>
          <w:rFonts w:asciiTheme="majorHAnsi" w:hAnsiTheme="majorHAnsi" w:cstheme="majorHAnsi"/>
          <w:sz w:val="22"/>
          <w:szCs w:val="22"/>
          <w:lang w:val="nl-NL"/>
        </w:rPr>
        <w:t xml:space="preserve"> F. (2009), </w:t>
      </w:r>
      <w:proofErr w:type="spellStart"/>
      <w:r w:rsidRPr="00AB7534">
        <w:rPr>
          <w:rFonts w:asciiTheme="majorHAnsi" w:hAnsiTheme="majorHAnsi" w:cstheme="majorHAnsi"/>
          <w:color w:val="222222"/>
          <w:sz w:val="22"/>
          <w:szCs w:val="22"/>
          <w:lang w:val="nl-NL"/>
        </w:rPr>
        <w:t>Konfliktmanagement</w:t>
      </w:r>
      <w:proofErr w:type="spellEnd"/>
      <w:r w:rsidRPr="00AB7534">
        <w:rPr>
          <w:rFonts w:asciiTheme="majorHAnsi" w:hAnsiTheme="majorHAnsi" w:cstheme="majorHAnsi"/>
          <w:color w:val="222222"/>
          <w:sz w:val="22"/>
          <w:szCs w:val="22"/>
          <w:lang w:val="nl-NL"/>
        </w:rPr>
        <w:t xml:space="preserve">. </w:t>
      </w:r>
      <w:proofErr w:type="spellStart"/>
      <w:r w:rsidRPr="00AB7534">
        <w:rPr>
          <w:rFonts w:asciiTheme="majorHAnsi" w:hAnsiTheme="majorHAnsi" w:cstheme="majorHAnsi"/>
          <w:color w:val="222222"/>
          <w:sz w:val="22"/>
          <w:szCs w:val="22"/>
          <w:lang w:val="nl-NL"/>
        </w:rPr>
        <w:t>Ein</w:t>
      </w:r>
      <w:proofErr w:type="spellEnd"/>
      <w:r w:rsidRPr="00AB7534">
        <w:rPr>
          <w:rFonts w:asciiTheme="majorHAnsi" w:hAnsiTheme="majorHAnsi" w:cstheme="majorHAnsi"/>
          <w:color w:val="222222"/>
          <w:sz w:val="22"/>
          <w:szCs w:val="22"/>
          <w:lang w:val="nl-NL"/>
        </w:rPr>
        <w:t xml:space="preserve"> </w:t>
      </w:r>
      <w:proofErr w:type="spellStart"/>
      <w:r w:rsidRPr="00AB7534">
        <w:rPr>
          <w:rFonts w:asciiTheme="majorHAnsi" w:hAnsiTheme="majorHAnsi" w:cstheme="majorHAnsi"/>
          <w:color w:val="222222"/>
          <w:sz w:val="22"/>
          <w:szCs w:val="22"/>
          <w:lang w:val="nl-NL"/>
        </w:rPr>
        <w:t>Handbuch</w:t>
      </w:r>
      <w:proofErr w:type="spellEnd"/>
      <w:r w:rsidRPr="00AB7534">
        <w:rPr>
          <w:rFonts w:asciiTheme="majorHAnsi" w:hAnsiTheme="majorHAnsi" w:cstheme="majorHAnsi"/>
          <w:color w:val="222222"/>
          <w:sz w:val="22"/>
          <w:szCs w:val="22"/>
          <w:lang w:val="nl-NL"/>
        </w:rPr>
        <w:t xml:space="preserve"> </w:t>
      </w:r>
      <w:proofErr w:type="spellStart"/>
      <w:r w:rsidRPr="00AB7534">
        <w:rPr>
          <w:rFonts w:asciiTheme="majorHAnsi" w:hAnsiTheme="majorHAnsi" w:cstheme="majorHAnsi"/>
          <w:color w:val="222222"/>
          <w:sz w:val="22"/>
          <w:szCs w:val="22"/>
          <w:lang w:val="nl-NL"/>
        </w:rPr>
        <w:t>für</w:t>
      </w:r>
      <w:proofErr w:type="spellEnd"/>
      <w:r w:rsidRPr="00AB7534">
        <w:rPr>
          <w:rFonts w:asciiTheme="majorHAnsi" w:hAnsiTheme="majorHAnsi" w:cstheme="majorHAnsi"/>
          <w:color w:val="222222"/>
          <w:sz w:val="22"/>
          <w:szCs w:val="22"/>
          <w:lang w:val="nl-NL"/>
        </w:rPr>
        <w:t xml:space="preserve"> </w:t>
      </w:r>
      <w:proofErr w:type="spellStart"/>
      <w:r w:rsidRPr="00AB7534">
        <w:rPr>
          <w:rFonts w:asciiTheme="majorHAnsi" w:hAnsiTheme="majorHAnsi" w:cstheme="majorHAnsi"/>
          <w:color w:val="222222"/>
          <w:sz w:val="22"/>
          <w:szCs w:val="22"/>
          <w:lang w:val="nl-NL"/>
        </w:rPr>
        <w:t>Führungskräfte</w:t>
      </w:r>
      <w:proofErr w:type="spellEnd"/>
      <w:r w:rsidRPr="00AB7534">
        <w:rPr>
          <w:rFonts w:asciiTheme="majorHAnsi" w:hAnsiTheme="majorHAnsi" w:cstheme="majorHAnsi"/>
          <w:color w:val="222222"/>
          <w:sz w:val="22"/>
          <w:szCs w:val="22"/>
          <w:lang w:val="nl-NL"/>
        </w:rPr>
        <w:t xml:space="preserve">, </w:t>
      </w:r>
      <w:proofErr w:type="spellStart"/>
      <w:r w:rsidRPr="00AB7534">
        <w:rPr>
          <w:rFonts w:asciiTheme="majorHAnsi" w:hAnsiTheme="majorHAnsi" w:cstheme="majorHAnsi"/>
          <w:color w:val="222222"/>
          <w:sz w:val="22"/>
          <w:szCs w:val="22"/>
          <w:lang w:val="nl-NL"/>
        </w:rPr>
        <w:t>Beraterinnen</w:t>
      </w:r>
      <w:proofErr w:type="spellEnd"/>
      <w:r w:rsidRPr="00AB7534">
        <w:rPr>
          <w:rFonts w:asciiTheme="majorHAnsi" w:hAnsiTheme="majorHAnsi" w:cstheme="majorHAnsi"/>
          <w:color w:val="222222"/>
          <w:sz w:val="22"/>
          <w:szCs w:val="22"/>
          <w:lang w:val="nl-NL"/>
        </w:rPr>
        <w:t xml:space="preserve"> </w:t>
      </w:r>
      <w:proofErr w:type="spellStart"/>
      <w:r w:rsidRPr="00AB7534">
        <w:rPr>
          <w:rFonts w:asciiTheme="majorHAnsi" w:hAnsiTheme="majorHAnsi" w:cstheme="majorHAnsi"/>
          <w:color w:val="222222"/>
          <w:sz w:val="22"/>
          <w:szCs w:val="22"/>
          <w:lang w:val="nl-NL"/>
        </w:rPr>
        <w:t>und</w:t>
      </w:r>
      <w:proofErr w:type="spellEnd"/>
      <w:r w:rsidRPr="00AB7534">
        <w:rPr>
          <w:rFonts w:asciiTheme="majorHAnsi" w:hAnsiTheme="majorHAnsi" w:cstheme="majorHAnsi"/>
          <w:color w:val="222222"/>
          <w:sz w:val="22"/>
          <w:szCs w:val="22"/>
          <w:lang w:val="nl-NL"/>
        </w:rPr>
        <w:t xml:space="preserve"> </w:t>
      </w:r>
      <w:proofErr w:type="spellStart"/>
      <w:r w:rsidRPr="00AB7534">
        <w:rPr>
          <w:rFonts w:asciiTheme="majorHAnsi" w:hAnsiTheme="majorHAnsi" w:cstheme="majorHAnsi"/>
          <w:color w:val="222222"/>
          <w:sz w:val="22"/>
          <w:szCs w:val="22"/>
          <w:lang w:val="nl-NL"/>
        </w:rPr>
        <w:t>Berater</w:t>
      </w:r>
      <w:proofErr w:type="spellEnd"/>
      <w:r w:rsidRPr="00AB7534">
        <w:rPr>
          <w:rFonts w:asciiTheme="majorHAnsi" w:hAnsiTheme="majorHAnsi" w:cstheme="majorHAnsi"/>
          <w:color w:val="222222"/>
          <w:sz w:val="22"/>
          <w:szCs w:val="22"/>
          <w:lang w:val="nl-NL"/>
        </w:rPr>
        <w:t>.</w:t>
      </w:r>
      <w:r w:rsidRPr="00AB7534">
        <w:rPr>
          <w:rStyle w:val="apple-converted-space"/>
          <w:rFonts w:asciiTheme="majorHAnsi" w:hAnsiTheme="majorHAnsi" w:cstheme="majorHAnsi"/>
          <w:color w:val="222222"/>
          <w:sz w:val="22"/>
          <w:szCs w:val="22"/>
          <w:lang w:val="nl-NL"/>
        </w:rPr>
        <w:t> </w:t>
      </w:r>
      <w:r w:rsidRPr="00EE58BC">
        <w:rPr>
          <w:rFonts w:asciiTheme="majorHAnsi" w:hAnsiTheme="majorHAnsi" w:cstheme="majorHAnsi"/>
          <w:color w:val="222222"/>
          <w:sz w:val="22"/>
          <w:szCs w:val="22"/>
          <w:lang w:val="en-US"/>
        </w:rPr>
        <w:t>Haupt, Bern 9. A. 2009,</w:t>
      </w:r>
      <w:r w:rsidRPr="00EE58BC">
        <w:rPr>
          <w:rStyle w:val="apple-converted-space"/>
          <w:rFonts w:asciiTheme="majorHAnsi" w:hAnsiTheme="majorHAnsi" w:cstheme="majorHAnsi"/>
          <w:color w:val="222222"/>
          <w:sz w:val="22"/>
          <w:szCs w:val="22"/>
          <w:lang w:val="en-US"/>
        </w:rPr>
        <w:t> </w:t>
      </w:r>
      <w:hyperlink r:id="rId10" w:tooltip="International Standard Book Number" w:history="1">
        <w:r w:rsidRPr="00EE58BC">
          <w:rPr>
            <w:rStyle w:val="Hyperlink"/>
            <w:rFonts w:asciiTheme="majorHAnsi" w:hAnsiTheme="majorHAnsi" w:cstheme="majorHAnsi"/>
            <w:color w:val="000000" w:themeColor="text1"/>
            <w:sz w:val="22"/>
            <w:szCs w:val="22"/>
            <w:lang w:val="en-US"/>
          </w:rPr>
          <w:t>ISBN</w:t>
        </w:r>
      </w:hyperlink>
      <w:r w:rsidRPr="00EE58BC">
        <w:rPr>
          <w:rFonts w:asciiTheme="majorHAnsi" w:hAnsiTheme="majorHAnsi" w:cstheme="majorHAnsi"/>
          <w:color w:val="000000" w:themeColor="text1"/>
          <w:sz w:val="22"/>
          <w:szCs w:val="22"/>
          <w:lang w:val="en-US"/>
        </w:rPr>
        <w:t> </w:t>
      </w:r>
      <w:hyperlink r:id="rId11" w:tooltip="Special:BookSources/978-3-258-07556-3" w:history="1">
        <w:r w:rsidRPr="00EE58BC">
          <w:rPr>
            <w:rStyle w:val="Hyperlink"/>
            <w:rFonts w:asciiTheme="majorHAnsi" w:hAnsiTheme="majorHAnsi" w:cstheme="majorHAnsi"/>
            <w:color w:val="000000" w:themeColor="text1"/>
            <w:sz w:val="22"/>
            <w:szCs w:val="22"/>
            <w:lang w:val="en-US"/>
          </w:rPr>
          <w:t>978-3-258-07556-3</w:t>
        </w:r>
      </w:hyperlink>
    </w:p>
    <w:p w14:paraId="60A45383" w14:textId="77777777" w:rsidR="008E6FDD" w:rsidRPr="00EE58BC" w:rsidRDefault="008E6FDD" w:rsidP="008E6FDD">
      <w:pPr>
        <w:rPr>
          <w:rFonts w:asciiTheme="majorHAnsi" w:hAnsiTheme="majorHAnsi" w:cstheme="majorHAnsi"/>
          <w:sz w:val="22"/>
          <w:szCs w:val="22"/>
          <w:lang w:val="en-US"/>
        </w:rPr>
      </w:pPr>
    </w:p>
    <w:p w14:paraId="1B24C14D"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Gottschall J. (2013), The Storytelling Animal: How Stories Make Us Human, Mariner Books.</w:t>
      </w:r>
    </w:p>
    <w:p w14:paraId="6C187259" w14:textId="77777777" w:rsidR="008E6FDD" w:rsidRPr="00EE58BC" w:rsidRDefault="008E6FDD" w:rsidP="008E6FDD">
      <w:pPr>
        <w:rPr>
          <w:rFonts w:asciiTheme="majorHAnsi" w:hAnsiTheme="majorHAnsi" w:cstheme="majorHAnsi"/>
          <w:sz w:val="22"/>
          <w:szCs w:val="22"/>
          <w:lang w:val="en-US"/>
        </w:rPr>
      </w:pPr>
    </w:p>
    <w:p w14:paraId="00E7B633" w14:textId="77777777" w:rsidR="008E6FDD" w:rsidRPr="00EE58BC" w:rsidRDefault="008E6FDD" w:rsidP="008E6FDD">
      <w:pPr>
        <w:rPr>
          <w:rFonts w:asciiTheme="majorHAnsi" w:hAnsiTheme="majorHAnsi" w:cstheme="majorHAnsi"/>
          <w:sz w:val="22"/>
          <w:szCs w:val="22"/>
          <w:lang w:val="en-US"/>
        </w:rPr>
      </w:pPr>
      <w:proofErr w:type="spellStart"/>
      <w:r w:rsidRPr="00EE58BC">
        <w:rPr>
          <w:rFonts w:asciiTheme="majorHAnsi" w:hAnsiTheme="majorHAnsi" w:cstheme="majorHAnsi"/>
          <w:color w:val="222222"/>
          <w:sz w:val="22"/>
          <w:szCs w:val="22"/>
          <w:shd w:val="clear" w:color="auto" w:fill="FFFFFF"/>
          <w:lang w:val="en-US"/>
        </w:rPr>
        <w:t>Halbwachs</w:t>
      </w:r>
      <w:proofErr w:type="spellEnd"/>
      <w:r w:rsidRPr="00EE58BC">
        <w:rPr>
          <w:rFonts w:asciiTheme="majorHAnsi" w:hAnsiTheme="majorHAnsi" w:cstheme="majorHAnsi"/>
          <w:color w:val="222222"/>
          <w:sz w:val="22"/>
          <w:szCs w:val="22"/>
          <w:shd w:val="clear" w:color="auto" w:fill="FFFFFF"/>
          <w:lang w:val="en-US"/>
        </w:rPr>
        <w:t xml:space="preserve"> M. (1992), </w:t>
      </w:r>
      <w:r w:rsidRPr="00EE58BC">
        <w:rPr>
          <w:rFonts w:asciiTheme="majorHAnsi" w:hAnsiTheme="majorHAnsi" w:cstheme="majorHAnsi"/>
          <w:color w:val="222222"/>
          <w:sz w:val="22"/>
          <w:szCs w:val="22"/>
          <w:lang w:val="en-US"/>
        </w:rPr>
        <w:t>On Collective Memory</w:t>
      </w:r>
      <w:r w:rsidRPr="00EE58BC">
        <w:rPr>
          <w:rFonts w:asciiTheme="majorHAnsi" w:hAnsiTheme="majorHAnsi" w:cstheme="majorHAnsi"/>
          <w:color w:val="222222"/>
          <w:sz w:val="22"/>
          <w:szCs w:val="22"/>
          <w:shd w:val="clear" w:color="auto" w:fill="FFFFFF"/>
          <w:lang w:val="en-US"/>
        </w:rPr>
        <w:t>, Chicago, The University of Chicago Press.</w:t>
      </w:r>
    </w:p>
    <w:p w14:paraId="54456B5D" w14:textId="77777777" w:rsidR="008E6FDD" w:rsidRPr="00EE58BC" w:rsidRDefault="008E6FDD" w:rsidP="008E6FDD">
      <w:pPr>
        <w:rPr>
          <w:rFonts w:asciiTheme="majorHAnsi" w:hAnsiTheme="majorHAnsi" w:cstheme="majorHAnsi"/>
          <w:sz w:val="22"/>
          <w:szCs w:val="22"/>
          <w:lang w:val="en-US"/>
        </w:rPr>
      </w:pPr>
    </w:p>
    <w:p w14:paraId="0634A868"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Harari Y.N. (2015), Sapiens, A Brief History Of Humankind, Anchor Books.</w:t>
      </w:r>
    </w:p>
    <w:p w14:paraId="2D2D3FA6" w14:textId="77777777" w:rsidR="008E6FDD" w:rsidRPr="00EE58BC" w:rsidRDefault="008E6FDD" w:rsidP="008E6FDD">
      <w:pPr>
        <w:rPr>
          <w:rFonts w:asciiTheme="majorHAnsi" w:hAnsiTheme="majorHAnsi" w:cstheme="majorHAnsi"/>
          <w:sz w:val="22"/>
          <w:szCs w:val="22"/>
          <w:lang w:val="en-US"/>
        </w:rPr>
      </w:pPr>
    </w:p>
    <w:p w14:paraId="3BEFA10A" w14:textId="77777777" w:rsidR="008E6FDD" w:rsidRPr="005F7DD9" w:rsidRDefault="008E6FDD" w:rsidP="008E6FDD">
      <w:pPr>
        <w:rPr>
          <w:rFonts w:asciiTheme="majorHAnsi" w:hAnsiTheme="majorHAnsi" w:cstheme="majorHAnsi"/>
          <w:sz w:val="22"/>
          <w:szCs w:val="22"/>
          <w:lang w:val="nl-NL"/>
        </w:rPr>
      </w:pPr>
      <w:r w:rsidRPr="005F7DD9">
        <w:rPr>
          <w:rFonts w:asciiTheme="majorHAnsi" w:hAnsiTheme="majorHAnsi" w:cstheme="majorHAnsi"/>
          <w:sz w:val="22"/>
          <w:szCs w:val="22"/>
          <w:lang w:val="nl-NL"/>
        </w:rPr>
        <w:t>Heijne B. (2020), Mens | Onmens, Prometheus, Amsterdam.</w:t>
      </w:r>
    </w:p>
    <w:p w14:paraId="7301DF63" w14:textId="77777777" w:rsidR="008E6FDD" w:rsidRPr="005F7DD9" w:rsidRDefault="008E6FDD" w:rsidP="008E6FDD">
      <w:pPr>
        <w:rPr>
          <w:rFonts w:asciiTheme="majorHAnsi" w:hAnsiTheme="majorHAnsi" w:cstheme="majorHAnsi"/>
          <w:sz w:val="22"/>
          <w:szCs w:val="22"/>
          <w:lang w:val="nl-NL"/>
        </w:rPr>
      </w:pPr>
    </w:p>
    <w:p w14:paraId="29E3C23E"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 xml:space="preserve">Huizinga L. (1949/1980), Homo </w:t>
      </w:r>
      <w:proofErr w:type="spellStart"/>
      <w:r w:rsidRPr="00EE58BC">
        <w:rPr>
          <w:rFonts w:asciiTheme="majorHAnsi" w:hAnsiTheme="majorHAnsi" w:cstheme="majorHAnsi"/>
          <w:sz w:val="22"/>
          <w:szCs w:val="22"/>
          <w:lang w:val="en-US"/>
        </w:rPr>
        <w:t>Ludens</w:t>
      </w:r>
      <w:proofErr w:type="spellEnd"/>
      <w:r w:rsidRPr="00EE58BC">
        <w:rPr>
          <w:rFonts w:asciiTheme="majorHAnsi" w:hAnsiTheme="majorHAnsi" w:cstheme="majorHAnsi"/>
          <w:sz w:val="22"/>
          <w:szCs w:val="22"/>
          <w:lang w:val="en-US"/>
        </w:rPr>
        <w:t xml:space="preserve">, A Study of the Play Element in Culture, Routledge &amp; Kegan Paul Ltd. Reprinted in 1980, Redwood </w:t>
      </w:r>
      <w:proofErr w:type="spellStart"/>
      <w:r w:rsidRPr="00EE58BC">
        <w:rPr>
          <w:rFonts w:asciiTheme="majorHAnsi" w:hAnsiTheme="majorHAnsi" w:cstheme="majorHAnsi"/>
          <w:sz w:val="22"/>
          <w:szCs w:val="22"/>
          <w:lang w:val="en-US"/>
        </w:rPr>
        <w:t>Burne</w:t>
      </w:r>
      <w:proofErr w:type="spellEnd"/>
      <w:r w:rsidRPr="00EE58BC">
        <w:rPr>
          <w:rFonts w:asciiTheme="majorHAnsi" w:hAnsiTheme="majorHAnsi" w:cstheme="majorHAnsi"/>
          <w:sz w:val="22"/>
          <w:szCs w:val="22"/>
          <w:lang w:val="en-US"/>
        </w:rPr>
        <w:t xml:space="preserve"> Ltd. ISBN 0 7100 0578 4</w:t>
      </w:r>
    </w:p>
    <w:p w14:paraId="219F7FF2" w14:textId="77777777" w:rsidR="008E6FDD" w:rsidRPr="00EE58BC" w:rsidRDefault="008E6FDD" w:rsidP="008E6FDD">
      <w:pPr>
        <w:rPr>
          <w:rFonts w:asciiTheme="majorHAnsi" w:hAnsiTheme="majorHAnsi" w:cstheme="majorHAnsi"/>
          <w:sz w:val="22"/>
          <w:szCs w:val="22"/>
          <w:lang w:val="en-US"/>
        </w:rPr>
      </w:pPr>
    </w:p>
    <w:p w14:paraId="7EFC1BF6" w14:textId="77777777" w:rsidR="008E6FDD" w:rsidRPr="00EE58BC" w:rsidRDefault="008E6FDD" w:rsidP="008E6FDD">
      <w:pPr>
        <w:pStyle w:val="Voettekst"/>
        <w:tabs>
          <w:tab w:val="left" w:pos="708"/>
          <w:tab w:val="left" w:pos="1416"/>
          <w:tab w:val="left" w:pos="2124"/>
          <w:tab w:val="left" w:pos="2832"/>
          <w:tab w:val="left" w:pos="3540"/>
          <w:tab w:val="left" w:pos="4248"/>
          <w:tab w:val="left" w:pos="4956"/>
        </w:tabs>
        <w:rPr>
          <w:rStyle w:val="Hyperlink"/>
          <w:rFonts w:asciiTheme="majorHAnsi" w:hAnsiTheme="majorHAnsi" w:cstheme="majorHAnsi"/>
          <w:sz w:val="22"/>
          <w:szCs w:val="22"/>
          <w:shd w:val="clear" w:color="auto" w:fill="FFFFFF"/>
          <w:lang w:val="en-US"/>
        </w:rPr>
      </w:pPr>
      <w:r w:rsidRPr="00EE58BC">
        <w:rPr>
          <w:rFonts w:asciiTheme="majorHAnsi" w:hAnsiTheme="majorHAnsi" w:cstheme="majorHAnsi"/>
          <w:color w:val="000000"/>
          <w:sz w:val="22"/>
          <w:szCs w:val="22"/>
          <w:u w:color="000000"/>
          <w:shd w:val="clear" w:color="auto" w:fill="FFFFFF"/>
          <w:lang w:val="en-US"/>
        </w:rPr>
        <w:lastRenderedPageBreak/>
        <w:t>Kurtz, C.F. (2014). Working with Stories in Your Community or Organization, Kurtz-</w:t>
      </w:r>
      <w:proofErr w:type="spellStart"/>
      <w:r w:rsidRPr="00EE58BC">
        <w:rPr>
          <w:rFonts w:asciiTheme="majorHAnsi" w:hAnsiTheme="majorHAnsi" w:cstheme="majorHAnsi"/>
          <w:color w:val="000000"/>
          <w:sz w:val="22"/>
          <w:szCs w:val="22"/>
          <w:u w:color="000000"/>
          <w:shd w:val="clear" w:color="auto" w:fill="FFFFFF"/>
          <w:lang w:val="en-US"/>
        </w:rPr>
        <w:t>Fernhout</w:t>
      </w:r>
      <w:proofErr w:type="spellEnd"/>
      <w:r w:rsidRPr="00EE58BC">
        <w:rPr>
          <w:rFonts w:asciiTheme="majorHAnsi" w:hAnsiTheme="majorHAnsi" w:cstheme="majorHAnsi"/>
          <w:color w:val="000000"/>
          <w:sz w:val="22"/>
          <w:szCs w:val="22"/>
          <w:u w:color="000000"/>
          <w:shd w:val="clear" w:color="auto" w:fill="FFFFFF"/>
          <w:lang w:val="en-US"/>
        </w:rPr>
        <w:t xml:space="preserve"> Publishing. </w:t>
      </w:r>
    </w:p>
    <w:p w14:paraId="28C99D49" w14:textId="77777777" w:rsidR="008E6FDD" w:rsidRPr="00EE58BC" w:rsidRDefault="008E6FDD" w:rsidP="008E6FDD">
      <w:pPr>
        <w:pStyle w:val="Voettekst"/>
        <w:tabs>
          <w:tab w:val="left" w:pos="708"/>
          <w:tab w:val="left" w:pos="1416"/>
          <w:tab w:val="left" w:pos="2124"/>
          <w:tab w:val="left" w:pos="2832"/>
          <w:tab w:val="left" w:pos="3540"/>
          <w:tab w:val="left" w:pos="4248"/>
          <w:tab w:val="left" w:pos="4956"/>
        </w:tabs>
        <w:rPr>
          <w:rStyle w:val="Hyperlink"/>
          <w:rFonts w:asciiTheme="majorHAnsi" w:hAnsiTheme="majorHAnsi" w:cstheme="majorHAnsi"/>
          <w:sz w:val="22"/>
          <w:szCs w:val="22"/>
          <w:shd w:val="clear" w:color="auto" w:fill="FFFFFF"/>
          <w:lang w:val="en-US"/>
        </w:rPr>
      </w:pPr>
    </w:p>
    <w:p w14:paraId="59A3C92B" w14:textId="77777777" w:rsidR="008E6FDD" w:rsidRPr="00EE58BC" w:rsidRDefault="008E6FDD" w:rsidP="008E6FDD">
      <w:pPr>
        <w:rPr>
          <w:rFonts w:asciiTheme="majorHAnsi" w:hAnsiTheme="majorHAnsi" w:cstheme="majorHAnsi"/>
          <w:sz w:val="22"/>
          <w:szCs w:val="22"/>
          <w:lang w:val="en-US" w:eastAsia="ja-JP"/>
        </w:rPr>
      </w:pPr>
      <w:r w:rsidRPr="00EE58BC">
        <w:rPr>
          <w:rFonts w:asciiTheme="majorHAnsi" w:hAnsiTheme="majorHAnsi" w:cstheme="majorHAnsi"/>
          <w:sz w:val="22"/>
          <w:szCs w:val="22"/>
          <w:lang w:val="en-US" w:eastAsia="ja-JP"/>
        </w:rPr>
        <w:t>Lakoff G. &amp; Johnson M. (1980/2003). Metaphors we live by, The University of Chicago Press, Ch. 1-3.</w:t>
      </w:r>
    </w:p>
    <w:p w14:paraId="7B6953AE" w14:textId="77777777" w:rsidR="008E6FDD" w:rsidRPr="00EE58BC" w:rsidRDefault="008E6FDD" w:rsidP="008E6FDD">
      <w:pPr>
        <w:rPr>
          <w:rFonts w:asciiTheme="majorHAnsi" w:hAnsiTheme="majorHAnsi" w:cstheme="majorHAnsi"/>
          <w:sz w:val="22"/>
          <w:szCs w:val="22"/>
          <w:lang w:val="en-US"/>
        </w:rPr>
      </w:pPr>
    </w:p>
    <w:p w14:paraId="12BC2AFB" w14:textId="77777777" w:rsidR="008E6FDD" w:rsidRPr="00EE58BC" w:rsidRDefault="008E6FDD" w:rsidP="008E6FDD">
      <w:pPr>
        <w:rPr>
          <w:rFonts w:asciiTheme="majorHAnsi" w:hAnsiTheme="majorHAnsi" w:cstheme="majorHAnsi"/>
          <w:color w:val="222222"/>
          <w:sz w:val="22"/>
          <w:szCs w:val="22"/>
          <w:shd w:val="clear" w:color="auto" w:fill="FFFFFF"/>
          <w:lang w:val="en-US"/>
        </w:rPr>
      </w:pPr>
      <w:r w:rsidRPr="00EE58BC">
        <w:rPr>
          <w:rFonts w:asciiTheme="majorHAnsi" w:hAnsiTheme="majorHAnsi" w:cstheme="majorHAnsi"/>
          <w:color w:val="222222"/>
          <w:sz w:val="22"/>
          <w:szCs w:val="22"/>
          <w:shd w:val="clear" w:color="auto" w:fill="FFFFFF"/>
          <w:lang w:val="en-US"/>
        </w:rPr>
        <w:t>Mace J.H. (2007).</w:t>
      </w:r>
      <w:r w:rsidRPr="00EE58BC">
        <w:rPr>
          <w:rStyle w:val="apple-converted-space"/>
          <w:rFonts w:asciiTheme="majorHAnsi" w:hAnsiTheme="majorHAnsi" w:cstheme="majorHAnsi"/>
          <w:color w:val="222222"/>
          <w:sz w:val="22"/>
          <w:szCs w:val="22"/>
          <w:shd w:val="clear" w:color="auto" w:fill="FFFFFF"/>
          <w:lang w:val="en-US"/>
        </w:rPr>
        <w:t> </w:t>
      </w:r>
      <w:r w:rsidRPr="00EE58BC">
        <w:rPr>
          <w:rFonts w:asciiTheme="majorHAnsi" w:hAnsiTheme="majorHAnsi" w:cstheme="majorHAnsi"/>
          <w:sz w:val="22"/>
          <w:szCs w:val="22"/>
          <w:lang w:val="en-US"/>
        </w:rPr>
        <w:t>Involuntary memory</w:t>
      </w:r>
      <w:r w:rsidRPr="00EE58BC">
        <w:rPr>
          <w:rFonts w:asciiTheme="majorHAnsi" w:hAnsiTheme="majorHAnsi" w:cstheme="majorHAnsi"/>
          <w:color w:val="222222"/>
          <w:sz w:val="22"/>
          <w:szCs w:val="22"/>
          <w:shd w:val="clear" w:color="auto" w:fill="FFFFFF"/>
          <w:lang w:val="en-US"/>
        </w:rPr>
        <w:t>, Wiley-Blackwell.</w:t>
      </w:r>
      <w:r w:rsidRPr="00EE58BC">
        <w:rPr>
          <w:rStyle w:val="apple-converted-space"/>
          <w:rFonts w:asciiTheme="majorHAnsi" w:hAnsiTheme="majorHAnsi" w:cstheme="majorHAnsi"/>
          <w:color w:val="222222"/>
          <w:sz w:val="22"/>
          <w:szCs w:val="22"/>
          <w:shd w:val="clear" w:color="auto" w:fill="FFFFFF"/>
          <w:lang w:val="en-US"/>
        </w:rPr>
        <w:t> </w:t>
      </w:r>
    </w:p>
    <w:p w14:paraId="57C9A0E5" w14:textId="77777777" w:rsidR="008E6FDD" w:rsidRPr="00EE58BC" w:rsidRDefault="008E6FDD" w:rsidP="008E6FDD">
      <w:pPr>
        <w:spacing w:before="100" w:beforeAutospacing="1" w:after="100" w:afterAutospacing="1"/>
        <w:rPr>
          <w:rFonts w:asciiTheme="majorHAnsi" w:hAnsiTheme="majorHAnsi" w:cstheme="majorHAnsi"/>
          <w:color w:val="000000" w:themeColor="text1"/>
          <w:sz w:val="22"/>
          <w:szCs w:val="22"/>
          <w:lang w:val="en-US"/>
        </w:rPr>
      </w:pPr>
      <w:proofErr w:type="spellStart"/>
      <w:r w:rsidRPr="00EE58BC">
        <w:rPr>
          <w:rFonts w:asciiTheme="majorHAnsi" w:hAnsiTheme="majorHAnsi" w:cstheme="majorHAnsi"/>
          <w:sz w:val="22"/>
          <w:szCs w:val="22"/>
          <w:lang w:val="en-US"/>
        </w:rPr>
        <w:t>Marschall</w:t>
      </w:r>
      <w:proofErr w:type="spellEnd"/>
      <w:r w:rsidRPr="00EE58BC">
        <w:rPr>
          <w:rFonts w:asciiTheme="majorHAnsi" w:hAnsiTheme="majorHAnsi" w:cstheme="majorHAnsi"/>
          <w:sz w:val="22"/>
          <w:szCs w:val="22"/>
          <w:lang w:val="en-US"/>
        </w:rPr>
        <w:t xml:space="preserve"> S. (2017), Tourism and Memories of Home – Migrants, Displaced People, Exiles and Diasporic Communities, Channel View Publications. </w:t>
      </w:r>
      <w:r w:rsidRPr="00EE58BC">
        <w:rPr>
          <w:rFonts w:asciiTheme="majorHAnsi" w:hAnsiTheme="majorHAnsi" w:cstheme="majorHAnsi"/>
          <w:color w:val="000000" w:themeColor="text1"/>
          <w:sz w:val="22"/>
          <w:szCs w:val="22"/>
          <w:lang w:val="en-US"/>
        </w:rPr>
        <w:t>E-book (Kindle)</w:t>
      </w:r>
      <w:r w:rsidRPr="00EE58BC">
        <w:rPr>
          <w:rStyle w:val="apple-converted-space"/>
          <w:rFonts w:asciiTheme="majorHAnsi" w:hAnsiTheme="majorHAnsi" w:cstheme="majorHAnsi"/>
          <w:color w:val="000000" w:themeColor="text1"/>
          <w:sz w:val="22"/>
          <w:szCs w:val="22"/>
          <w:lang w:val="en-US"/>
        </w:rPr>
        <w:t> </w:t>
      </w:r>
      <w:r w:rsidRPr="00EE58BC">
        <w:rPr>
          <w:rFonts w:asciiTheme="majorHAnsi" w:hAnsiTheme="majorHAnsi" w:cstheme="majorHAnsi"/>
          <w:color w:val="000000" w:themeColor="text1"/>
          <w:sz w:val="22"/>
          <w:szCs w:val="22"/>
          <w:lang w:val="en-US"/>
        </w:rPr>
        <w:t>9781845416058</w:t>
      </w:r>
    </w:p>
    <w:p w14:paraId="6D2E567E" w14:textId="77777777" w:rsidR="008E6FDD" w:rsidRPr="00EE58BC" w:rsidRDefault="008E6FDD" w:rsidP="008E6FDD">
      <w:pPr>
        <w:widowControl w:val="0"/>
        <w:autoSpaceDE w:val="0"/>
        <w:autoSpaceDN w:val="0"/>
        <w:adjustRightInd w:val="0"/>
        <w:rPr>
          <w:rFonts w:asciiTheme="majorHAnsi" w:hAnsiTheme="majorHAnsi" w:cstheme="majorHAnsi"/>
          <w:sz w:val="22"/>
          <w:szCs w:val="22"/>
          <w:lang w:val="en-US" w:eastAsia="ja-JP"/>
        </w:rPr>
      </w:pPr>
      <w:r w:rsidRPr="00EE58BC">
        <w:rPr>
          <w:rFonts w:asciiTheme="majorHAnsi" w:hAnsiTheme="majorHAnsi" w:cstheme="majorHAnsi"/>
          <w:sz w:val="22"/>
          <w:szCs w:val="22"/>
          <w:lang w:val="en-US" w:eastAsia="ja-JP"/>
        </w:rPr>
        <w:t>Morgan A. (2000), What is Narrative Therapy? An easy-to-read introduction, Adelaide, Dulwich Centre Publications.</w:t>
      </w:r>
    </w:p>
    <w:p w14:paraId="25B90FCB" w14:textId="77777777" w:rsidR="008E6FDD" w:rsidRPr="00EE58BC" w:rsidRDefault="008E6FDD" w:rsidP="008E6FDD">
      <w:pPr>
        <w:widowControl w:val="0"/>
        <w:autoSpaceDE w:val="0"/>
        <w:autoSpaceDN w:val="0"/>
        <w:adjustRightInd w:val="0"/>
        <w:rPr>
          <w:rFonts w:asciiTheme="majorHAnsi" w:hAnsiTheme="majorHAnsi" w:cstheme="majorHAnsi"/>
          <w:sz w:val="22"/>
          <w:szCs w:val="22"/>
          <w:lang w:val="en-US" w:eastAsia="ja-JP"/>
        </w:rPr>
      </w:pPr>
    </w:p>
    <w:p w14:paraId="479FA780" w14:textId="77777777" w:rsidR="008E6FDD" w:rsidRPr="00EE58BC" w:rsidRDefault="008E6FDD" w:rsidP="008E6FDD">
      <w:pPr>
        <w:rPr>
          <w:rFonts w:asciiTheme="majorHAnsi" w:hAnsiTheme="majorHAnsi" w:cstheme="majorHAnsi"/>
          <w:sz w:val="22"/>
          <w:szCs w:val="22"/>
          <w:lang w:val="en-US"/>
        </w:rPr>
      </w:pPr>
      <w:r w:rsidRPr="00EE58BC">
        <w:rPr>
          <w:rFonts w:asciiTheme="majorHAnsi" w:eastAsia="Arial Unicode MS" w:hAnsiTheme="majorHAnsi" w:cstheme="majorHAnsi"/>
          <w:color w:val="000000"/>
          <w:sz w:val="22"/>
          <w:szCs w:val="22"/>
          <w:shd w:val="clear" w:color="auto" w:fill="FFFFFF"/>
          <w:lang w:val="en-US"/>
        </w:rPr>
        <w:t>Postman, N. (2009).</w:t>
      </w:r>
      <w:r w:rsidRPr="00EE58BC">
        <w:rPr>
          <w:rStyle w:val="apple-converted-space"/>
          <w:rFonts w:asciiTheme="majorHAnsi" w:eastAsia="Arial Unicode MS" w:hAnsiTheme="majorHAnsi" w:cstheme="majorHAnsi"/>
          <w:color w:val="000000"/>
          <w:sz w:val="22"/>
          <w:szCs w:val="22"/>
          <w:shd w:val="clear" w:color="auto" w:fill="FFFFFF"/>
          <w:lang w:val="en-US"/>
        </w:rPr>
        <w:t> </w:t>
      </w:r>
      <w:r w:rsidRPr="00EE58BC">
        <w:rPr>
          <w:rFonts w:asciiTheme="majorHAnsi" w:eastAsia="Arial Unicode MS" w:hAnsiTheme="majorHAnsi" w:cstheme="majorHAnsi"/>
          <w:color w:val="000000"/>
          <w:sz w:val="22"/>
          <w:szCs w:val="22"/>
          <w:lang w:val="en-US"/>
        </w:rPr>
        <w:t>Teaching As a Subversive Activity</w:t>
      </w:r>
      <w:r w:rsidRPr="00EE58BC">
        <w:rPr>
          <w:rFonts w:asciiTheme="majorHAnsi" w:eastAsia="Arial Unicode MS" w:hAnsiTheme="majorHAnsi" w:cstheme="majorHAnsi"/>
          <w:color w:val="000000"/>
          <w:sz w:val="22"/>
          <w:szCs w:val="22"/>
          <w:shd w:val="clear" w:color="auto" w:fill="FFFFFF"/>
          <w:lang w:val="en-US"/>
        </w:rPr>
        <w:t>. Delta.</w:t>
      </w:r>
    </w:p>
    <w:p w14:paraId="52E9C1A6" w14:textId="77777777" w:rsidR="008E6FDD" w:rsidRPr="00EE58BC" w:rsidRDefault="008E6FDD" w:rsidP="008E6FDD">
      <w:pPr>
        <w:autoSpaceDE w:val="0"/>
        <w:autoSpaceDN w:val="0"/>
        <w:adjustRightInd w:val="0"/>
        <w:rPr>
          <w:rStyle w:val="HTML-citaat"/>
          <w:rFonts w:asciiTheme="majorHAnsi" w:hAnsiTheme="majorHAnsi" w:cstheme="majorHAnsi"/>
          <w:i w:val="0"/>
          <w:iCs w:val="0"/>
          <w:color w:val="222222"/>
          <w:sz w:val="22"/>
          <w:szCs w:val="22"/>
          <w:lang w:val="en-US"/>
        </w:rPr>
      </w:pPr>
    </w:p>
    <w:p w14:paraId="6CB6E993" w14:textId="77777777" w:rsidR="008E6FDD" w:rsidRPr="00EE58BC" w:rsidRDefault="008E6FDD" w:rsidP="008E6FDD">
      <w:pPr>
        <w:rPr>
          <w:rFonts w:asciiTheme="majorHAnsi" w:hAnsiTheme="majorHAnsi" w:cstheme="majorHAnsi"/>
          <w:color w:val="222222"/>
          <w:sz w:val="22"/>
          <w:szCs w:val="22"/>
          <w:shd w:val="clear" w:color="auto" w:fill="FFFFFF"/>
          <w:lang w:val="en-US"/>
        </w:rPr>
      </w:pPr>
      <w:r w:rsidRPr="00EE58BC">
        <w:rPr>
          <w:rFonts w:asciiTheme="majorHAnsi" w:hAnsiTheme="majorHAnsi" w:cstheme="majorHAnsi"/>
          <w:color w:val="222222"/>
          <w:sz w:val="22"/>
          <w:szCs w:val="22"/>
          <w:shd w:val="clear" w:color="auto" w:fill="FFFFFF"/>
          <w:lang w:val="en-US"/>
        </w:rPr>
        <w:t xml:space="preserve">Rosenberg M.B. (2015), Nonviolent Communication – A Language of Life, </w:t>
      </w:r>
      <w:proofErr w:type="spellStart"/>
      <w:r w:rsidRPr="00EE58BC">
        <w:rPr>
          <w:rFonts w:asciiTheme="majorHAnsi" w:hAnsiTheme="majorHAnsi" w:cstheme="majorHAnsi"/>
          <w:color w:val="222222"/>
          <w:sz w:val="22"/>
          <w:szCs w:val="22"/>
          <w:shd w:val="clear" w:color="auto" w:fill="FFFFFF"/>
          <w:lang w:val="en-US"/>
        </w:rPr>
        <w:t>PuddleDancer</w:t>
      </w:r>
      <w:proofErr w:type="spellEnd"/>
      <w:r w:rsidRPr="00EE58BC">
        <w:rPr>
          <w:rFonts w:asciiTheme="majorHAnsi" w:hAnsiTheme="majorHAnsi" w:cstheme="majorHAnsi"/>
          <w:color w:val="222222"/>
          <w:sz w:val="22"/>
          <w:szCs w:val="22"/>
          <w:shd w:val="clear" w:color="auto" w:fill="FFFFFF"/>
          <w:lang w:val="en-US"/>
        </w:rPr>
        <w:t xml:space="preserve"> Press.</w:t>
      </w:r>
    </w:p>
    <w:p w14:paraId="402B984D" w14:textId="77777777" w:rsidR="008E6FDD" w:rsidRPr="00EE58BC" w:rsidRDefault="008E6FDD" w:rsidP="008E6FDD">
      <w:pPr>
        <w:rPr>
          <w:rFonts w:asciiTheme="majorHAnsi" w:hAnsiTheme="majorHAnsi" w:cstheme="majorHAnsi"/>
          <w:color w:val="222222"/>
          <w:sz w:val="22"/>
          <w:szCs w:val="22"/>
          <w:shd w:val="clear" w:color="auto" w:fill="FFFFFF"/>
          <w:lang w:val="en-US"/>
        </w:rPr>
      </w:pPr>
    </w:p>
    <w:p w14:paraId="637E8B07" w14:textId="77777777" w:rsidR="008E6FDD" w:rsidRPr="00EE58BC" w:rsidRDefault="008E6FDD" w:rsidP="008E6FDD">
      <w:pPr>
        <w:pStyle w:val="Voetnoottekst"/>
        <w:rPr>
          <w:rFonts w:asciiTheme="majorHAnsi" w:hAnsiTheme="majorHAnsi" w:cstheme="majorHAnsi"/>
          <w:sz w:val="22"/>
          <w:szCs w:val="22"/>
          <w:lang w:val="nl-NL"/>
        </w:rPr>
      </w:pPr>
      <w:r w:rsidRPr="00EE58BC">
        <w:rPr>
          <w:rFonts w:asciiTheme="majorHAnsi" w:hAnsiTheme="majorHAnsi" w:cstheme="majorHAnsi"/>
          <w:sz w:val="22"/>
          <w:szCs w:val="22"/>
          <w:lang w:val="nl-NL"/>
        </w:rPr>
        <w:t>Schipper M. (2010), In het begin was er niemand - Hoe het komt dat er mensen zijn, Bert Bakker – Amsterdam.</w:t>
      </w:r>
    </w:p>
    <w:p w14:paraId="08A86935" w14:textId="77777777" w:rsidR="008E6FDD" w:rsidRPr="005F7DD9" w:rsidRDefault="008E6FDD" w:rsidP="008E6FDD">
      <w:pPr>
        <w:rPr>
          <w:rFonts w:asciiTheme="majorHAnsi" w:hAnsiTheme="majorHAnsi" w:cstheme="majorHAnsi"/>
          <w:color w:val="222222"/>
          <w:sz w:val="22"/>
          <w:szCs w:val="22"/>
          <w:shd w:val="clear" w:color="auto" w:fill="FFFFFF"/>
          <w:lang w:val="nl-NL"/>
        </w:rPr>
      </w:pPr>
    </w:p>
    <w:p w14:paraId="3FD8CBAE"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roofErr w:type="spellStart"/>
      <w:r w:rsidRPr="00EE58BC">
        <w:rPr>
          <w:rFonts w:asciiTheme="majorHAnsi" w:hAnsiTheme="majorHAnsi" w:cstheme="majorHAnsi"/>
          <w:sz w:val="22"/>
          <w:szCs w:val="22"/>
          <w:lang w:val="en-US"/>
        </w:rPr>
        <w:t>Senova</w:t>
      </w:r>
      <w:proofErr w:type="spellEnd"/>
      <w:r w:rsidRPr="00EE58BC">
        <w:rPr>
          <w:rFonts w:asciiTheme="majorHAnsi" w:hAnsiTheme="majorHAnsi" w:cstheme="majorHAnsi"/>
          <w:sz w:val="22"/>
          <w:szCs w:val="22"/>
          <w:lang w:val="en-US"/>
        </w:rPr>
        <w:t xml:space="preserve"> M. (2017) – This Human, BIS Publishers, Amsterdam.</w:t>
      </w:r>
    </w:p>
    <w:p w14:paraId="7B0A993D"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lang w:val="en-US"/>
        </w:rPr>
      </w:pPr>
    </w:p>
    <w:p w14:paraId="60A5C0DB"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lang w:val="en-US"/>
        </w:rPr>
      </w:pPr>
      <w:r w:rsidRPr="00EE58BC">
        <w:rPr>
          <w:rFonts w:asciiTheme="majorHAnsi" w:hAnsiTheme="majorHAnsi" w:cstheme="majorHAnsi"/>
          <w:color w:val="000000" w:themeColor="text1"/>
          <w:sz w:val="22"/>
          <w:szCs w:val="22"/>
          <w:lang w:val="en-US"/>
        </w:rPr>
        <w:t>Simmons A. (2019), The Story Factor, Basic Books (quoted from a pre-publication document provided by the author).</w:t>
      </w:r>
    </w:p>
    <w:p w14:paraId="51E46999"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lang w:val="en-US"/>
        </w:rPr>
      </w:pPr>
    </w:p>
    <w:p w14:paraId="42B3FCD5" w14:textId="77777777" w:rsidR="008E6FDD" w:rsidRPr="00EE58BC" w:rsidRDefault="008E6FDD" w:rsidP="008E6FDD">
      <w:pPr>
        <w:rPr>
          <w:rFonts w:asciiTheme="majorHAnsi" w:hAnsiTheme="majorHAnsi" w:cstheme="majorHAnsi"/>
          <w:color w:val="000000"/>
          <w:sz w:val="22"/>
          <w:szCs w:val="22"/>
          <w:lang w:val="en-US"/>
        </w:rPr>
      </w:pPr>
      <w:r w:rsidRPr="00EE58BC">
        <w:rPr>
          <w:rFonts w:asciiTheme="majorHAnsi" w:hAnsiTheme="majorHAnsi" w:cstheme="majorHAnsi"/>
          <w:sz w:val="22"/>
          <w:szCs w:val="22"/>
          <w:lang w:val="en-US"/>
        </w:rPr>
        <w:t xml:space="preserve">Solnit R., (2009), </w:t>
      </w:r>
      <w:r w:rsidRPr="00EE58BC">
        <w:rPr>
          <w:rFonts w:asciiTheme="majorHAnsi" w:hAnsiTheme="majorHAnsi" w:cstheme="majorHAnsi"/>
          <w:color w:val="000000"/>
          <w:sz w:val="22"/>
          <w:szCs w:val="22"/>
          <w:lang w:val="en-US"/>
        </w:rPr>
        <w:t>A Paradise Built in Hell: The extraordinary communities that arise in disaster, Viking Penguin.</w:t>
      </w:r>
    </w:p>
    <w:p w14:paraId="0DF74096" w14:textId="77777777" w:rsidR="008E6FDD" w:rsidRPr="00EE58BC" w:rsidRDefault="008E6FDD" w:rsidP="008E6FDD">
      <w:pPr>
        <w:rPr>
          <w:rFonts w:asciiTheme="majorHAnsi" w:hAnsiTheme="majorHAnsi" w:cstheme="majorHAnsi"/>
          <w:color w:val="000000"/>
          <w:sz w:val="22"/>
          <w:szCs w:val="22"/>
          <w:lang w:val="en-US"/>
        </w:rPr>
      </w:pPr>
    </w:p>
    <w:p w14:paraId="61757FB9" w14:textId="77777777" w:rsidR="008E6FDD" w:rsidRPr="00EE58BC" w:rsidRDefault="008E6FDD" w:rsidP="008E6FDD">
      <w:pPr>
        <w:rPr>
          <w:rFonts w:asciiTheme="majorHAnsi" w:hAnsiTheme="majorHAnsi" w:cstheme="majorHAnsi"/>
          <w:color w:val="000000"/>
          <w:sz w:val="22"/>
          <w:szCs w:val="22"/>
          <w:lang w:val="en-US"/>
        </w:rPr>
      </w:pPr>
      <w:r w:rsidRPr="00EE58BC">
        <w:rPr>
          <w:rFonts w:asciiTheme="majorHAnsi" w:hAnsiTheme="majorHAnsi" w:cstheme="majorHAnsi"/>
          <w:color w:val="000000"/>
          <w:sz w:val="22"/>
          <w:szCs w:val="22"/>
          <w:lang w:val="en-US"/>
        </w:rPr>
        <w:t>Solnit R. (2014), The Faraway Nearby, Penguin Books.</w:t>
      </w:r>
    </w:p>
    <w:p w14:paraId="73B1D61D" w14:textId="77777777" w:rsidR="008E6FDD" w:rsidRPr="00EE58BC" w:rsidRDefault="008E6FDD" w:rsidP="008E6FDD">
      <w:pPr>
        <w:rPr>
          <w:rFonts w:asciiTheme="majorHAnsi" w:hAnsiTheme="majorHAnsi" w:cstheme="majorHAnsi"/>
          <w:color w:val="000000"/>
          <w:sz w:val="22"/>
          <w:szCs w:val="22"/>
          <w:lang w:val="en-US"/>
        </w:rPr>
      </w:pPr>
    </w:p>
    <w:p w14:paraId="087004AF" w14:textId="77777777" w:rsidR="008E6FDD" w:rsidRPr="005F7DD9" w:rsidRDefault="008E6FDD" w:rsidP="008E6FDD">
      <w:pPr>
        <w:rPr>
          <w:rFonts w:asciiTheme="majorHAnsi" w:hAnsiTheme="majorHAnsi" w:cstheme="majorHAnsi"/>
          <w:color w:val="333333"/>
          <w:sz w:val="22"/>
          <w:szCs w:val="22"/>
          <w:lang w:val="nl-NL"/>
        </w:rPr>
      </w:pPr>
      <w:proofErr w:type="spellStart"/>
      <w:r w:rsidRPr="005F7DD9">
        <w:rPr>
          <w:rFonts w:asciiTheme="majorHAnsi" w:hAnsiTheme="majorHAnsi" w:cstheme="majorHAnsi"/>
          <w:sz w:val="22"/>
          <w:szCs w:val="22"/>
          <w:lang w:val="nl-NL"/>
        </w:rPr>
        <w:t>Spitzer</w:t>
      </w:r>
      <w:proofErr w:type="spellEnd"/>
      <w:r w:rsidRPr="005F7DD9">
        <w:rPr>
          <w:rFonts w:asciiTheme="majorHAnsi" w:hAnsiTheme="majorHAnsi" w:cstheme="majorHAnsi"/>
          <w:sz w:val="22"/>
          <w:szCs w:val="22"/>
          <w:lang w:val="nl-NL"/>
        </w:rPr>
        <w:t xml:space="preserve"> M. (2013), </w:t>
      </w:r>
      <w:r w:rsidRPr="005F7DD9">
        <w:rPr>
          <w:rFonts w:asciiTheme="majorHAnsi" w:hAnsiTheme="majorHAnsi" w:cstheme="majorHAnsi"/>
          <w:color w:val="333333"/>
          <w:sz w:val="22"/>
          <w:szCs w:val="22"/>
          <w:lang w:val="nl-NL"/>
        </w:rPr>
        <w:t xml:space="preserve">Digitale </w:t>
      </w:r>
      <w:proofErr w:type="spellStart"/>
      <w:r w:rsidRPr="005F7DD9">
        <w:rPr>
          <w:rFonts w:asciiTheme="majorHAnsi" w:hAnsiTheme="majorHAnsi" w:cstheme="majorHAnsi"/>
          <w:color w:val="333333"/>
          <w:sz w:val="22"/>
          <w:szCs w:val="22"/>
          <w:lang w:val="nl-NL"/>
        </w:rPr>
        <w:t>Demenz</w:t>
      </w:r>
      <w:proofErr w:type="spellEnd"/>
      <w:r w:rsidRPr="005F7DD9">
        <w:rPr>
          <w:rFonts w:asciiTheme="majorHAnsi" w:hAnsiTheme="majorHAnsi" w:cstheme="majorHAnsi"/>
          <w:color w:val="333333"/>
          <w:sz w:val="22"/>
          <w:szCs w:val="22"/>
          <w:lang w:val="nl-NL"/>
        </w:rPr>
        <w:t xml:space="preserve">: Wie </w:t>
      </w:r>
      <w:proofErr w:type="spellStart"/>
      <w:r w:rsidRPr="005F7DD9">
        <w:rPr>
          <w:rFonts w:asciiTheme="majorHAnsi" w:hAnsiTheme="majorHAnsi" w:cstheme="majorHAnsi"/>
          <w:color w:val="333333"/>
          <w:sz w:val="22"/>
          <w:szCs w:val="22"/>
          <w:lang w:val="nl-NL"/>
        </w:rPr>
        <w:t>wir</w:t>
      </w:r>
      <w:proofErr w:type="spellEnd"/>
      <w:r w:rsidRPr="005F7DD9">
        <w:rPr>
          <w:rFonts w:asciiTheme="majorHAnsi" w:hAnsiTheme="majorHAnsi" w:cstheme="majorHAnsi"/>
          <w:color w:val="333333"/>
          <w:sz w:val="22"/>
          <w:szCs w:val="22"/>
          <w:lang w:val="nl-NL"/>
        </w:rPr>
        <w:t xml:space="preserve"> </w:t>
      </w:r>
      <w:proofErr w:type="spellStart"/>
      <w:r w:rsidRPr="005F7DD9">
        <w:rPr>
          <w:rFonts w:asciiTheme="majorHAnsi" w:hAnsiTheme="majorHAnsi" w:cstheme="majorHAnsi"/>
          <w:color w:val="333333"/>
          <w:sz w:val="22"/>
          <w:szCs w:val="22"/>
          <w:lang w:val="nl-NL"/>
        </w:rPr>
        <w:t>uns</w:t>
      </w:r>
      <w:proofErr w:type="spellEnd"/>
      <w:r w:rsidRPr="005F7DD9">
        <w:rPr>
          <w:rFonts w:asciiTheme="majorHAnsi" w:hAnsiTheme="majorHAnsi" w:cstheme="majorHAnsi"/>
          <w:color w:val="333333"/>
          <w:sz w:val="22"/>
          <w:szCs w:val="22"/>
          <w:lang w:val="nl-NL"/>
        </w:rPr>
        <w:t xml:space="preserve"> </w:t>
      </w:r>
      <w:proofErr w:type="spellStart"/>
      <w:r w:rsidRPr="005F7DD9">
        <w:rPr>
          <w:rFonts w:asciiTheme="majorHAnsi" w:hAnsiTheme="majorHAnsi" w:cstheme="majorHAnsi"/>
          <w:color w:val="333333"/>
          <w:sz w:val="22"/>
          <w:szCs w:val="22"/>
          <w:lang w:val="nl-NL"/>
        </w:rPr>
        <w:t>und</w:t>
      </w:r>
      <w:proofErr w:type="spellEnd"/>
      <w:r w:rsidRPr="005F7DD9">
        <w:rPr>
          <w:rFonts w:asciiTheme="majorHAnsi" w:hAnsiTheme="majorHAnsi" w:cstheme="majorHAnsi"/>
          <w:color w:val="333333"/>
          <w:sz w:val="22"/>
          <w:szCs w:val="22"/>
          <w:lang w:val="nl-NL"/>
        </w:rPr>
        <w:t xml:space="preserve"> </w:t>
      </w:r>
      <w:proofErr w:type="spellStart"/>
      <w:r w:rsidRPr="005F7DD9">
        <w:rPr>
          <w:rFonts w:asciiTheme="majorHAnsi" w:hAnsiTheme="majorHAnsi" w:cstheme="majorHAnsi"/>
          <w:color w:val="333333"/>
          <w:sz w:val="22"/>
          <w:szCs w:val="22"/>
          <w:lang w:val="nl-NL"/>
        </w:rPr>
        <w:t>unsere</w:t>
      </w:r>
      <w:proofErr w:type="spellEnd"/>
      <w:r w:rsidRPr="005F7DD9">
        <w:rPr>
          <w:rFonts w:asciiTheme="majorHAnsi" w:hAnsiTheme="majorHAnsi" w:cstheme="majorHAnsi"/>
          <w:color w:val="333333"/>
          <w:sz w:val="22"/>
          <w:szCs w:val="22"/>
          <w:lang w:val="nl-NL"/>
        </w:rPr>
        <w:t xml:space="preserve"> </w:t>
      </w:r>
      <w:proofErr w:type="spellStart"/>
      <w:r w:rsidRPr="005F7DD9">
        <w:rPr>
          <w:rFonts w:asciiTheme="majorHAnsi" w:hAnsiTheme="majorHAnsi" w:cstheme="majorHAnsi"/>
          <w:color w:val="333333"/>
          <w:sz w:val="22"/>
          <w:szCs w:val="22"/>
          <w:lang w:val="nl-NL"/>
        </w:rPr>
        <w:t>Kinder</w:t>
      </w:r>
      <w:proofErr w:type="spellEnd"/>
      <w:r w:rsidRPr="005F7DD9">
        <w:rPr>
          <w:rFonts w:asciiTheme="majorHAnsi" w:hAnsiTheme="majorHAnsi" w:cstheme="majorHAnsi"/>
          <w:color w:val="333333"/>
          <w:sz w:val="22"/>
          <w:szCs w:val="22"/>
          <w:lang w:val="nl-NL"/>
        </w:rPr>
        <w:t xml:space="preserve"> </w:t>
      </w:r>
      <w:proofErr w:type="spellStart"/>
      <w:r w:rsidRPr="005F7DD9">
        <w:rPr>
          <w:rFonts w:asciiTheme="majorHAnsi" w:hAnsiTheme="majorHAnsi" w:cstheme="majorHAnsi"/>
          <w:color w:val="333333"/>
          <w:sz w:val="22"/>
          <w:szCs w:val="22"/>
          <w:lang w:val="nl-NL"/>
        </w:rPr>
        <w:t>um</w:t>
      </w:r>
      <w:proofErr w:type="spellEnd"/>
      <w:r w:rsidRPr="005F7DD9">
        <w:rPr>
          <w:rFonts w:asciiTheme="majorHAnsi" w:hAnsiTheme="majorHAnsi" w:cstheme="majorHAnsi"/>
          <w:color w:val="333333"/>
          <w:sz w:val="22"/>
          <w:szCs w:val="22"/>
          <w:lang w:val="nl-NL"/>
        </w:rPr>
        <w:t xml:space="preserve"> den Verstand </w:t>
      </w:r>
      <w:proofErr w:type="spellStart"/>
      <w:r w:rsidRPr="005F7DD9">
        <w:rPr>
          <w:rFonts w:asciiTheme="majorHAnsi" w:hAnsiTheme="majorHAnsi" w:cstheme="majorHAnsi"/>
          <w:color w:val="333333"/>
          <w:sz w:val="22"/>
          <w:szCs w:val="22"/>
          <w:lang w:val="nl-NL"/>
        </w:rPr>
        <w:t>bringen</w:t>
      </w:r>
      <w:proofErr w:type="spellEnd"/>
      <w:r w:rsidRPr="005F7DD9">
        <w:rPr>
          <w:rFonts w:asciiTheme="majorHAnsi" w:hAnsiTheme="majorHAnsi" w:cstheme="majorHAnsi"/>
          <w:color w:val="333333"/>
          <w:sz w:val="22"/>
          <w:szCs w:val="22"/>
          <w:lang w:val="nl-NL"/>
        </w:rPr>
        <w:t xml:space="preserve">, </w:t>
      </w:r>
      <w:proofErr w:type="spellStart"/>
      <w:r w:rsidRPr="005F7DD9">
        <w:rPr>
          <w:rFonts w:asciiTheme="majorHAnsi" w:hAnsiTheme="majorHAnsi" w:cstheme="majorHAnsi"/>
          <w:color w:val="333333"/>
          <w:sz w:val="22"/>
          <w:szCs w:val="22"/>
          <w:lang w:val="nl-NL"/>
        </w:rPr>
        <w:t>Droemer</w:t>
      </w:r>
      <w:proofErr w:type="spellEnd"/>
      <w:r w:rsidRPr="005F7DD9">
        <w:rPr>
          <w:rFonts w:asciiTheme="majorHAnsi" w:hAnsiTheme="majorHAnsi" w:cstheme="majorHAnsi"/>
          <w:color w:val="333333"/>
          <w:sz w:val="22"/>
          <w:szCs w:val="22"/>
          <w:lang w:val="nl-NL"/>
        </w:rPr>
        <w:t xml:space="preserve"> Verlag.</w:t>
      </w:r>
    </w:p>
    <w:p w14:paraId="4C7061A6" w14:textId="77777777" w:rsidR="008E6FDD" w:rsidRPr="005F7DD9" w:rsidRDefault="008E6FDD" w:rsidP="008E6FDD">
      <w:pPr>
        <w:spacing w:before="100" w:beforeAutospacing="1" w:after="100" w:afterAutospacing="1"/>
        <w:rPr>
          <w:rFonts w:asciiTheme="majorHAnsi" w:hAnsiTheme="majorHAnsi" w:cstheme="majorHAnsi"/>
          <w:color w:val="333333"/>
          <w:sz w:val="22"/>
          <w:szCs w:val="22"/>
          <w:lang w:val="nl-NL"/>
        </w:rPr>
      </w:pPr>
      <w:r w:rsidRPr="005F7DD9">
        <w:rPr>
          <w:rFonts w:asciiTheme="majorHAnsi" w:hAnsiTheme="majorHAnsi" w:cstheme="majorHAnsi"/>
          <w:color w:val="333333"/>
          <w:sz w:val="22"/>
          <w:szCs w:val="22"/>
          <w:lang w:val="nl-NL"/>
        </w:rPr>
        <w:t>Van Hoof, J. (2019), Gebiologeerd Spectrum. E-book: 9789000365029</w:t>
      </w:r>
    </w:p>
    <w:p w14:paraId="0E5F005D" w14:textId="77777777" w:rsidR="008E6FDD" w:rsidRPr="005F7DD9" w:rsidRDefault="008E6FDD" w:rsidP="008E6FDD">
      <w:pPr>
        <w:rPr>
          <w:rFonts w:asciiTheme="majorHAnsi" w:hAnsiTheme="majorHAnsi" w:cstheme="majorHAnsi"/>
          <w:kern w:val="36"/>
          <w:sz w:val="22"/>
          <w:szCs w:val="22"/>
          <w:lang w:val="nl-NL"/>
        </w:rPr>
      </w:pPr>
      <w:r w:rsidRPr="005F7DD9">
        <w:rPr>
          <w:rFonts w:asciiTheme="majorHAnsi" w:hAnsiTheme="majorHAnsi" w:cstheme="majorHAnsi"/>
          <w:kern w:val="36"/>
          <w:sz w:val="22"/>
          <w:szCs w:val="22"/>
          <w:lang w:val="nl-NL"/>
        </w:rPr>
        <w:t>Verhaeghe, P. (2012). Identiteit, De Bezige Bij, Amsterdam.</w:t>
      </w:r>
    </w:p>
    <w:p w14:paraId="6D9DA834" w14:textId="77777777" w:rsidR="008E6FDD" w:rsidRPr="005F7DD9" w:rsidRDefault="008E6FDD" w:rsidP="008E6FDD">
      <w:pPr>
        <w:rPr>
          <w:rFonts w:asciiTheme="majorHAnsi" w:hAnsiTheme="majorHAnsi" w:cstheme="majorHAnsi"/>
          <w:kern w:val="36"/>
          <w:sz w:val="22"/>
          <w:szCs w:val="22"/>
          <w:lang w:val="nl-NL"/>
        </w:rPr>
      </w:pPr>
    </w:p>
    <w:p w14:paraId="544ACA7A" w14:textId="77777777" w:rsidR="008E6FDD" w:rsidRPr="00EE58BC" w:rsidRDefault="008E6FDD" w:rsidP="008E6FDD">
      <w:pPr>
        <w:rPr>
          <w:rFonts w:asciiTheme="majorHAnsi" w:hAnsiTheme="majorHAnsi" w:cstheme="majorHAnsi"/>
          <w:color w:val="000000"/>
          <w:sz w:val="22"/>
          <w:szCs w:val="22"/>
          <w:shd w:val="clear" w:color="auto" w:fill="F8F9FA"/>
          <w:lang w:val="en-US"/>
        </w:rPr>
      </w:pPr>
      <w:r w:rsidRPr="00EE58BC">
        <w:rPr>
          <w:rFonts w:asciiTheme="majorHAnsi" w:hAnsiTheme="majorHAnsi" w:cstheme="majorHAnsi"/>
          <w:sz w:val="22"/>
          <w:szCs w:val="22"/>
          <w:lang w:val="en-US"/>
        </w:rPr>
        <w:t xml:space="preserve">Vogel C. (2007), The Writers Journey: Mythic Structures for Writers, </w:t>
      </w:r>
      <w:r w:rsidRPr="00EE58BC">
        <w:rPr>
          <w:rFonts w:asciiTheme="majorHAnsi" w:hAnsiTheme="majorHAnsi" w:cstheme="majorHAnsi"/>
          <w:color w:val="000000"/>
          <w:sz w:val="22"/>
          <w:szCs w:val="22"/>
          <w:shd w:val="clear" w:color="auto" w:fill="F8F9FA"/>
          <w:lang w:val="en-US"/>
        </w:rPr>
        <w:t>Michael Wiese Productions.</w:t>
      </w:r>
    </w:p>
    <w:p w14:paraId="54468043" w14:textId="77777777" w:rsidR="008E6FDD" w:rsidRPr="00EE58BC" w:rsidRDefault="008E6FDD" w:rsidP="008E6FDD">
      <w:pPr>
        <w:rPr>
          <w:rFonts w:asciiTheme="majorHAnsi" w:hAnsiTheme="majorHAnsi" w:cstheme="majorHAnsi"/>
          <w:color w:val="000000"/>
          <w:sz w:val="22"/>
          <w:szCs w:val="22"/>
          <w:shd w:val="clear" w:color="auto" w:fill="F8F9FA"/>
          <w:lang w:val="en-US"/>
        </w:rPr>
      </w:pPr>
    </w:p>
    <w:p w14:paraId="2FB3714B" w14:textId="77777777" w:rsidR="008E6FDD" w:rsidRPr="00EE58BC" w:rsidRDefault="008E6FDD" w:rsidP="008E6FDD">
      <w:pPr>
        <w:autoSpaceDE w:val="0"/>
        <w:autoSpaceDN w:val="0"/>
        <w:adjustRightInd w:val="0"/>
        <w:rPr>
          <w:rFonts w:asciiTheme="majorHAnsi" w:hAnsiTheme="majorHAnsi" w:cstheme="majorHAnsi"/>
          <w:sz w:val="22"/>
          <w:szCs w:val="22"/>
          <w:lang w:val="en-US"/>
        </w:rPr>
      </w:pPr>
      <w:r w:rsidRPr="00EE58BC">
        <w:rPr>
          <w:rFonts w:asciiTheme="majorHAnsi" w:hAnsiTheme="majorHAnsi" w:cstheme="majorHAnsi"/>
          <w:sz w:val="22"/>
          <w:szCs w:val="22"/>
          <w:lang w:val="en-US"/>
        </w:rPr>
        <w:t>Wells, G. (1986). The meaning makers: Children learning language and using language to learn, Portsmouth, NJ: Heinemann.</w:t>
      </w:r>
    </w:p>
    <w:p w14:paraId="120E13C1"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
    <w:p w14:paraId="41188DDB"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White M. (2007), Maps of Narrative Practice, New York: W.W. Norton &amp; Co.</w:t>
      </w:r>
    </w:p>
    <w:p w14:paraId="6606F3FB"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
    <w:p w14:paraId="33CAD3D4"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roofErr w:type="spellStart"/>
      <w:r w:rsidRPr="00EE58BC">
        <w:rPr>
          <w:rFonts w:asciiTheme="majorHAnsi" w:hAnsiTheme="majorHAnsi" w:cstheme="majorHAnsi"/>
          <w:sz w:val="22"/>
          <w:szCs w:val="22"/>
          <w:lang w:val="en-US"/>
        </w:rPr>
        <w:t>Winslade</w:t>
      </w:r>
      <w:proofErr w:type="spellEnd"/>
      <w:r w:rsidRPr="00EE58BC">
        <w:rPr>
          <w:rFonts w:asciiTheme="majorHAnsi" w:hAnsiTheme="majorHAnsi" w:cstheme="majorHAnsi"/>
          <w:sz w:val="22"/>
          <w:szCs w:val="22"/>
          <w:lang w:val="en-US"/>
        </w:rPr>
        <w:t>, J. &amp; Monk, G. (2001) Narrative mediation. A new approach to conflict resolution, Jossey-Bass.</w:t>
      </w:r>
    </w:p>
    <w:p w14:paraId="072D3839" w14:textId="77777777" w:rsidR="008E6FDD" w:rsidRPr="00EE58BC" w:rsidRDefault="008E6FDD" w:rsidP="008E6FDD">
      <w:pPr>
        <w:rPr>
          <w:rFonts w:asciiTheme="majorHAnsi" w:hAnsiTheme="majorHAnsi" w:cstheme="majorHAnsi"/>
          <w:sz w:val="22"/>
          <w:szCs w:val="22"/>
          <w:lang w:val="en-US"/>
        </w:rPr>
      </w:pPr>
    </w:p>
    <w:p w14:paraId="6CD28BC4"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roofErr w:type="spellStart"/>
      <w:r w:rsidRPr="00EE58BC">
        <w:rPr>
          <w:rFonts w:asciiTheme="majorHAnsi" w:hAnsiTheme="majorHAnsi" w:cstheme="majorHAnsi"/>
          <w:sz w:val="22"/>
          <w:szCs w:val="22"/>
          <w:lang w:val="en-US"/>
        </w:rPr>
        <w:t>Winslade</w:t>
      </w:r>
      <w:proofErr w:type="spellEnd"/>
      <w:r w:rsidRPr="00EE58BC">
        <w:rPr>
          <w:rFonts w:asciiTheme="majorHAnsi" w:hAnsiTheme="majorHAnsi" w:cstheme="majorHAnsi"/>
          <w:sz w:val="22"/>
          <w:szCs w:val="22"/>
          <w:lang w:val="en-US"/>
        </w:rPr>
        <w:t>, J. &amp; Monk, G. (2008) Practicing Narrative Mediation, San Francisco: Jossey-Bass.</w:t>
      </w:r>
    </w:p>
    <w:p w14:paraId="6448CCB8" w14:textId="77777777" w:rsidR="008E6FDD" w:rsidRPr="00EE58BC" w:rsidRDefault="008E6FDD" w:rsidP="008E6FDD">
      <w:pPr>
        <w:rPr>
          <w:rFonts w:asciiTheme="majorHAnsi" w:hAnsiTheme="majorHAnsi" w:cstheme="majorHAnsi"/>
          <w:sz w:val="22"/>
          <w:szCs w:val="22"/>
          <w:lang w:val="en-US"/>
        </w:rPr>
      </w:pPr>
    </w:p>
    <w:p w14:paraId="57E2AC0C" w14:textId="77777777" w:rsidR="008E6FDD" w:rsidRPr="00EE58BC" w:rsidRDefault="008E6FDD" w:rsidP="008E6FDD">
      <w:pPr>
        <w:rPr>
          <w:rFonts w:asciiTheme="majorHAnsi" w:hAnsiTheme="majorHAnsi" w:cstheme="majorHAnsi"/>
          <w:sz w:val="22"/>
          <w:szCs w:val="22"/>
          <w:lang w:val="en-US"/>
        </w:rPr>
      </w:pPr>
    </w:p>
    <w:p w14:paraId="2DEF3635" w14:textId="77777777" w:rsidR="008E6FDD" w:rsidRPr="00EE58BC" w:rsidRDefault="008E6FDD" w:rsidP="008E6FDD">
      <w:pPr>
        <w:rPr>
          <w:rFonts w:asciiTheme="majorHAnsi" w:hAnsiTheme="majorHAnsi" w:cstheme="majorHAnsi"/>
          <w:b/>
          <w:bCs/>
          <w:sz w:val="22"/>
          <w:szCs w:val="22"/>
          <w:lang w:val="en-US"/>
        </w:rPr>
      </w:pPr>
      <w:r w:rsidRPr="00EE58BC">
        <w:rPr>
          <w:rFonts w:asciiTheme="majorHAnsi" w:hAnsiTheme="majorHAnsi" w:cstheme="majorHAnsi"/>
          <w:b/>
          <w:bCs/>
          <w:sz w:val="22"/>
          <w:szCs w:val="22"/>
          <w:lang w:val="en-US"/>
        </w:rPr>
        <w:t>Articles</w:t>
      </w:r>
    </w:p>
    <w:p w14:paraId="4CFF4DAB"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
    <w:p w14:paraId="79537EB8" w14:textId="77777777" w:rsidR="008E6FDD" w:rsidRPr="00EE58BC" w:rsidRDefault="008E6FDD" w:rsidP="008E6FDD">
      <w:pPr>
        <w:autoSpaceDE w:val="0"/>
        <w:autoSpaceDN w:val="0"/>
        <w:adjustRightInd w:val="0"/>
        <w:rPr>
          <w:rFonts w:asciiTheme="majorHAnsi" w:hAnsiTheme="majorHAnsi" w:cstheme="majorHAnsi"/>
          <w:sz w:val="22"/>
          <w:szCs w:val="22"/>
          <w:lang w:val="en-US"/>
        </w:rPr>
      </w:pPr>
      <w:r w:rsidRPr="00EE58BC">
        <w:rPr>
          <w:rFonts w:asciiTheme="majorHAnsi" w:hAnsiTheme="majorHAnsi" w:cstheme="majorHAnsi"/>
          <w:sz w:val="22"/>
          <w:szCs w:val="22"/>
          <w:lang w:val="en-US"/>
        </w:rPr>
        <w:t>Agosto D.E. (2013), If I Had Three Wishes - The Educational and Social/Emotional Benefits of Oral Storytelling, Storytelling, Self, Society, Vol. 9, No. 1 pp. 53–76. Copyright 2013 by Wayne State University Press, Detroit, MI 48201</w:t>
      </w:r>
    </w:p>
    <w:p w14:paraId="133164BD"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
    <w:p w14:paraId="68F25EEE"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u w:color="000000"/>
          <w:shd w:val="clear" w:color="auto" w:fill="FFFFFF"/>
          <w:lang w:val="en-US"/>
        </w:rPr>
      </w:pPr>
      <w:r w:rsidRPr="00EE58BC">
        <w:rPr>
          <w:rFonts w:asciiTheme="majorHAnsi" w:hAnsiTheme="majorHAnsi" w:cstheme="majorHAnsi"/>
          <w:color w:val="000000" w:themeColor="text1"/>
          <w:sz w:val="22"/>
          <w:szCs w:val="22"/>
          <w:u w:color="000000"/>
          <w:shd w:val="clear" w:color="auto" w:fill="FFFFFF"/>
          <w:lang w:val="en-US"/>
        </w:rPr>
        <w:t xml:space="preserve">Boyd B. (2017, </w:t>
      </w:r>
      <w:r w:rsidRPr="00EE58BC">
        <w:rPr>
          <w:rFonts w:asciiTheme="majorHAnsi" w:hAnsiTheme="majorHAnsi" w:cstheme="majorHAnsi"/>
          <w:color w:val="000000" w:themeColor="text1"/>
          <w:sz w:val="22"/>
          <w:szCs w:val="22"/>
          <w:lang w:val="en-US"/>
        </w:rPr>
        <w:t xml:space="preserve">The evolution of stories: from mimesis to language, from fact to fiction. WIREs </w:t>
      </w:r>
      <w:proofErr w:type="spellStart"/>
      <w:r w:rsidRPr="00EE58BC">
        <w:rPr>
          <w:rFonts w:asciiTheme="majorHAnsi" w:hAnsiTheme="majorHAnsi" w:cstheme="majorHAnsi"/>
          <w:color w:val="000000" w:themeColor="text1"/>
          <w:sz w:val="22"/>
          <w:szCs w:val="22"/>
          <w:lang w:val="en-US"/>
        </w:rPr>
        <w:t>Cogn</w:t>
      </w:r>
      <w:proofErr w:type="spellEnd"/>
      <w:r w:rsidRPr="00EE58BC">
        <w:rPr>
          <w:rFonts w:asciiTheme="majorHAnsi" w:hAnsiTheme="majorHAnsi" w:cstheme="majorHAnsi"/>
          <w:color w:val="000000" w:themeColor="text1"/>
          <w:sz w:val="22"/>
          <w:szCs w:val="22"/>
          <w:lang w:val="en-US"/>
        </w:rPr>
        <w:t xml:space="preserve"> Sci 2017, e1444. </w:t>
      </w:r>
      <w:proofErr w:type="spellStart"/>
      <w:r w:rsidRPr="00EE58BC">
        <w:rPr>
          <w:rFonts w:asciiTheme="majorHAnsi" w:hAnsiTheme="majorHAnsi" w:cstheme="majorHAnsi"/>
          <w:color w:val="000000" w:themeColor="text1"/>
          <w:sz w:val="22"/>
          <w:szCs w:val="22"/>
          <w:lang w:val="en-US"/>
        </w:rPr>
        <w:t>doi</w:t>
      </w:r>
      <w:proofErr w:type="spellEnd"/>
      <w:r w:rsidRPr="00EE58BC">
        <w:rPr>
          <w:rFonts w:asciiTheme="majorHAnsi" w:hAnsiTheme="majorHAnsi" w:cstheme="majorHAnsi"/>
          <w:color w:val="000000" w:themeColor="text1"/>
          <w:sz w:val="22"/>
          <w:szCs w:val="22"/>
          <w:lang w:val="en-US"/>
        </w:rPr>
        <w:t>: 10.1002/wcs.1444</w:t>
      </w:r>
      <w:r w:rsidRPr="00EE58BC">
        <w:rPr>
          <w:rFonts w:asciiTheme="majorHAnsi" w:hAnsiTheme="majorHAnsi" w:cstheme="majorHAnsi"/>
          <w:color w:val="000000" w:themeColor="text1"/>
          <w:sz w:val="22"/>
          <w:szCs w:val="22"/>
          <w:u w:color="000000"/>
          <w:shd w:val="clear" w:color="auto" w:fill="FFFFFF"/>
          <w:lang w:val="en-US"/>
        </w:rPr>
        <w:t xml:space="preserve">) </w:t>
      </w:r>
    </w:p>
    <w:p w14:paraId="3530BA1C"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u w:color="000000"/>
          <w:shd w:val="clear" w:color="auto" w:fill="FFFFFF"/>
          <w:lang w:val="en-US"/>
        </w:rPr>
      </w:pPr>
    </w:p>
    <w:p w14:paraId="2960A25C"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lang w:val="en-US"/>
        </w:rPr>
      </w:pPr>
      <w:r w:rsidRPr="00EE58BC">
        <w:rPr>
          <w:rFonts w:asciiTheme="majorHAnsi" w:hAnsiTheme="majorHAnsi" w:cstheme="majorHAnsi"/>
          <w:color w:val="000000" w:themeColor="text1"/>
          <w:sz w:val="22"/>
          <w:szCs w:val="22"/>
          <w:lang w:val="en-US"/>
        </w:rPr>
        <w:t>Bruner J. (2004), Life as Narrative, social research Vol 71 : No 3 : Fall 2004</w:t>
      </w:r>
    </w:p>
    <w:p w14:paraId="7B416342" w14:textId="77777777" w:rsidR="008E6FDD" w:rsidRPr="00EE58BC" w:rsidRDefault="008E6FDD" w:rsidP="008E6FDD">
      <w:pPr>
        <w:pStyle w:val="Normaalweb"/>
        <w:rPr>
          <w:rFonts w:asciiTheme="majorHAnsi" w:hAnsiTheme="majorHAnsi" w:cstheme="majorHAnsi"/>
          <w:sz w:val="22"/>
          <w:szCs w:val="22"/>
          <w:lang w:val="en-GB"/>
        </w:rPr>
      </w:pPr>
      <w:proofErr w:type="spellStart"/>
      <w:r w:rsidRPr="00EE58BC">
        <w:rPr>
          <w:rFonts w:asciiTheme="majorHAnsi" w:hAnsiTheme="majorHAnsi" w:cstheme="majorHAnsi"/>
          <w:sz w:val="22"/>
          <w:szCs w:val="22"/>
          <w:lang w:val="en-GB"/>
        </w:rPr>
        <w:t>Bugajski</w:t>
      </w:r>
      <w:proofErr w:type="spellEnd"/>
      <w:r w:rsidRPr="00EE58BC">
        <w:rPr>
          <w:rFonts w:asciiTheme="majorHAnsi" w:hAnsiTheme="majorHAnsi" w:cstheme="majorHAnsi"/>
          <w:sz w:val="22"/>
          <w:szCs w:val="22"/>
          <w:lang w:val="en-GB"/>
        </w:rPr>
        <w:t xml:space="preserve"> J. (2011), Presentation for the 2011 Annual Security Review Conference </w:t>
      </w:r>
      <w:proofErr w:type="spellStart"/>
      <w:r w:rsidRPr="00EE58BC">
        <w:rPr>
          <w:rFonts w:asciiTheme="majorHAnsi" w:hAnsiTheme="majorHAnsi" w:cstheme="majorHAnsi"/>
          <w:sz w:val="22"/>
          <w:szCs w:val="22"/>
          <w:lang w:val="en-GB"/>
        </w:rPr>
        <w:t>Center</w:t>
      </w:r>
      <w:proofErr w:type="spellEnd"/>
      <w:r w:rsidRPr="00EE58BC">
        <w:rPr>
          <w:rFonts w:asciiTheme="majorHAnsi" w:hAnsiTheme="majorHAnsi" w:cstheme="majorHAnsi"/>
          <w:sz w:val="22"/>
          <w:szCs w:val="22"/>
          <w:lang w:val="en-GB"/>
        </w:rPr>
        <w:t xml:space="preserve"> for Strategic and International Studies, Washington D.C.; PC.NGO/13/11 1 July 2011. Acquired 03-03-2020: https://www.osce.org/cio/80530?download=true</w:t>
      </w:r>
    </w:p>
    <w:p w14:paraId="1689D1E4" w14:textId="77777777" w:rsidR="008E6FDD" w:rsidRPr="00EE58BC" w:rsidRDefault="008E6FDD" w:rsidP="008E6FDD">
      <w:pPr>
        <w:contextualSpacing/>
        <w:rPr>
          <w:rFonts w:asciiTheme="majorHAnsi" w:hAnsiTheme="majorHAnsi" w:cstheme="majorHAnsi"/>
          <w:color w:val="000000" w:themeColor="text1"/>
          <w:sz w:val="22"/>
          <w:szCs w:val="22"/>
          <w:shd w:val="clear" w:color="auto" w:fill="FFFFFF"/>
          <w:lang w:val="en-US"/>
        </w:rPr>
      </w:pPr>
      <w:proofErr w:type="spellStart"/>
      <w:r w:rsidRPr="00EE58BC">
        <w:rPr>
          <w:rFonts w:asciiTheme="majorHAnsi" w:hAnsiTheme="majorHAnsi" w:cstheme="majorHAnsi"/>
          <w:color w:val="000000" w:themeColor="text1"/>
          <w:sz w:val="22"/>
          <w:szCs w:val="22"/>
          <w:shd w:val="clear" w:color="auto" w:fill="FFFFFF"/>
          <w:lang w:val="en-US"/>
        </w:rPr>
        <w:t>Carr</w:t>
      </w:r>
      <w:proofErr w:type="spellEnd"/>
      <w:r w:rsidRPr="00EE58BC">
        <w:rPr>
          <w:rFonts w:asciiTheme="majorHAnsi" w:hAnsiTheme="majorHAnsi" w:cstheme="majorHAnsi"/>
          <w:color w:val="000000" w:themeColor="text1"/>
          <w:sz w:val="22"/>
          <w:szCs w:val="22"/>
          <w:shd w:val="clear" w:color="auto" w:fill="FFFFFF"/>
          <w:lang w:val="en-US"/>
        </w:rPr>
        <w:t xml:space="preserve">, A. (2000). Michael White’s narrative therapy. In A. </w:t>
      </w:r>
      <w:proofErr w:type="spellStart"/>
      <w:r w:rsidRPr="00EE58BC">
        <w:rPr>
          <w:rFonts w:asciiTheme="majorHAnsi" w:hAnsiTheme="majorHAnsi" w:cstheme="majorHAnsi"/>
          <w:color w:val="000000" w:themeColor="text1"/>
          <w:sz w:val="22"/>
          <w:szCs w:val="22"/>
          <w:shd w:val="clear" w:color="auto" w:fill="FFFFFF"/>
          <w:lang w:val="en-US"/>
        </w:rPr>
        <w:t>Carr</w:t>
      </w:r>
      <w:proofErr w:type="spellEnd"/>
      <w:r w:rsidRPr="00EE58BC">
        <w:rPr>
          <w:rFonts w:asciiTheme="majorHAnsi" w:hAnsiTheme="majorHAnsi" w:cstheme="majorHAnsi"/>
          <w:color w:val="000000" w:themeColor="text1"/>
          <w:sz w:val="22"/>
          <w:szCs w:val="22"/>
          <w:shd w:val="clear" w:color="auto" w:fill="FFFFFF"/>
          <w:lang w:val="en-US"/>
        </w:rPr>
        <w:t xml:space="preserve"> (Ed.), Clinical psychology in Ireland, Volume 4. Family Therapy Theory, Practice and Research. (Chapter 2)  (pp. 15-38). Wales: Edwin </w:t>
      </w:r>
      <w:proofErr w:type="spellStart"/>
      <w:r w:rsidRPr="00EE58BC">
        <w:rPr>
          <w:rFonts w:asciiTheme="majorHAnsi" w:hAnsiTheme="majorHAnsi" w:cstheme="majorHAnsi"/>
          <w:color w:val="000000" w:themeColor="text1"/>
          <w:sz w:val="22"/>
          <w:szCs w:val="22"/>
          <w:shd w:val="clear" w:color="auto" w:fill="FFFFFF"/>
          <w:lang w:val="en-US"/>
        </w:rPr>
        <w:t>Mellen</w:t>
      </w:r>
      <w:proofErr w:type="spellEnd"/>
      <w:r w:rsidRPr="00EE58BC">
        <w:rPr>
          <w:rFonts w:asciiTheme="majorHAnsi" w:hAnsiTheme="majorHAnsi" w:cstheme="majorHAnsi"/>
          <w:color w:val="000000" w:themeColor="text1"/>
          <w:sz w:val="22"/>
          <w:szCs w:val="22"/>
          <w:shd w:val="clear" w:color="auto" w:fill="FFFFFF"/>
          <w:lang w:val="en-US"/>
        </w:rPr>
        <w:t xml:space="preserve"> Press.</w:t>
      </w:r>
    </w:p>
    <w:p w14:paraId="4045D57F" w14:textId="77777777" w:rsidR="008E6FDD" w:rsidRPr="00EE58BC" w:rsidRDefault="008E6FDD" w:rsidP="008E6FDD">
      <w:pPr>
        <w:contextualSpacing/>
        <w:rPr>
          <w:rFonts w:asciiTheme="majorHAnsi" w:hAnsiTheme="majorHAnsi" w:cstheme="majorHAnsi"/>
          <w:color w:val="000000" w:themeColor="text1"/>
          <w:sz w:val="22"/>
          <w:szCs w:val="22"/>
          <w:shd w:val="clear" w:color="auto" w:fill="FFFFFF"/>
          <w:lang w:val="en-US"/>
        </w:rPr>
      </w:pPr>
    </w:p>
    <w:p w14:paraId="521C2F6B"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De Waal F. (2011) – ‘What is an Animal Emotion?’ – The Year in Cognitive Neuroscience, Annals of the New York Academy of Sciences 1224: 191-206</w:t>
      </w:r>
    </w:p>
    <w:p w14:paraId="1E540440"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
    <w:p w14:paraId="1833BFB4"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roofErr w:type="spellStart"/>
      <w:r w:rsidRPr="00EE58BC">
        <w:rPr>
          <w:rFonts w:asciiTheme="majorHAnsi" w:hAnsiTheme="majorHAnsi" w:cstheme="majorHAnsi"/>
          <w:sz w:val="22"/>
          <w:szCs w:val="22"/>
          <w:lang w:val="en-US"/>
        </w:rPr>
        <w:t>Dor</w:t>
      </w:r>
      <w:proofErr w:type="spellEnd"/>
      <w:r w:rsidRPr="00EE58BC">
        <w:rPr>
          <w:rFonts w:asciiTheme="majorHAnsi" w:hAnsiTheme="majorHAnsi" w:cstheme="majorHAnsi"/>
          <w:sz w:val="22"/>
          <w:szCs w:val="22"/>
          <w:lang w:val="en-US"/>
        </w:rPr>
        <w:t xml:space="preserve"> D. (2017), The role of the lie in the evolution of human language</w:t>
      </w:r>
    </w:p>
    <w:p w14:paraId="144E1590"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lang w:val="en-US"/>
        </w:rPr>
      </w:pPr>
      <w:r w:rsidRPr="00EE58BC">
        <w:rPr>
          <w:rFonts w:asciiTheme="majorHAnsi" w:hAnsiTheme="majorHAnsi" w:cstheme="majorHAnsi"/>
          <w:sz w:val="22"/>
          <w:szCs w:val="22"/>
          <w:lang w:val="en-US"/>
        </w:rPr>
        <w:t xml:space="preserve">Department of Communication, Tel Aviv University, Israel Elsevier, </w:t>
      </w:r>
      <w:r w:rsidRPr="00EE58BC">
        <w:rPr>
          <w:rFonts w:asciiTheme="majorHAnsi" w:hAnsiTheme="majorHAnsi" w:cstheme="majorHAnsi"/>
          <w:color w:val="000000" w:themeColor="text1"/>
          <w:sz w:val="22"/>
          <w:szCs w:val="22"/>
          <w:lang w:val="en-US"/>
        </w:rPr>
        <w:t>Language Sciences 63 (2017) 44–59</w:t>
      </w:r>
    </w:p>
    <w:p w14:paraId="129DFF7F" w14:textId="77777777" w:rsidR="008E6FDD" w:rsidRPr="00EE58BC" w:rsidRDefault="008E6FDD" w:rsidP="008E6FDD">
      <w:pPr>
        <w:autoSpaceDE w:val="0"/>
        <w:autoSpaceDN w:val="0"/>
        <w:adjustRightInd w:val="0"/>
        <w:rPr>
          <w:rFonts w:asciiTheme="majorHAnsi" w:hAnsiTheme="majorHAnsi" w:cstheme="majorHAnsi"/>
          <w:color w:val="000000" w:themeColor="text1"/>
          <w:sz w:val="22"/>
          <w:szCs w:val="22"/>
          <w:lang w:val="en-US"/>
        </w:rPr>
      </w:pPr>
    </w:p>
    <w:p w14:paraId="525F57DE"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roofErr w:type="spellStart"/>
      <w:r w:rsidRPr="00EE58BC">
        <w:rPr>
          <w:rFonts w:asciiTheme="majorHAnsi" w:hAnsiTheme="majorHAnsi" w:cstheme="majorHAnsi"/>
          <w:sz w:val="22"/>
          <w:szCs w:val="22"/>
          <w:lang w:val="en-US"/>
        </w:rPr>
        <w:t>Dornisch</w:t>
      </w:r>
      <w:proofErr w:type="spellEnd"/>
      <w:r w:rsidRPr="00EE58BC">
        <w:rPr>
          <w:rFonts w:asciiTheme="majorHAnsi" w:hAnsiTheme="majorHAnsi" w:cstheme="majorHAnsi"/>
          <w:sz w:val="22"/>
          <w:szCs w:val="22"/>
          <w:lang w:val="en-US"/>
        </w:rPr>
        <w:t xml:space="preserve"> L. (1950), </w:t>
      </w:r>
      <w:proofErr w:type="spellStart"/>
      <w:r w:rsidRPr="00EE58BC">
        <w:rPr>
          <w:rFonts w:asciiTheme="majorHAnsi" w:hAnsiTheme="majorHAnsi" w:cstheme="majorHAnsi"/>
          <w:sz w:val="22"/>
          <w:szCs w:val="22"/>
          <w:lang w:val="en-US"/>
        </w:rPr>
        <w:t>Ricoeur’s</w:t>
      </w:r>
      <w:proofErr w:type="spellEnd"/>
      <w:r w:rsidRPr="00EE58BC">
        <w:rPr>
          <w:rFonts w:asciiTheme="majorHAnsi" w:hAnsiTheme="majorHAnsi" w:cstheme="majorHAnsi"/>
          <w:sz w:val="22"/>
          <w:szCs w:val="22"/>
          <w:lang w:val="en-US"/>
        </w:rPr>
        <w:t xml:space="preserve"> Theory of Mimesis: </w:t>
      </w:r>
      <w:proofErr w:type="spellStart"/>
      <w:r w:rsidRPr="00EE58BC">
        <w:rPr>
          <w:rFonts w:asciiTheme="majorHAnsi" w:hAnsiTheme="majorHAnsi" w:cstheme="majorHAnsi"/>
          <w:sz w:val="22"/>
          <w:szCs w:val="22"/>
          <w:lang w:val="en-US"/>
        </w:rPr>
        <w:t>Implicatoons</w:t>
      </w:r>
      <w:proofErr w:type="spellEnd"/>
      <w:r w:rsidRPr="00EE58BC">
        <w:rPr>
          <w:rFonts w:asciiTheme="majorHAnsi" w:hAnsiTheme="majorHAnsi" w:cstheme="majorHAnsi"/>
          <w:sz w:val="22"/>
          <w:szCs w:val="22"/>
          <w:lang w:val="en-US"/>
        </w:rPr>
        <w:t xml:space="preserve"> for Literature and theology. Journal of Literature &amp; Theology, Vol. j , No. _j, November 19S0</w:t>
      </w:r>
    </w:p>
    <w:p w14:paraId="2EBACA59" w14:textId="77777777" w:rsidR="008E6FDD" w:rsidRPr="00EE58BC" w:rsidRDefault="008E6FDD" w:rsidP="008E6FDD">
      <w:pPr>
        <w:rPr>
          <w:rStyle w:val="Hyperlink"/>
          <w:rFonts w:asciiTheme="majorHAnsi" w:hAnsiTheme="majorHAnsi" w:cstheme="majorHAnsi"/>
          <w:color w:val="663366"/>
          <w:sz w:val="22"/>
          <w:szCs w:val="22"/>
          <w:lang w:val="en-US"/>
        </w:rPr>
      </w:pPr>
    </w:p>
    <w:p w14:paraId="4EF184FC"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Elbert, T., &amp; Schauer, M. (2002). Burnt into memory. Nature, 419, 883.</w:t>
      </w:r>
    </w:p>
    <w:p w14:paraId="22878A6B" w14:textId="77777777" w:rsidR="008E6FDD" w:rsidRPr="00EE58BC" w:rsidRDefault="008E6FDD" w:rsidP="008E6FDD">
      <w:pPr>
        <w:rPr>
          <w:rFonts w:asciiTheme="majorHAnsi" w:hAnsiTheme="majorHAnsi" w:cstheme="majorHAnsi"/>
          <w:sz w:val="22"/>
          <w:szCs w:val="22"/>
          <w:lang w:val="en-US"/>
        </w:rPr>
      </w:pPr>
    </w:p>
    <w:p w14:paraId="44D600AA" w14:textId="77777777" w:rsidR="008E6FDD" w:rsidRPr="00EE58BC" w:rsidRDefault="008E6FDD" w:rsidP="008E6FDD">
      <w:pPr>
        <w:autoSpaceDE w:val="0"/>
        <w:autoSpaceDN w:val="0"/>
        <w:adjustRightInd w:val="0"/>
        <w:rPr>
          <w:rFonts w:asciiTheme="majorHAnsi" w:hAnsiTheme="majorHAnsi" w:cstheme="majorHAnsi"/>
          <w:sz w:val="22"/>
          <w:szCs w:val="22"/>
          <w:lang w:val="en-US"/>
        </w:rPr>
      </w:pPr>
      <w:r w:rsidRPr="00EE58BC">
        <w:rPr>
          <w:rFonts w:asciiTheme="majorHAnsi" w:hAnsiTheme="majorHAnsi" w:cstheme="majorHAnsi"/>
          <w:sz w:val="22"/>
          <w:szCs w:val="22"/>
          <w:lang w:val="en-US"/>
        </w:rPr>
        <w:t xml:space="preserve">Foucault, M. (1982). Afterword. The subject and power. In: Dreyfus, H. L. &amp; </w:t>
      </w:r>
      <w:proofErr w:type="spellStart"/>
      <w:r w:rsidRPr="00EE58BC">
        <w:rPr>
          <w:rFonts w:asciiTheme="majorHAnsi" w:hAnsiTheme="majorHAnsi" w:cstheme="majorHAnsi"/>
          <w:sz w:val="22"/>
          <w:szCs w:val="22"/>
          <w:lang w:val="en-US"/>
        </w:rPr>
        <w:t>Rabinow</w:t>
      </w:r>
      <w:proofErr w:type="spellEnd"/>
      <w:r w:rsidRPr="00EE58BC">
        <w:rPr>
          <w:rFonts w:asciiTheme="majorHAnsi" w:hAnsiTheme="majorHAnsi" w:cstheme="majorHAnsi"/>
          <w:sz w:val="22"/>
          <w:szCs w:val="22"/>
          <w:lang w:val="en-US"/>
        </w:rPr>
        <w:t>, P.: Michel Foucault. Beyond Structuralism and Hermeneutics, pp. 208-226. Cornwall: Harvester Wheatsheaf.</w:t>
      </w:r>
    </w:p>
    <w:p w14:paraId="60E452C5" w14:textId="77777777" w:rsidR="008E6FDD" w:rsidRPr="00EE58BC" w:rsidRDefault="008E6FDD" w:rsidP="008E6FDD">
      <w:pPr>
        <w:rPr>
          <w:rFonts w:asciiTheme="majorHAnsi" w:hAnsiTheme="majorHAnsi" w:cstheme="majorHAnsi"/>
          <w:sz w:val="22"/>
          <w:szCs w:val="22"/>
          <w:lang w:val="en-US"/>
        </w:rPr>
      </w:pPr>
    </w:p>
    <w:p w14:paraId="324847AD"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roofErr w:type="spellStart"/>
      <w:r w:rsidRPr="00EE58BC">
        <w:rPr>
          <w:rFonts w:asciiTheme="majorHAnsi" w:hAnsiTheme="majorHAnsi" w:cstheme="majorHAnsi"/>
          <w:sz w:val="22"/>
          <w:szCs w:val="22"/>
          <w:lang w:val="en-US"/>
        </w:rPr>
        <w:t>Frühmann</w:t>
      </w:r>
      <w:proofErr w:type="spellEnd"/>
      <w:r w:rsidRPr="00EE58BC">
        <w:rPr>
          <w:rFonts w:asciiTheme="majorHAnsi" w:hAnsiTheme="majorHAnsi" w:cstheme="majorHAnsi"/>
          <w:sz w:val="22"/>
          <w:szCs w:val="22"/>
          <w:lang w:val="en-US"/>
        </w:rPr>
        <w:t xml:space="preserve"> P. (2016), Do we need a Perfect Language or Good Stories ? An essay on</w:t>
      </w:r>
    </w:p>
    <w:p w14:paraId="19F29835" w14:textId="77777777" w:rsidR="008E6FDD" w:rsidRPr="00EE58BC" w:rsidRDefault="008E6FDD" w:rsidP="008E6FDD">
      <w:pPr>
        <w:autoSpaceDE w:val="0"/>
        <w:autoSpaceDN w:val="0"/>
        <w:adjustRightInd w:val="0"/>
        <w:rPr>
          <w:rFonts w:asciiTheme="majorHAnsi" w:hAnsiTheme="majorHAnsi" w:cstheme="majorHAnsi"/>
          <w:sz w:val="22"/>
          <w:szCs w:val="22"/>
          <w:lang w:val="en-US"/>
        </w:rPr>
      </w:pPr>
      <w:r w:rsidRPr="00EE58BC">
        <w:rPr>
          <w:rFonts w:asciiTheme="majorHAnsi" w:hAnsiTheme="majorHAnsi" w:cstheme="majorHAnsi"/>
          <w:sz w:val="22"/>
          <w:szCs w:val="22"/>
          <w:lang w:val="en-US"/>
        </w:rPr>
        <w:t>language acquisition and use. In: Fictions XV-2016, Stories For Learning: Storytelling And Didactics (</w:t>
      </w:r>
      <w:proofErr w:type="spellStart"/>
      <w:r w:rsidRPr="00EE58BC">
        <w:rPr>
          <w:rFonts w:asciiTheme="majorHAnsi" w:hAnsiTheme="majorHAnsi" w:cstheme="majorHAnsi"/>
          <w:sz w:val="22"/>
          <w:szCs w:val="22"/>
          <w:lang w:val="en-US"/>
        </w:rPr>
        <w:t>Tatsuki</w:t>
      </w:r>
      <w:proofErr w:type="spellEnd"/>
      <w:r w:rsidRPr="00EE58BC">
        <w:rPr>
          <w:rFonts w:asciiTheme="majorHAnsi" w:hAnsiTheme="majorHAnsi" w:cstheme="majorHAnsi"/>
          <w:sz w:val="22"/>
          <w:szCs w:val="22"/>
          <w:lang w:val="en-US"/>
        </w:rPr>
        <w:t xml:space="preserve"> D., ed.). © Copyright 2016 by Fabrizio Serra </w:t>
      </w:r>
      <w:proofErr w:type="spellStart"/>
      <w:r w:rsidRPr="00EE58BC">
        <w:rPr>
          <w:rFonts w:asciiTheme="majorHAnsi" w:hAnsiTheme="majorHAnsi" w:cstheme="majorHAnsi"/>
          <w:sz w:val="22"/>
          <w:szCs w:val="22"/>
          <w:lang w:val="en-US"/>
        </w:rPr>
        <w:t>editore</w:t>
      </w:r>
      <w:proofErr w:type="spellEnd"/>
      <w:r w:rsidRPr="00EE58BC">
        <w:rPr>
          <w:rFonts w:asciiTheme="majorHAnsi" w:hAnsiTheme="majorHAnsi" w:cstheme="majorHAnsi"/>
          <w:sz w:val="22"/>
          <w:szCs w:val="22"/>
          <w:lang w:val="en-US"/>
        </w:rPr>
        <w:t>, Pisa · Roma. ISBN 978-88-6227-886-7</w:t>
      </w:r>
    </w:p>
    <w:p w14:paraId="0AC5F35D"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
    <w:p w14:paraId="6715DC8C" w14:textId="77777777" w:rsidR="008E6FDD" w:rsidRPr="00EE58BC" w:rsidRDefault="008E6FDD" w:rsidP="008E6FDD">
      <w:pPr>
        <w:rPr>
          <w:rFonts w:asciiTheme="majorHAnsi" w:hAnsiTheme="majorHAnsi" w:cstheme="majorHAnsi"/>
          <w:sz w:val="22"/>
          <w:szCs w:val="22"/>
          <w:lang w:val="en-US"/>
        </w:rPr>
      </w:pPr>
      <w:proofErr w:type="spellStart"/>
      <w:r w:rsidRPr="00EE58BC">
        <w:rPr>
          <w:rFonts w:asciiTheme="majorHAnsi" w:hAnsiTheme="majorHAnsi" w:cstheme="majorHAnsi"/>
          <w:color w:val="000000" w:themeColor="text1"/>
          <w:sz w:val="22"/>
          <w:szCs w:val="22"/>
          <w:lang w:val="en-US"/>
        </w:rPr>
        <w:t>Gavrilovici</w:t>
      </w:r>
      <w:proofErr w:type="spellEnd"/>
      <w:r w:rsidRPr="00EE58BC">
        <w:rPr>
          <w:rFonts w:asciiTheme="majorHAnsi" w:hAnsiTheme="majorHAnsi" w:cstheme="majorHAnsi"/>
          <w:color w:val="000000" w:themeColor="text1"/>
          <w:sz w:val="22"/>
          <w:szCs w:val="22"/>
          <w:lang w:val="en-US"/>
        </w:rPr>
        <w:t xml:space="preserve">, O. (2015). Reconciliation or co-identity re-construction? </w:t>
      </w:r>
      <w:r w:rsidRPr="00EE58BC">
        <w:rPr>
          <w:rFonts w:asciiTheme="majorHAnsi" w:hAnsiTheme="majorHAnsi" w:cstheme="majorHAnsi"/>
          <w:sz w:val="22"/>
          <w:szCs w:val="22"/>
          <w:lang w:val="en-US"/>
        </w:rPr>
        <w:t xml:space="preserve">In L. </w:t>
      </w:r>
      <w:proofErr w:type="spellStart"/>
      <w:r w:rsidRPr="00EE58BC">
        <w:rPr>
          <w:rFonts w:asciiTheme="majorHAnsi" w:hAnsiTheme="majorHAnsi" w:cstheme="majorHAnsi"/>
          <w:sz w:val="22"/>
          <w:szCs w:val="22"/>
          <w:lang w:val="en-US"/>
        </w:rPr>
        <w:t>Cocarta</w:t>
      </w:r>
      <w:proofErr w:type="spellEnd"/>
      <w:r w:rsidRPr="00EE58BC">
        <w:rPr>
          <w:rFonts w:asciiTheme="majorHAnsi" w:hAnsiTheme="majorHAnsi" w:cstheme="majorHAnsi"/>
          <w:sz w:val="22"/>
          <w:szCs w:val="22"/>
          <w:lang w:val="en-US"/>
        </w:rPr>
        <w:t xml:space="preserve">, S. </w:t>
      </w:r>
      <w:proofErr w:type="spellStart"/>
      <w:r w:rsidRPr="00EE58BC">
        <w:rPr>
          <w:rFonts w:asciiTheme="majorHAnsi" w:hAnsiTheme="majorHAnsi" w:cstheme="majorHAnsi"/>
          <w:sz w:val="22"/>
          <w:szCs w:val="22"/>
          <w:lang w:val="en-US"/>
        </w:rPr>
        <w:t>Chiper</w:t>
      </w:r>
      <w:proofErr w:type="spellEnd"/>
      <w:r w:rsidRPr="00EE58BC">
        <w:rPr>
          <w:rFonts w:asciiTheme="majorHAnsi" w:hAnsiTheme="majorHAnsi" w:cstheme="majorHAnsi"/>
          <w:sz w:val="22"/>
          <w:szCs w:val="22"/>
          <w:lang w:val="en-US"/>
        </w:rPr>
        <w:t xml:space="preserve"> &amp; A. </w:t>
      </w:r>
      <w:proofErr w:type="spellStart"/>
      <w:r w:rsidRPr="00EE58BC">
        <w:rPr>
          <w:rFonts w:asciiTheme="majorHAnsi" w:hAnsiTheme="majorHAnsi" w:cstheme="majorHAnsi"/>
          <w:sz w:val="22"/>
          <w:szCs w:val="22"/>
          <w:lang w:val="en-US"/>
        </w:rPr>
        <w:t>Sanduloviciu</w:t>
      </w:r>
      <w:proofErr w:type="spellEnd"/>
      <w:r w:rsidRPr="00EE58BC">
        <w:rPr>
          <w:rFonts w:asciiTheme="majorHAnsi" w:hAnsiTheme="majorHAnsi" w:cstheme="majorHAnsi"/>
          <w:sz w:val="22"/>
          <w:szCs w:val="22"/>
          <w:lang w:val="en-US"/>
        </w:rPr>
        <w:t xml:space="preserve"> (Coord.). Language, Culture and Change. Vol. IV. Intergenerational, Interdisciplinary and Intercultural Bridges. Reconciliation policies and practices in the global world. (Vol. VI, pp. 25-30). Iasi, Romania: </w:t>
      </w:r>
      <w:proofErr w:type="spellStart"/>
      <w:r w:rsidRPr="00EE58BC">
        <w:rPr>
          <w:rFonts w:asciiTheme="majorHAnsi" w:hAnsiTheme="majorHAnsi" w:cstheme="majorHAnsi"/>
          <w:sz w:val="22"/>
          <w:szCs w:val="22"/>
          <w:lang w:val="en-US"/>
        </w:rPr>
        <w:t>Editura</w:t>
      </w:r>
      <w:proofErr w:type="spellEnd"/>
      <w:r w:rsidRPr="00EE58BC">
        <w:rPr>
          <w:rFonts w:asciiTheme="majorHAnsi" w:hAnsiTheme="majorHAnsi" w:cstheme="majorHAnsi"/>
          <w:sz w:val="22"/>
          <w:szCs w:val="22"/>
          <w:lang w:val="en-US"/>
        </w:rPr>
        <w:t xml:space="preserve"> </w:t>
      </w:r>
      <w:proofErr w:type="spellStart"/>
      <w:r w:rsidRPr="00EE58BC">
        <w:rPr>
          <w:rFonts w:asciiTheme="majorHAnsi" w:hAnsiTheme="majorHAnsi" w:cstheme="majorHAnsi"/>
          <w:sz w:val="22"/>
          <w:szCs w:val="22"/>
          <w:lang w:val="en-US"/>
        </w:rPr>
        <w:t>Universitatii</w:t>
      </w:r>
      <w:proofErr w:type="spellEnd"/>
      <w:r w:rsidRPr="00EE58BC">
        <w:rPr>
          <w:rFonts w:asciiTheme="majorHAnsi" w:hAnsiTheme="majorHAnsi" w:cstheme="majorHAnsi"/>
          <w:sz w:val="22"/>
          <w:szCs w:val="22"/>
          <w:lang w:val="en-US"/>
        </w:rPr>
        <w:t xml:space="preserve"> „</w:t>
      </w:r>
      <w:proofErr w:type="spellStart"/>
      <w:r w:rsidRPr="00EE58BC">
        <w:rPr>
          <w:rFonts w:asciiTheme="majorHAnsi" w:hAnsiTheme="majorHAnsi" w:cstheme="majorHAnsi"/>
          <w:sz w:val="22"/>
          <w:szCs w:val="22"/>
          <w:lang w:val="en-US"/>
        </w:rPr>
        <w:t>Alexandru</w:t>
      </w:r>
      <w:proofErr w:type="spellEnd"/>
      <w:r w:rsidRPr="00EE58BC">
        <w:rPr>
          <w:rFonts w:asciiTheme="majorHAnsi" w:hAnsiTheme="majorHAnsi" w:cstheme="majorHAnsi"/>
          <w:sz w:val="22"/>
          <w:szCs w:val="22"/>
          <w:lang w:val="en-US"/>
        </w:rPr>
        <w:t xml:space="preserve"> </w:t>
      </w:r>
      <w:proofErr w:type="spellStart"/>
      <w:r w:rsidRPr="00EE58BC">
        <w:rPr>
          <w:rFonts w:asciiTheme="majorHAnsi" w:hAnsiTheme="majorHAnsi" w:cstheme="majorHAnsi"/>
          <w:sz w:val="22"/>
          <w:szCs w:val="22"/>
          <w:lang w:val="en-US"/>
        </w:rPr>
        <w:t>Ioan</w:t>
      </w:r>
      <w:proofErr w:type="spellEnd"/>
      <w:r w:rsidRPr="00EE58BC">
        <w:rPr>
          <w:rFonts w:asciiTheme="majorHAnsi" w:hAnsiTheme="majorHAnsi" w:cstheme="majorHAnsi"/>
          <w:sz w:val="22"/>
          <w:szCs w:val="22"/>
          <w:lang w:val="en-US"/>
        </w:rPr>
        <w:t xml:space="preserve"> </w:t>
      </w:r>
      <w:proofErr w:type="spellStart"/>
      <w:r w:rsidRPr="00EE58BC">
        <w:rPr>
          <w:rFonts w:asciiTheme="majorHAnsi" w:hAnsiTheme="majorHAnsi" w:cstheme="majorHAnsi"/>
          <w:sz w:val="22"/>
          <w:szCs w:val="22"/>
          <w:lang w:val="en-US"/>
        </w:rPr>
        <w:t>Cuza</w:t>
      </w:r>
      <w:proofErr w:type="spellEnd"/>
      <w:r w:rsidRPr="00EE58BC">
        <w:rPr>
          <w:rFonts w:asciiTheme="majorHAnsi" w:hAnsiTheme="majorHAnsi" w:cstheme="majorHAnsi"/>
          <w:sz w:val="22"/>
          <w:szCs w:val="22"/>
          <w:lang w:val="en-US"/>
        </w:rPr>
        <w:t>" din Iasi</w:t>
      </w:r>
    </w:p>
    <w:p w14:paraId="4CBAD5AE" w14:textId="77777777" w:rsidR="008E6FDD" w:rsidRPr="00EE58BC" w:rsidRDefault="008E6FDD" w:rsidP="008E6FDD">
      <w:pPr>
        <w:rPr>
          <w:rFonts w:asciiTheme="majorHAnsi" w:hAnsiTheme="majorHAnsi" w:cstheme="majorHAnsi"/>
          <w:sz w:val="22"/>
          <w:szCs w:val="22"/>
          <w:lang w:val="en-US"/>
        </w:rPr>
      </w:pPr>
    </w:p>
    <w:p w14:paraId="36A4407D" w14:textId="77777777" w:rsidR="008E6FDD" w:rsidRPr="00EE58BC" w:rsidRDefault="008E6FDD" w:rsidP="008E6FDD">
      <w:pPr>
        <w:rPr>
          <w:rFonts w:asciiTheme="majorHAnsi" w:hAnsiTheme="majorHAnsi" w:cstheme="majorHAnsi"/>
          <w:sz w:val="22"/>
          <w:szCs w:val="22"/>
          <w:lang w:val="en-US"/>
        </w:rPr>
      </w:pPr>
      <w:proofErr w:type="spellStart"/>
      <w:r w:rsidRPr="00EE58BC">
        <w:rPr>
          <w:rFonts w:asciiTheme="majorHAnsi" w:hAnsiTheme="majorHAnsi" w:cstheme="majorHAnsi"/>
          <w:sz w:val="22"/>
          <w:szCs w:val="22"/>
          <w:lang w:val="en-US"/>
        </w:rPr>
        <w:t>Gavrilovici</w:t>
      </w:r>
      <w:proofErr w:type="spellEnd"/>
      <w:r w:rsidRPr="00EE58BC">
        <w:rPr>
          <w:rFonts w:asciiTheme="majorHAnsi" w:hAnsiTheme="majorHAnsi" w:cstheme="majorHAnsi"/>
          <w:sz w:val="22"/>
          <w:szCs w:val="22"/>
          <w:lang w:val="en-US"/>
        </w:rPr>
        <w:t xml:space="preserve">, O., &amp; </w:t>
      </w:r>
      <w:proofErr w:type="spellStart"/>
      <w:r w:rsidRPr="00EE58BC">
        <w:rPr>
          <w:rFonts w:asciiTheme="majorHAnsi" w:hAnsiTheme="majorHAnsi" w:cstheme="majorHAnsi"/>
          <w:sz w:val="22"/>
          <w:szCs w:val="22"/>
          <w:lang w:val="en-US"/>
        </w:rPr>
        <w:t>Dronic</w:t>
      </w:r>
      <w:proofErr w:type="spellEnd"/>
      <w:r w:rsidRPr="00EE58BC">
        <w:rPr>
          <w:rFonts w:asciiTheme="majorHAnsi" w:hAnsiTheme="majorHAnsi" w:cstheme="majorHAnsi"/>
          <w:sz w:val="22"/>
          <w:szCs w:val="22"/>
          <w:lang w:val="en-US"/>
        </w:rPr>
        <w:t>, A. (2019). How criminal justice professionals perceive the reintegration process of minors and young adults in detention and under criminal proceedings. Peace and Conflict: Journal of Peace Psychology, 25(2), 155-157. doi:10.7537/marslsj160119.11.</w:t>
      </w:r>
    </w:p>
    <w:p w14:paraId="564AD1CD" w14:textId="77777777" w:rsidR="008E6FDD" w:rsidRPr="00EE58BC" w:rsidRDefault="008E6FDD" w:rsidP="008E6FDD">
      <w:pPr>
        <w:rPr>
          <w:rFonts w:asciiTheme="majorHAnsi" w:hAnsiTheme="majorHAnsi" w:cstheme="majorHAnsi"/>
          <w:sz w:val="22"/>
          <w:szCs w:val="22"/>
          <w:lang w:val="en-US"/>
        </w:rPr>
      </w:pPr>
    </w:p>
    <w:p w14:paraId="0F5F8FE0" w14:textId="77777777" w:rsidR="008E6FDD" w:rsidRPr="00EE58BC" w:rsidRDefault="008E6FDD" w:rsidP="008E6FDD">
      <w:pPr>
        <w:rPr>
          <w:rFonts w:asciiTheme="majorHAnsi" w:hAnsiTheme="majorHAnsi" w:cstheme="majorHAnsi"/>
          <w:sz w:val="22"/>
          <w:szCs w:val="22"/>
          <w:shd w:val="clear" w:color="auto" w:fill="FFFFFF"/>
          <w:lang w:val="en-US"/>
        </w:rPr>
      </w:pPr>
      <w:r w:rsidRPr="00EE58BC">
        <w:rPr>
          <w:rFonts w:asciiTheme="majorHAnsi" w:hAnsiTheme="majorHAnsi" w:cstheme="majorHAnsi"/>
          <w:color w:val="222222"/>
          <w:sz w:val="22"/>
          <w:szCs w:val="22"/>
          <w:shd w:val="clear" w:color="auto" w:fill="FFFFFF"/>
          <w:lang w:val="en-US"/>
        </w:rPr>
        <w:t xml:space="preserve">Hogg, M. A.; Williams, K. D. (2000). "From I </w:t>
      </w:r>
      <w:proofErr w:type="spellStart"/>
      <w:r w:rsidRPr="00EE58BC">
        <w:rPr>
          <w:rFonts w:asciiTheme="majorHAnsi" w:hAnsiTheme="majorHAnsi" w:cstheme="majorHAnsi"/>
          <w:color w:val="222222"/>
          <w:sz w:val="22"/>
          <w:szCs w:val="22"/>
          <w:shd w:val="clear" w:color="auto" w:fill="FFFFFF"/>
          <w:lang w:val="en-US"/>
        </w:rPr>
        <w:t>to</w:t>
      </w:r>
      <w:proofErr w:type="spellEnd"/>
      <w:r w:rsidRPr="00EE58BC">
        <w:rPr>
          <w:rFonts w:asciiTheme="majorHAnsi" w:hAnsiTheme="majorHAnsi" w:cstheme="majorHAnsi"/>
          <w:color w:val="222222"/>
          <w:sz w:val="22"/>
          <w:szCs w:val="22"/>
          <w:shd w:val="clear" w:color="auto" w:fill="FFFFFF"/>
          <w:lang w:val="en-US"/>
        </w:rPr>
        <w:t xml:space="preserve"> we: Social identity and the collective self". </w:t>
      </w:r>
      <w:r w:rsidRPr="00EE58BC">
        <w:rPr>
          <w:rFonts w:asciiTheme="majorHAnsi" w:hAnsiTheme="majorHAnsi" w:cstheme="majorHAnsi"/>
          <w:color w:val="222222"/>
          <w:sz w:val="22"/>
          <w:szCs w:val="22"/>
          <w:lang w:val="en-US"/>
        </w:rPr>
        <w:t>Group Dynamics: Theory, Research, and Practice</w:t>
      </w:r>
      <w:r w:rsidRPr="00EE58BC">
        <w:rPr>
          <w:rFonts w:asciiTheme="majorHAnsi" w:hAnsiTheme="majorHAnsi" w:cstheme="majorHAnsi"/>
          <w:color w:val="222222"/>
          <w:sz w:val="22"/>
          <w:szCs w:val="22"/>
          <w:shd w:val="clear" w:color="auto" w:fill="FFFFFF"/>
          <w:lang w:val="en-US"/>
        </w:rPr>
        <w:t>. </w:t>
      </w:r>
      <w:r w:rsidRPr="00EE58BC">
        <w:rPr>
          <w:rFonts w:asciiTheme="majorHAnsi" w:hAnsiTheme="majorHAnsi" w:cstheme="majorHAnsi"/>
          <w:color w:val="222222"/>
          <w:sz w:val="22"/>
          <w:szCs w:val="22"/>
          <w:lang w:val="en-US"/>
        </w:rPr>
        <w:t>4</w:t>
      </w:r>
      <w:r w:rsidRPr="00EE58BC">
        <w:rPr>
          <w:rFonts w:asciiTheme="majorHAnsi" w:hAnsiTheme="majorHAnsi" w:cstheme="majorHAnsi"/>
          <w:color w:val="222222"/>
          <w:sz w:val="22"/>
          <w:szCs w:val="22"/>
          <w:shd w:val="clear" w:color="auto" w:fill="FFFFFF"/>
          <w:lang w:val="en-US"/>
        </w:rPr>
        <w:t>: 81–97. </w:t>
      </w:r>
      <w:hyperlink r:id="rId12" w:tooltip="Digital object identifier" w:history="1">
        <w:r w:rsidRPr="00EE58BC">
          <w:rPr>
            <w:rFonts w:asciiTheme="majorHAnsi" w:hAnsiTheme="majorHAnsi" w:cstheme="majorHAnsi"/>
            <w:sz w:val="22"/>
            <w:szCs w:val="22"/>
            <w:lang w:val="en-US"/>
          </w:rPr>
          <w:t>doi</w:t>
        </w:r>
      </w:hyperlink>
      <w:r w:rsidRPr="00EE58BC">
        <w:rPr>
          <w:rFonts w:asciiTheme="majorHAnsi" w:hAnsiTheme="majorHAnsi" w:cstheme="majorHAnsi"/>
          <w:sz w:val="22"/>
          <w:szCs w:val="22"/>
          <w:shd w:val="clear" w:color="auto" w:fill="FFFFFF"/>
          <w:lang w:val="en-US"/>
        </w:rPr>
        <w:t>:</w:t>
      </w:r>
      <w:r w:rsidRPr="00EE58BC">
        <w:rPr>
          <w:rFonts w:asciiTheme="majorHAnsi" w:hAnsiTheme="majorHAnsi" w:cstheme="majorHAnsi"/>
          <w:sz w:val="22"/>
          <w:szCs w:val="22"/>
          <w:lang w:val="en-US"/>
        </w:rPr>
        <w:t>10.1037/1089-2699.4.1.81</w:t>
      </w:r>
      <w:r w:rsidRPr="00EE58BC">
        <w:rPr>
          <w:rFonts w:asciiTheme="majorHAnsi" w:hAnsiTheme="majorHAnsi" w:cstheme="majorHAnsi"/>
          <w:sz w:val="22"/>
          <w:szCs w:val="22"/>
          <w:shd w:val="clear" w:color="auto" w:fill="FFFFFF"/>
          <w:lang w:val="en-US"/>
        </w:rPr>
        <w:t>.</w:t>
      </w:r>
    </w:p>
    <w:p w14:paraId="601F3527" w14:textId="77777777" w:rsidR="008E6FDD" w:rsidRPr="00EE58BC" w:rsidRDefault="008E6FDD" w:rsidP="008E6FDD">
      <w:pPr>
        <w:rPr>
          <w:rFonts w:asciiTheme="majorHAnsi" w:hAnsiTheme="majorHAnsi" w:cstheme="majorHAnsi"/>
          <w:sz w:val="22"/>
          <w:szCs w:val="22"/>
          <w:lang w:val="en-US"/>
        </w:rPr>
      </w:pPr>
    </w:p>
    <w:p w14:paraId="2846FC86"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Howard M., Logan A,, In pursuit of critical literacy: Understanding experiences of exclusion for adult literacy learners; Adult Learner 2012 - The Irish Journal of Adult and Community Education ISSN No. 0790-8040</w:t>
      </w:r>
    </w:p>
    <w:p w14:paraId="465274F9" w14:textId="77777777" w:rsidR="008E6FDD" w:rsidRPr="00EE58BC" w:rsidRDefault="008E6FDD" w:rsidP="008E6FDD">
      <w:pPr>
        <w:pStyle w:val="Tekstopmerking"/>
        <w:rPr>
          <w:rFonts w:asciiTheme="majorHAnsi" w:hAnsiTheme="majorHAnsi" w:cstheme="majorHAnsi"/>
          <w:sz w:val="22"/>
          <w:szCs w:val="22"/>
          <w:lang w:val="en-US"/>
        </w:rPr>
      </w:pPr>
      <w:r w:rsidRPr="00587AB0">
        <w:rPr>
          <w:rFonts w:asciiTheme="majorHAnsi" w:hAnsiTheme="majorHAnsi" w:cstheme="majorHAnsi"/>
          <w:sz w:val="22"/>
          <w:szCs w:val="22"/>
          <w:lang w:val="nl-NL"/>
        </w:rPr>
        <w:lastRenderedPageBreak/>
        <w:br/>
      </w:r>
      <w:r w:rsidRPr="00EE58BC">
        <w:rPr>
          <w:rFonts w:asciiTheme="majorHAnsi" w:hAnsiTheme="majorHAnsi" w:cstheme="majorHAnsi"/>
          <w:sz w:val="22"/>
          <w:szCs w:val="22"/>
          <w:lang w:val="nl-NL"/>
        </w:rPr>
        <w:t xml:space="preserve">Lang, P. J., </w:t>
      </w:r>
      <w:proofErr w:type="spellStart"/>
      <w:r w:rsidRPr="00EE58BC">
        <w:rPr>
          <w:rFonts w:asciiTheme="majorHAnsi" w:hAnsiTheme="majorHAnsi" w:cstheme="majorHAnsi"/>
          <w:sz w:val="22"/>
          <w:szCs w:val="22"/>
          <w:lang w:val="nl-NL"/>
        </w:rPr>
        <w:t>Levin</w:t>
      </w:r>
      <w:proofErr w:type="spellEnd"/>
      <w:r w:rsidRPr="00EE58BC">
        <w:rPr>
          <w:rFonts w:asciiTheme="majorHAnsi" w:hAnsiTheme="majorHAnsi" w:cstheme="majorHAnsi"/>
          <w:sz w:val="22"/>
          <w:szCs w:val="22"/>
          <w:lang w:val="nl-NL"/>
        </w:rPr>
        <w:t xml:space="preserve">, D. N., Miller, G. A., &amp; Kozak, M. J. (1983). </w:t>
      </w:r>
      <w:r w:rsidRPr="00EE58BC">
        <w:rPr>
          <w:rFonts w:asciiTheme="majorHAnsi" w:hAnsiTheme="majorHAnsi" w:cstheme="majorHAnsi"/>
          <w:sz w:val="22"/>
          <w:szCs w:val="22"/>
          <w:lang w:val="en-US"/>
        </w:rPr>
        <w:t xml:space="preserve">“Fear behavior, fear imagery, and the psychophysiology of emotion: The problem of affective response integration”. Journal of Abnormal Psychology, 92, 276-306. </w:t>
      </w:r>
    </w:p>
    <w:p w14:paraId="645E5B8E" w14:textId="77777777" w:rsidR="008E6FDD" w:rsidRPr="00EE58BC" w:rsidRDefault="008E6FDD" w:rsidP="008E6FDD">
      <w:pPr>
        <w:pStyle w:val="Tekstopmerking"/>
        <w:rPr>
          <w:rFonts w:asciiTheme="majorHAnsi" w:hAnsiTheme="majorHAnsi" w:cstheme="majorHAnsi"/>
          <w:color w:val="000000" w:themeColor="text1"/>
          <w:sz w:val="22"/>
          <w:szCs w:val="22"/>
          <w:lang w:val="en-US"/>
        </w:rPr>
      </w:pPr>
      <w:r w:rsidRPr="00EE58BC">
        <w:rPr>
          <w:rFonts w:asciiTheme="majorHAnsi" w:hAnsiTheme="majorHAnsi" w:cstheme="majorHAnsi"/>
          <w:color w:val="000000" w:themeColor="text1"/>
          <w:sz w:val="22"/>
          <w:szCs w:val="22"/>
          <w:lang w:val="en-US"/>
        </w:rPr>
        <w:t>Lunde-</w:t>
      </w:r>
      <w:proofErr w:type="spellStart"/>
      <w:r w:rsidRPr="00EE58BC">
        <w:rPr>
          <w:rFonts w:asciiTheme="majorHAnsi" w:hAnsiTheme="majorHAnsi" w:cstheme="majorHAnsi"/>
          <w:color w:val="000000" w:themeColor="text1"/>
          <w:sz w:val="22"/>
          <w:szCs w:val="22"/>
          <w:lang w:val="en-US"/>
        </w:rPr>
        <w:t>Whitler</w:t>
      </w:r>
      <w:proofErr w:type="spellEnd"/>
      <w:r w:rsidRPr="00EE58BC">
        <w:rPr>
          <w:rFonts w:asciiTheme="majorHAnsi" w:hAnsiTheme="majorHAnsi" w:cstheme="majorHAnsi"/>
          <w:color w:val="000000" w:themeColor="text1"/>
          <w:sz w:val="22"/>
          <w:szCs w:val="22"/>
          <w:lang w:val="en-US"/>
        </w:rPr>
        <w:t xml:space="preserve"> J.H. (2015), The Mimetic-Poetic Imagination. Boston College, REA Annual Meeting, November 6-8, 2015 </w:t>
      </w:r>
    </w:p>
    <w:p w14:paraId="12EB5465"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Metcalfe, J., &amp; Jacobs, W. J. (1996). A "Hot-system/cool system" view of memory under stress. PTSD Researcher Quarterly, 7(2), 1-3.</w:t>
      </w:r>
    </w:p>
    <w:p w14:paraId="69115931" w14:textId="77777777" w:rsidR="008E6FDD" w:rsidRPr="00EE58BC" w:rsidRDefault="008E6FDD" w:rsidP="008E6FDD">
      <w:pPr>
        <w:rPr>
          <w:rStyle w:val="Hyperlink"/>
          <w:rFonts w:asciiTheme="majorHAnsi" w:hAnsiTheme="majorHAnsi" w:cstheme="majorHAnsi"/>
          <w:color w:val="000000" w:themeColor="text1"/>
          <w:sz w:val="22"/>
          <w:szCs w:val="22"/>
          <w:lang w:val="en-US"/>
        </w:rPr>
      </w:pPr>
    </w:p>
    <w:p w14:paraId="599796F9"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 xml:space="preserve">Schiff, B. (2012). The function of narrative: Toward a narrative psychology of meaning. Narrative Works: Issues, Investigations, &amp; Interventions 2(1): 33-47.  </w:t>
      </w:r>
    </w:p>
    <w:p w14:paraId="2787B70F" w14:textId="77777777" w:rsidR="008E6FDD" w:rsidRPr="00EE58BC" w:rsidRDefault="008E6FDD" w:rsidP="008E6FDD">
      <w:pPr>
        <w:rPr>
          <w:rFonts w:asciiTheme="majorHAnsi" w:hAnsiTheme="majorHAnsi" w:cstheme="majorHAnsi"/>
          <w:sz w:val="22"/>
          <w:szCs w:val="22"/>
          <w:lang w:val="en-US"/>
        </w:rPr>
      </w:pPr>
    </w:p>
    <w:p w14:paraId="1C8683CE"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White M. (2000), Re-engaging with history: The absent but implicit. In M. White (Ed.), Reflections on Narrative Practice: Essays and Interviews (pp. 35-58). Adelaide Australia: Dulwich Centre Publications</w:t>
      </w:r>
    </w:p>
    <w:p w14:paraId="6F7B4901"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
    <w:p w14:paraId="67AC9D07" w14:textId="77777777" w:rsidR="008E6FDD" w:rsidRPr="00EE58BC" w:rsidRDefault="008E6FDD" w:rsidP="008E6FDD">
      <w:pPr>
        <w:contextualSpacing/>
        <w:rPr>
          <w:rFonts w:asciiTheme="majorHAnsi" w:hAnsiTheme="majorHAnsi" w:cstheme="majorHAnsi"/>
          <w:color w:val="000000" w:themeColor="text1"/>
          <w:sz w:val="22"/>
          <w:szCs w:val="22"/>
          <w:shd w:val="clear" w:color="auto" w:fill="FFFFFF"/>
          <w:lang w:val="en-US"/>
        </w:rPr>
      </w:pPr>
      <w:r w:rsidRPr="00EE58BC">
        <w:rPr>
          <w:rFonts w:asciiTheme="majorHAnsi" w:hAnsiTheme="majorHAnsi" w:cstheme="majorHAnsi"/>
          <w:color w:val="000000" w:themeColor="text1"/>
          <w:sz w:val="22"/>
          <w:szCs w:val="22"/>
          <w:shd w:val="clear" w:color="auto" w:fill="FFFFFF"/>
          <w:lang w:val="en-US"/>
        </w:rPr>
        <w:t>Williams, B. D. and Baumgartner, B. (2014). Standing on the shoulders of giants: Narrative practices in support of frontline community work with homelessness, mental health, and substance use. International Journal of Child, Youth and Family Studies 5(2): 240–25</w:t>
      </w:r>
    </w:p>
    <w:p w14:paraId="64110483" w14:textId="77777777" w:rsidR="008E6FDD" w:rsidRPr="00EE58BC" w:rsidRDefault="008E6FDD" w:rsidP="008E6FDD">
      <w:pPr>
        <w:rPr>
          <w:rFonts w:asciiTheme="majorHAnsi" w:hAnsiTheme="majorHAnsi" w:cstheme="majorHAnsi"/>
          <w:sz w:val="22"/>
          <w:szCs w:val="22"/>
          <w:lang w:val="en-US"/>
        </w:rPr>
      </w:pPr>
    </w:p>
    <w:p w14:paraId="7BE6EFCD" w14:textId="77777777" w:rsidR="008E6FDD" w:rsidRPr="00EE58BC" w:rsidRDefault="008E6FDD" w:rsidP="008E6FDD">
      <w:pPr>
        <w:rPr>
          <w:rStyle w:val="Hyperlink"/>
          <w:rFonts w:asciiTheme="majorHAnsi" w:hAnsiTheme="majorHAnsi" w:cstheme="majorHAnsi"/>
          <w:sz w:val="22"/>
          <w:szCs w:val="22"/>
          <w:lang w:val="en-US"/>
        </w:rPr>
      </w:pPr>
    </w:p>
    <w:p w14:paraId="658A7FFC" w14:textId="77777777" w:rsidR="008E6FDD" w:rsidRPr="00EE58BC" w:rsidRDefault="008E6FDD" w:rsidP="008E6FDD">
      <w:pPr>
        <w:rPr>
          <w:rFonts w:asciiTheme="majorHAnsi" w:hAnsiTheme="majorHAnsi" w:cstheme="majorHAnsi"/>
          <w:color w:val="000000"/>
          <w:sz w:val="22"/>
          <w:szCs w:val="22"/>
          <w:lang w:val="en-US"/>
        </w:rPr>
      </w:pPr>
      <w:r w:rsidRPr="00EE58BC">
        <w:rPr>
          <w:rFonts w:asciiTheme="majorHAnsi" w:hAnsiTheme="majorHAnsi" w:cstheme="majorHAnsi"/>
          <w:b/>
          <w:bCs/>
          <w:sz w:val="22"/>
          <w:szCs w:val="22"/>
          <w:lang w:val="en-US"/>
        </w:rPr>
        <w:t>Internet</w:t>
      </w:r>
    </w:p>
    <w:p w14:paraId="0D5CD1C6" w14:textId="77777777" w:rsidR="008E6FDD" w:rsidRPr="00EE58BC" w:rsidRDefault="008E6FDD" w:rsidP="008E6FDD">
      <w:pPr>
        <w:rPr>
          <w:rFonts w:asciiTheme="majorHAnsi" w:hAnsiTheme="majorHAnsi" w:cstheme="majorHAnsi"/>
          <w:sz w:val="22"/>
          <w:szCs w:val="22"/>
          <w:lang w:val="en-US"/>
        </w:rPr>
      </w:pPr>
    </w:p>
    <w:p w14:paraId="3CE849A2"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 xml:space="preserve">Adams K. and McLean K. (2013) Narrative Identity, APS Current Directions in Psychological Science, Reprints and permissions: </w:t>
      </w:r>
      <w:hyperlink r:id="rId13" w:history="1">
        <w:r w:rsidRPr="00EE58BC">
          <w:rPr>
            <w:rStyle w:val="Hyperlink"/>
            <w:rFonts w:asciiTheme="majorHAnsi" w:hAnsiTheme="majorHAnsi" w:cstheme="majorHAnsi"/>
            <w:sz w:val="22"/>
            <w:szCs w:val="22"/>
            <w:lang w:val="en-US"/>
          </w:rPr>
          <w:t>www.sagepub.com/journalsPermissions.nav</w:t>
        </w:r>
      </w:hyperlink>
      <w:r w:rsidRPr="00EE58BC">
        <w:rPr>
          <w:rFonts w:asciiTheme="majorHAnsi" w:hAnsiTheme="majorHAnsi" w:cstheme="majorHAnsi"/>
          <w:sz w:val="22"/>
          <w:szCs w:val="22"/>
          <w:lang w:val="en-US"/>
        </w:rPr>
        <w:t xml:space="preserve">, DOI: 10.1177/0963721413475622, cdps.sagepub.com </w:t>
      </w:r>
    </w:p>
    <w:p w14:paraId="365DA83D" w14:textId="77777777" w:rsidR="008E6FDD" w:rsidRPr="00EE58BC" w:rsidRDefault="008E6FDD" w:rsidP="008E6FDD">
      <w:pPr>
        <w:rPr>
          <w:rFonts w:asciiTheme="majorHAnsi" w:hAnsiTheme="majorHAnsi" w:cstheme="majorHAnsi"/>
          <w:sz w:val="22"/>
          <w:szCs w:val="22"/>
          <w:lang w:val="en-US"/>
        </w:rPr>
      </w:pPr>
    </w:p>
    <w:p w14:paraId="420C0493" w14:textId="77777777" w:rsidR="008E6FDD" w:rsidRPr="00EE58BC" w:rsidRDefault="008E6FDD" w:rsidP="008E6FDD">
      <w:pPr>
        <w:pStyle w:val="Kop1"/>
        <w:spacing w:before="0" w:beforeAutospacing="0" w:after="0" w:afterAutospacing="0"/>
        <w:rPr>
          <w:rFonts w:asciiTheme="majorHAnsi" w:hAnsiTheme="majorHAnsi" w:cstheme="majorHAnsi"/>
          <w:b w:val="0"/>
          <w:bCs w:val="0"/>
          <w:color w:val="333333"/>
          <w:sz w:val="22"/>
          <w:szCs w:val="22"/>
          <w:lang w:val="en-US"/>
        </w:rPr>
      </w:pPr>
      <w:r w:rsidRPr="00EE58BC">
        <w:rPr>
          <w:rFonts w:asciiTheme="majorHAnsi" w:hAnsiTheme="majorHAnsi" w:cstheme="majorHAnsi"/>
          <w:b w:val="0"/>
          <w:bCs w:val="0"/>
          <w:sz w:val="22"/>
          <w:szCs w:val="22"/>
          <w:lang w:val="en-US"/>
        </w:rPr>
        <w:t xml:space="preserve">Ball P. (2019), </w:t>
      </w:r>
      <w:r w:rsidRPr="00EE58BC">
        <w:rPr>
          <w:rFonts w:asciiTheme="majorHAnsi" w:hAnsiTheme="majorHAnsi" w:cstheme="majorHAnsi"/>
          <w:b w:val="0"/>
          <w:bCs w:val="0"/>
          <w:color w:val="333333"/>
          <w:sz w:val="22"/>
          <w:szCs w:val="22"/>
          <w:lang w:val="en-US"/>
        </w:rPr>
        <w:t xml:space="preserve">False memories: why we experience tricks of the mind, BBC Science Focus Magazine. Retrieved January 2020: </w:t>
      </w:r>
      <w:hyperlink r:id="rId14" w:history="1">
        <w:r w:rsidRPr="00EE58BC">
          <w:rPr>
            <w:rStyle w:val="Hyperlink"/>
            <w:rFonts w:asciiTheme="majorHAnsi" w:hAnsiTheme="majorHAnsi" w:cstheme="majorHAnsi"/>
            <w:b w:val="0"/>
            <w:bCs w:val="0"/>
            <w:sz w:val="22"/>
            <w:szCs w:val="22"/>
            <w:lang w:val="en-US"/>
          </w:rPr>
          <w:t>https://www.sciencefocus.com/the-human-body/false-memories-tricks-of-the-mind/</w:t>
        </w:r>
      </w:hyperlink>
    </w:p>
    <w:p w14:paraId="62186221" w14:textId="77777777" w:rsidR="008E6FDD" w:rsidRPr="00EE58BC" w:rsidRDefault="008E6FDD" w:rsidP="008E6FDD">
      <w:pPr>
        <w:pStyle w:val="Kop1"/>
        <w:spacing w:before="0" w:beforeAutospacing="0" w:after="0" w:afterAutospacing="0"/>
        <w:rPr>
          <w:rFonts w:asciiTheme="majorHAnsi" w:hAnsiTheme="majorHAnsi" w:cstheme="majorHAnsi"/>
          <w:b w:val="0"/>
          <w:bCs w:val="0"/>
          <w:color w:val="333333"/>
          <w:sz w:val="22"/>
          <w:szCs w:val="22"/>
          <w:lang w:val="en-US"/>
        </w:rPr>
      </w:pPr>
    </w:p>
    <w:p w14:paraId="5C7966F3"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 xml:space="preserve">Costello P. (2017) - </w:t>
      </w:r>
      <w:hyperlink r:id="rId15" w:history="1">
        <w:r w:rsidRPr="00EE58BC">
          <w:rPr>
            <w:rStyle w:val="Hyperlink"/>
            <w:rFonts w:asciiTheme="majorHAnsi" w:hAnsiTheme="majorHAnsi" w:cstheme="majorHAnsi"/>
            <w:sz w:val="22"/>
            <w:szCs w:val="22"/>
            <w:lang w:val="en-US"/>
          </w:rPr>
          <w:t>http://storywise.com/index.php/2017/12/18/notes-on-listening/</w:t>
        </w:r>
      </w:hyperlink>
    </w:p>
    <w:p w14:paraId="386F65C0" w14:textId="77777777" w:rsidR="008E6FDD" w:rsidRPr="00EE58BC" w:rsidRDefault="008E6FDD" w:rsidP="008E6FDD">
      <w:pPr>
        <w:pStyle w:val="Voettekst"/>
        <w:tabs>
          <w:tab w:val="left" w:pos="708"/>
          <w:tab w:val="left" w:pos="1416"/>
          <w:tab w:val="left" w:pos="2124"/>
          <w:tab w:val="left" w:pos="2832"/>
          <w:tab w:val="left" w:pos="3540"/>
          <w:tab w:val="left" w:pos="4248"/>
          <w:tab w:val="left" w:pos="4956"/>
        </w:tabs>
        <w:rPr>
          <w:rFonts w:asciiTheme="majorHAnsi" w:hAnsiTheme="majorHAnsi" w:cstheme="majorHAnsi"/>
          <w:color w:val="000000"/>
          <w:sz w:val="22"/>
          <w:szCs w:val="22"/>
          <w:u w:color="000000"/>
          <w:shd w:val="clear" w:color="auto" w:fill="FFFFFF"/>
          <w:lang w:val="en-US"/>
        </w:rPr>
      </w:pPr>
    </w:p>
    <w:p w14:paraId="249F38B0" w14:textId="77777777" w:rsidR="008E6FDD" w:rsidRPr="00EE58BC" w:rsidRDefault="008E6FDD" w:rsidP="008E6FDD">
      <w:pPr>
        <w:rPr>
          <w:rStyle w:val="Hyperlink"/>
          <w:rFonts w:asciiTheme="majorHAnsi" w:hAnsiTheme="majorHAnsi" w:cstheme="majorHAnsi"/>
          <w:sz w:val="22"/>
          <w:szCs w:val="22"/>
          <w:lang w:val="en-US"/>
        </w:rPr>
      </w:pPr>
      <w:r w:rsidRPr="00EE58BC">
        <w:rPr>
          <w:rFonts w:asciiTheme="majorHAnsi" w:hAnsiTheme="majorHAnsi" w:cstheme="majorHAnsi"/>
          <w:sz w:val="22"/>
          <w:szCs w:val="22"/>
          <w:lang w:val="en-US"/>
        </w:rPr>
        <w:t xml:space="preserve">Davey B. (2006), Restorative Justice and Practices, IIRP (International Institute for Restorative Practices), </w:t>
      </w:r>
      <w:hyperlink r:id="rId16" w:history="1">
        <w:r w:rsidRPr="00EE58BC">
          <w:rPr>
            <w:rStyle w:val="Hyperlink"/>
            <w:rFonts w:asciiTheme="majorHAnsi" w:hAnsiTheme="majorHAnsi" w:cstheme="majorHAnsi"/>
            <w:sz w:val="22"/>
            <w:szCs w:val="22"/>
            <w:lang w:val="en-US"/>
          </w:rPr>
          <w:t>www.iirp.org/uk</w:t>
        </w:r>
      </w:hyperlink>
    </w:p>
    <w:p w14:paraId="0B4E8BC9" w14:textId="77777777" w:rsidR="008E6FDD" w:rsidRPr="00EE58BC" w:rsidRDefault="008E6FDD" w:rsidP="008E6FDD">
      <w:pPr>
        <w:rPr>
          <w:rStyle w:val="Hyperlink"/>
          <w:rFonts w:asciiTheme="majorHAnsi" w:hAnsiTheme="majorHAnsi" w:cstheme="majorHAnsi"/>
          <w:sz w:val="22"/>
          <w:szCs w:val="22"/>
          <w:lang w:val="en-US"/>
        </w:rPr>
      </w:pPr>
    </w:p>
    <w:p w14:paraId="5F555B4F" w14:textId="77777777" w:rsidR="008E6FDD" w:rsidRPr="00EE58BC" w:rsidRDefault="008E6FDD" w:rsidP="008E6FDD">
      <w:pPr>
        <w:widowControl w:val="0"/>
        <w:autoSpaceDE w:val="0"/>
        <w:autoSpaceDN w:val="0"/>
        <w:adjustRightInd w:val="0"/>
        <w:rPr>
          <w:rFonts w:asciiTheme="majorHAnsi" w:eastAsia="MS Mincho" w:hAnsiTheme="majorHAnsi" w:cstheme="majorHAnsi"/>
          <w:sz w:val="22"/>
          <w:szCs w:val="22"/>
          <w:lang w:val="en-US"/>
        </w:rPr>
      </w:pPr>
      <w:r w:rsidRPr="00EE58BC">
        <w:rPr>
          <w:rFonts w:asciiTheme="majorHAnsi" w:eastAsia="MS Mincho" w:hAnsiTheme="majorHAnsi" w:cstheme="majorHAnsi"/>
          <w:sz w:val="22"/>
          <w:szCs w:val="22"/>
          <w:lang w:val="en-US"/>
        </w:rPr>
        <w:t xml:space="preserve">De </w:t>
      </w:r>
      <w:proofErr w:type="spellStart"/>
      <w:r w:rsidRPr="00EE58BC">
        <w:rPr>
          <w:rFonts w:asciiTheme="majorHAnsi" w:eastAsia="MS Mincho" w:hAnsiTheme="majorHAnsi" w:cstheme="majorHAnsi"/>
          <w:sz w:val="22"/>
          <w:szCs w:val="22"/>
          <w:lang w:val="en-US"/>
        </w:rPr>
        <w:t>Beaugrande</w:t>
      </w:r>
      <w:proofErr w:type="spellEnd"/>
      <w:r w:rsidRPr="00EE58BC">
        <w:rPr>
          <w:rFonts w:asciiTheme="majorHAnsi" w:eastAsia="MS Mincho" w:hAnsiTheme="majorHAnsi" w:cstheme="majorHAnsi"/>
          <w:sz w:val="22"/>
          <w:szCs w:val="22"/>
          <w:lang w:val="en-US"/>
        </w:rPr>
        <w:t xml:space="preserve"> R. (2005) – The Story of Grammars and The Grammar of Story; Journal of Pragmatics 6 (1982) 383-422. From an uploaded internet version in 2006, ‘polished for upload’ by De </w:t>
      </w:r>
      <w:proofErr w:type="spellStart"/>
      <w:r w:rsidRPr="00EE58BC">
        <w:rPr>
          <w:rFonts w:asciiTheme="majorHAnsi" w:eastAsia="MS Mincho" w:hAnsiTheme="majorHAnsi" w:cstheme="majorHAnsi"/>
          <w:sz w:val="22"/>
          <w:szCs w:val="22"/>
          <w:lang w:val="en-US"/>
        </w:rPr>
        <w:t>Beaugrande</w:t>
      </w:r>
      <w:proofErr w:type="spellEnd"/>
      <w:r w:rsidRPr="00EE58BC">
        <w:rPr>
          <w:rFonts w:asciiTheme="majorHAnsi" w:eastAsia="MS Mincho" w:hAnsiTheme="majorHAnsi" w:cstheme="majorHAnsi"/>
          <w:sz w:val="22"/>
          <w:szCs w:val="22"/>
          <w:lang w:val="en-US"/>
        </w:rPr>
        <w:t xml:space="preserve"> (2005) that does not seem to be available anymore. We have a copy of the ‘polished’ version for those interested. The original article is available here:</w:t>
      </w:r>
    </w:p>
    <w:p w14:paraId="689CD5DD" w14:textId="77777777" w:rsidR="008E6FDD" w:rsidRPr="00EE58BC" w:rsidRDefault="007D3633" w:rsidP="008E6FDD">
      <w:pPr>
        <w:widowControl w:val="0"/>
        <w:autoSpaceDE w:val="0"/>
        <w:autoSpaceDN w:val="0"/>
        <w:adjustRightInd w:val="0"/>
        <w:rPr>
          <w:rStyle w:val="Hyperlink"/>
          <w:rFonts w:asciiTheme="majorHAnsi" w:eastAsia="MS Mincho" w:hAnsiTheme="majorHAnsi" w:cstheme="majorHAnsi"/>
          <w:sz w:val="22"/>
          <w:szCs w:val="22"/>
          <w:lang w:val="en-US"/>
        </w:rPr>
      </w:pPr>
      <w:hyperlink r:id="rId17" w:history="1">
        <w:r w:rsidR="008E6FDD" w:rsidRPr="00EE58BC">
          <w:rPr>
            <w:rStyle w:val="Hyperlink"/>
            <w:rFonts w:asciiTheme="majorHAnsi" w:eastAsia="MS Mincho" w:hAnsiTheme="majorHAnsi" w:cstheme="majorHAnsi"/>
            <w:sz w:val="22"/>
            <w:szCs w:val="22"/>
            <w:lang w:val="en-US"/>
          </w:rPr>
          <w:t>http://www.sciencedirect.com/science/article/pii/0378216682900145</w:t>
        </w:r>
      </w:hyperlink>
    </w:p>
    <w:p w14:paraId="2A3D15A5" w14:textId="77777777" w:rsidR="008E6FDD" w:rsidRPr="00EE58BC" w:rsidRDefault="008E6FDD" w:rsidP="008E6FDD">
      <w:pPr>
        <w:pStyle w:val="nova-e-listitem"/>
        <w:spacing w:before="0" w:after="0"/>
        <w:rPr>
          <w:rStyle w:val="Hyperlink"/>
          <w:rFonts w:asciiTheme="majorHAnsi" w:hAnsiTheme="majorHAnsi" w:cstheme="majorHAnsi"/>
          <w:color w:val="000000" w:themeColor="text1"/>
          <w:sz w:val="22"/>
          <w:szCs w:val="22"/>
          <w:lang w:val="en-US"/>
        </w:rPr>
      </w:pPr>
      <w:proofErr w:type="spellStart"/>
      <w:r w:rsidRPr="00EE58BC">
        <w:rPr>
          <w:rFonts w:asciiTheme="majorHAnsi" w:hAnsiTheme="majorHAnsi" w:cstheme="majorHAnsi"/>
          <w:color w:val="000000" w:themeColor="text1"/>
          <w:sz w:val="22"/>
          <w:szCs w:val="22"/>
          <w:lang w:val="en-US"/>
        </w:rPr>
        <w:t>Dor</w:t>
      </w:r>
      <w:proofErr w:type="spellEnd"/>
      <w:r w:rsidRPr="00EE58BC">
        <w:rPr>
          <w:rFonts w:asciiTheme="majorHAnsi" w:hAnsiTheme="majorHAnsi" w:cstheme="majorHAnsi"/>
          <w:color w:val="000000" w:themeColor="text1"/>
          <w:sz w:val="22"/>
          <w:szCs w:val="22"/>
          <w:lang w:val="en-US"/>
        </w:rPr>
        <w:t xml:space="preserve"> D. From experience to imagination: language and its evolution as a social communication technology. Journal of Neurolinguistics. November 2016. DOI:</w:t>
      </w:r>
      <w:r w:rsidRPr="00EE58BC">
        <w:rPr>
          <w:rStyle w:val="apple-converted-space"/>
          <w:rFonts w:asciiTheme="majorHAnsi" w:hAnsiTheme="majorHAnsi" w:cstheme="majorHAnsi"/>
          <w:color w:val="000000" w:themeColor="text1"/>
          <w:sz w:val="22"/>
          <w:szCs w:val="22"/>
          <w:lang w:val="en-US"/>
        </w:rPr>
        <w:t> </w:t>
      </w:r>
      <w:hyperlink r:id="rId18" w:history="1">
        <w:r w:rsidRPr="00EE58BC">
          <w:rPr>
            <w:rStyle w:val="Hyperlink"/>
            <w:rFonts w:asciiTheme="majorHAnsi" w:hAnsiTheme="majorHAnsi" w:cstheme="majorHAnsi"/>
            <w:color w:val="000000" w:themeColor="text1"/>
            <w:sz w:val="22"/>
            <w:szCs w:val="22"/>
            <w:bdr w:val="none" w:sz="0" w:space="0" w:color="auto" w:frame="1"/>
            <w:lang w:val="en-US"/>
          </w:rPr>
          <w:t>10.1016/j.jneuroling.2016.10.003</w:t>
        </w:r>
      </w:hyperlink>
    </w:p>
    <w:p w14:paraId="047425B9" w14:textId="77777777" w:rsidR="008E6FDD" w:rsidRPr="005F7DD9" w:rsidRDefault="008E6FDD" w:rsidP="008E6FDD">
      <w:pPr>
        <w:spacing w:before="100" w:beforeAutospacing="1" w:after="24"/>
        <w:rPr>
          <w:rStyle w:val="HTML-citaat"/>
          <w:rFonts w:asciiTheme="majorHAnsi" w:hAnsiTheme="majorHAnsi" w:cstheme="majorHAnsi"/>
          <w:i w:val="0"/>
          <w:color w:val="222222"/>
          <w:sz w:val="22"/>
          <w:szCs w:val="22"/>
          <w:lang w:val="en-US"/>
        </w:rPr>
      </w:pPr>
      <w:r w:rsidRPr="005F7DD9">
        <w:rPr>
          <w:rStyle w:val="HTML-citaat"/>
          <w:rFonts w:asciiTheme="majorHAnsi" w:hAnsiTheme="majorHAnsi" w:cstheme="majorHAnsi"/>
          <w:i w:val="0"/>
          <w:iCs w:val="0"/>
          <w:color w:val="222222"/>
          <w:sz w:val="22"/>
          <w:szCs w:val="22"/>
          <w:lang w:val="en-US"/>
        </w:rPr>
        <w:t>Ekman, P. (1999), "Basic Emotions", in Dalgleish, T; Power, M (eds.),</w:t>
      </w:r>
      <w:r w:rsidRPr="005F7DD9">
        <w:rPr>
          <w:rStyle w:val="apple-converted-space"/>
          <w:rFonts w:asciiTheme="majorHAnsi" w:hAnsiTheme="majorHAnsi" w:cstheme="majorHAnsi"/>
          <w:i/>
          <w:color w:val="222222"/>
          <w:sz w:val="22"/>
          <w:szCs w:val="22"/>
          <w:lang w:val="en-US"/>
        </w:rPr>
        <w:t> </w:t>
      </w:r>
      <w:hyperlink r:id="rId19" w:history="1">
        <w:r w:rsidRPr="005F7DD9">
          <w:rPr>
            <w:rStyle w:val="Hyperlink"/>
            <w:rFonts w:asciiTheme="majorHAnsi" w:hAnsiTheme="majorHAnsi" w:cstheme="majorHAnsi"/>
            <w:iCs/>
            <w:color w:val="663366"/>
            <w:sz w:val="22"/>
            <w:szCs w:val="22"/>
            <w:lang w:val="en-US"/>
          </w:rPr>
          <w:t>Handbook of Cognition and Emotion</w:t>
        </w:r>
      </w:hyperlink>
      <w:r w:rsidRPr="005F7DD9">
        <w:rPr>
          <w:rStyle w:val="apple-converted-space"/>
          <w:rFonts w:asciiTheme="majorHAnsi" w:hAnsiTheme="majorHAnsi" w:cstheme="majorHAnsi"/>
          <w:iCs/>
          <w:color w:val="222222"/>
          <w:sz w:val="22"/>
          <w:szCs w:val="22"/>
          <w:lang w:val="en-US"/>
        </w:rPr>
        <w:t> </w:t>
      </w:r>
      <w:r w:rsidRPr="005F7DD9">
        <w:rPr>
          <w:rStyle w:val="cs1-format"/>
          <w:rFonts w:asciiTheme="majorHAnsi" w:hAnsiTheme="majorHAnsi" w:cstheme="majorHAnsi"/>
          <w:iCs/>
          <w:color w:val="222222"/>
          <w:sz w:val="22"/>
          <w:szCs w:val="22"/>
          <w:lang w:val="en-US"/>
        </w:rPr>
        <w:t>(PDF)</w:t>
      </w:r>
      <w:r w:rsidRPr="005F7DD9">
        <w:rPr>
          <w:rStyle w:val="HTML-citaat"/>
          <w:rFonts w:asciiTheme="majorHAnsi" w:hAnsiTheme="majorHAnsi" w:cstheme="majorHAnsi"/>
          <w:i w:val="0"/>
          <w:color w:val="222222"/>
          <w:sz w:val="22"/>
          <w:szCs w:val="22"/>
          <w:lang w:val="en-US"/>
        </w:rPr>
        <w:t xml:space="preserve">, </w:t>
      </w:r>
      <w:r w:rsidRPr="005F7DD9">
        <w:rPr>
          <w:rStyle w:val="HTML-citaat"/>
          <w:rFonts w:asciiTheme="majorHAnsi" w:hAnsiTheme="majorHAnsi" w:cstheme="majorHAnsi"/>
          <w:i w:val="0"/>
          <w:iCs w:val="0"/>
          <w:color w:val="222222"/>
          <w:sz w:val="22"/>
          <w:szCs w:val="22"/>
          <w:lang w:val="en-US"/>
        </w:rPr>
        <w:t xml:space="preserve">Sussex, UK: John Wiley &amp; Sons. </w:t>
      </w:r>
      <w:proofErr w:type="spellStart"/>
      <w:r w:rsidRPr="005F7DD9">
        <w:rPr>
          <w:rStyle w:val="HTML-citaat"/>
          <w:rFonts w:asciiTheme="majorHAnsi" w:hAnsiTheme="majorHAnsi" w:cstheme="majorHAnsi"/>
          <w:i w:val="0"/>
          <w:iCs w:val="0"/>
          <w:color w:val="222222"/>
          <w:sz w:val="22"/>
          <w:szCs w:val="22"/>
          <w:lang w:val="en-US"/>
        </w:rPr>
        <w:t>Retrievd</w:t>
      </w:r>
      <w:proofErr w:type="spellEnd"/>
      <w:r w:rsidRPr="005F7DD9">
        <w:rPr>
          <w:rStyle w:val="HTML-citaat"/>
          <w:rFonts w:asciiTheme="majorHAnsi" w:hAnsiTheme="majorHAnsi" w:cstheme="majorHAnsi"/>
          <w:i w:val="0"/>
          <w:iCs w:val="0"/>
          <w:color w:val="222222"/>
          <w:sz w:val="22"/>
          <w:szCs w:val="22"/>
          <w:lang w:val="en-US"/>
        </w:rPr>
        <w:t xml:space="preserve"> March 2020 from: </w:t>
      </w:r>
      <w:hyperlink r:id="rId20" w:history="1">
        <w:r w:rsidRPr="005F7DD9">
          <w:rPr>
            <w:rStyle w:val="Hyperlink"/>
            <w:rFonts w:asciiTheme="majorHAnsi" w:hAnsiTheme="majorHAnsi" w:cstheme="majorHAnsi"/>
            <w:iCs/>
            <w:sz w:val="22"/>
            <w:szCs w:val="22"/>
            <w:lang w:val="en-US"/>
          </w:rPr>
          <w:t>http://www.paulekman.com/wp-content/uploads/2013/07/Basic-Emotions.pdf</w:t>
        </w:r>
      </w:hyperlink>
    </w:p>
    <w:p w14:paraId="76D7E852" w14:textId="77777777" w:rsidR="008E6FDD" w:rsidRPr="005F7DD9" w:rsidRDefault="008E6FDD" w:rsidP="008E6FDD">
      <w:pPr>
        <w:spacing w:before="100" w:beforeAutospacing="1" w:after="24"/>
        <w:rPr>
          <w:rFonts w:asciiTheme="majorHAnsi" w:hAnsiTheme="majorHAnsi" w:cstheme="majorHAnsi"/>
          <w:color w:val="222222"/>
          <w:sz w:val="22"/>
          <w:szCs w:val="22"/>
          <w:lang w:val="nl-NL"/>
        </w:rPr>
      </w:pPr>
      <w:proofErr w:type="spellStart"/>
      <w:r w:rsidRPr="005F7DD9">
        <w:rPr>
          <w:rFonts w:asciiTheme="majorHAnsi" w:hAnsiTheme="majorHAnsi" w:cstheme="majorHAnsi"/>
          <w:sz w:val="22"/>
          <w:szCs w:val="22"/>
          <w:lang w:val="nl-NL"/>
        </w:rPr>
        <w:t>Frijda</w:t>
      </w:r>
      <w:proofErr w:type="spellEnd"/>
      <w:r w:rsidRPr="005F7DD9">
        <w:rPr>
          <w:rFonts w:asciiTheme="majorHAnsi" w:hAnsiTheme="majorHAnsi" w:cstheme="majorHAnsi"/>
          <w:sz w:val="22"/>
          <w:szCs w:val="22"/>
          <w:lang w:val="nl-NL"/>
        </w:rPr>
        <w:t xml:space="preserve">, N. (2008). De Emoties, Een Overzicht van Onderzoek en Theorie. C 2008 </w:t>
      </w:r>
      <w:proofErr w:type="spellStart"/>
      <w:r w:rsidRPr="005F7DD9">
        <w:rPr>
          <w:rFonts w:asciiTheme="majorHAnsi" w:hAnsiTheme="majorHAnsi" w:cstheme="majorHAnsi"/>
          <w:sz w:val="22"/>
          <w:szCs w:val="22"/>
          <w:lang w:val="nl-NL"/>
        </w:rPr>
        <w:t>dbnl</w:t>
      </w:r>
      <w:proofErr w:type="spellEnd"/>
      <w:r w:rsidRPr="005F7DD9">
        <w:rPr>
          <w:rFonts w:asciiTheme="majorHAnsi" w:hAnsiTheme="majorHAnsi" w:cstheme="majorHAnsi"/>
          <w:sz w:val="22"/>
          <w:szCs w:val="22"/>
          <w:lang w:val="nl-NL"/>
        </w:rPr>
        <w:t xml:space="preserve"> / Nico </w:t>
      </w:r>
      <w:proofErr w:type="spellStart"/>
      <w:r w:rsidRPr="005F7DD9">
        <w:rPr>
          <w:rFonts w:asciiTheme="majorHAnsi" w:hAnsiTheme="majorHAnsi" w:cstheme="majorHAnsi"/>
          <w:sz w:val="22"/>
          <w:szCs w:val="22"/>
          <w:lang w:val="nl-NL"/>
        </w:rPr>
        <w:t>Frijda</w:t>
      </w:r>
      <w:proofErr w:type="spellEnd"/>
      <w:r w:rsidRPr="005F7DD9">
        <w:rPr>
          <w:rFonts w:asciiTheme="majorHAnsi" w:hAnsiTheme="majorHAnsi" w:cstheme="majorHAnsi"/>
          <w:sz w:val="22"/>
          <w:szCs w:val="22"/>
          <w:lang w:val="nl-NL"/>
        </w:rPr>
        <w:t xml:space="preserve">, </w:t>
      </w:r>
      <w:hyperlink r:id="rId21" w:history="1">
        <w:r w:rsidRPr="005F7DD9">
          <w:rPr>
            <w:rStyle w:val="Hyperlink"/>
            <w:rFonts w:asciiTheme="majorHAnsi" w:hAnsiTheme="majorHAnsi" w:cstheme="majorHAnsi"/>
            <w:sz w:val="22"/>
            <w:szCs w:val="22"/>
            <w:lang w:val="nl-NL"/>
          </w:rPr>
          <w:t>http://www.dbnl.org/tekst/frij004emo01-01/colofon.htm</w:t>
        </w:r>
      </w:hyperlink>
    </w:p>
    <w:p w14:paraId="53F881E2" w14:textId="77777777" w:rsidR="008E6FDD" w:rsidRPr="005F7DD9" w:rsidRDefault="008E6FDD" w:rsidP="008E6FDD">
      <w:pPr>
        <w:autoSpaceDE w:val="0"/>
        <w:autoSpaceDN w:val="0"/>
        <w:adjustRightInd w:val="0"/>
        <w:rPr>
          <w:rFonts w:asciiTheme="majorHAnsi" w:hAnsiTheme="majorHAnsi" w:cstheme="majorHAnsi"/>
          <w:sz w:val="22"/>
          <w:szCs w:val="22"/>
          <w:lang w:val="nl-NL"/>
        </w:rPr>
      </w:pPr>
    </w:p>
    <w:p w14:paraId="7F9B8ABF" w14:textId="77777777" w:rsidR="008E6FDD" w:rsidRPr="00EE58BC" w:rsidRDefault="008E6FDD" w:rsidP="008E6FDD">
      <w:pPr>
        <w:pStyle w:val="Default"/>
        <w:rPr>
          <w:rStyle w:val="Hyperlink"/>
          <w:rFonts w:asciiTheme="majorHAnsi" w:eastAsia="Times New Roman" w:hAnsiTheme="majorHAnsi" w:cstheme="majorHAnsi"/>
          <w:sz w:val="22"/>
          <w:szCs w:val="22"/>
          <w:lang w:val="en-US"/>
        </w:rPr>
      </w:pPr>
      <w:proofErr w:type="spellStart"/>
      <w:r w:rsidRPr="00EE58BC">
        <w:rPr>
          <w:rFonts w:asciiTheme="majorHAnsi" w:eastAsia="Times New Roman" w:hAnsiTheme="majorHAnsi" w:cstheme="majorHAnsi"/>
          <w:sz w:val="22"/>
          <w:szCs w:val="22"/>
          <w:lang w:val="en-US"/>
        </w:rPr>
        <w:t>Frühmann</w:t>
      </w:r>
      <w:proofErr w:type="spellEnd"/>
      <w:r w:rsidRPr="00EE58BC">
        <w:rPr>
          <w:rFonts w:asciiTheme="majorHAnsi" w:eastAsia="Times New Roman" w:hAnsiTheme="majorHAnsi" w:cstheme="majorHAnsi"/>
          <w:sz w:val="22"/>
          <w:szCs w:val="22"/>
          <w:lang w:val="en-US"/>
        </w:rPr>
        <w:t xml:space="preserve"> P., </w:t>
      </w:r>
      <w:proofErr w:type="spellStart"/>
      <w:r w:rsidRPr="00EE58BC">
        <w:rPr>
          <w:rFonts w:asciiTheme="majorHAnsi" w:eastAsia="Times New Roman" w:hAnsiTheme="majorHAnsi" w:cstheme="majorHAnsi"/>
          <w:sz w:val="22"/>
          <w:szCs w:val="22"/>
          <w:lang w:val="en-US"/>
        </w:rPr>
        <w:t>Frezza</w:t>
      </w:r>
      <w:proofErr w:type="spellEnd"/>
      <w:r w:rsidRPr="00EE58BC">
        <w:rPr>
          <w:rFonts w:asciiTheme="majorHAnsi" w:eastAsia="Times New Roman" w:hAnsiTheme="majorHAnsi" w:cstheme="majorHAnsi"/>
          <w:sz w:val="22"/>
          <w:szCs w:val="22"/>
          <w:lang w:val="en-US"/>
        </w:rPr>
        <w:t xml:space="preserve"> L., </w:t>
      </w:r>
      <w:proofErr w:type="spellStart"/>
      <w:r w:rsidRPr="00EE58BC">
        <w:rPr>
          <w:rFonts w:asciiTheme="majorHAnsi" w:eastAsia="Times New Roman" w:hAnsiTheme="majorHAnsi" w:cstheme="majorHAnsi"/>
          <w:sz w:val="22"/>
          <w:szCs w:val="22"/>
          <w:lang w:val="en-US"/>
        </w:rPr>
        <w:t>Broer</w:t>
      </w:r>
      <w:proofErr w:type="spellEnd"/>
      <w:r w:rsidRPr="00EE58BC">
        <w:rPr>
          <w:rFonts w:asciiTheme="majorHAnsi" w:eastAsia="Times New Roman" w:hAnsiTheme="majorHAnsi" w:cstheme="majorHAnsi"/>
          <w:sz w:val="22"/>
          <w:szCs w:val="22"/>
          <w:lang w:val="en-US"/>
        </w:rPr>
        <w:t xml:space="preserve"> Y., </w:t>
      </w:r>
      <w:proofErr w:type="spellStart"/>
      <w:r w:rsidRPr="00EE58BC">
        <w:rPr>
          <w:rFonts w:asciiTheme="majorHAnsi" w:eastAsia="Times New Roman" w:hAnsiTheme="majorHAnsi" w:cstheme="majorHAnsi"/>
          <w:sz w:val="22"/>
          <w:szCs w:val="22"/>
          <w:lang w:val="en-US"/>
        </w:rPr>
        <w:t>Mogensen</w:t>
      </w:r>
      <w:proofErr w:type="spellEnd"/>
      <w:r w:rsidRPr="00EE58BC">
        <w:rPr>
          <w:rFonts w:asciiTheme="majorHAnsi" w:eastAsia="Times New Roman" w:hAnsiTheme="majorHAnsi" w:cstheme="majorHAnsi"/>
          <w:sz w:val="22"/>
          <w:szCs w:val="22"/>
          <w:lang w:val="en-US"/>
        </w:rPr>
        <w:t xml:space="preserve"> L., Hamilton J. (2016), Raising Strong and Resilient Communities. A narrative and story approach to empower cooperation, cohesion and change in communities through non-formal education. Free download available on: </w:t>
      </w:r>
      <w:hyperlink r:id="rId22" w:history="1">
        <w:r w:rsidRPr="00EE58BC">
          <w:rPr>
            <w:rStyle w:val="Hyperlink"/>
            <w:rFonts w:asciiTheme="majorHAnsi" w:eastAsia="Times New Roman" w:hAnsiTheme="majorHAnsi" w:cstheme="majorHAnsi"/>
            <w:sz w:val="22"/>
            <w:szCs w:val="22"/>
            <w:lang w:val="en-US"/>
          </w:rPr>
          <w:t>www.rsrc.eu/outputs</w:t>
        </w:r>
      </w:hyperlink>
    </w:p>
    <w:p w14:paraId="0D26C4D0" w14:textId="77777777" w:rsidR="008E6FDD" w:rsidRPr="00EE58BC" w:rsidRDefault="008E6FDD" w:rsidP="008E6FDD">
      <w:pPr>
        <w:pStyle w:val="Default"/>
        <w:rPr>
          <w:rStyle w:val="Hyperlink"/>
          <w:rFonts w:asciiTheme="majorHAnsi" w:eastAsia="Times New Roman" w:hAnsiTheme="majorHAnsi" w:cstheme="majorHAnsi"/>
          <w:sz w:val="22"/>
          <w:szCs w:val="22"/>
          <w:lang w:val="en-US"/>
        </w:rPr>
      </w:pPr>
    </w:p>
    <w:p w14:paraId="23592A1E" w14:textId="77777777" w:rsidR="008E6FDD" w:rsidRPr="00EE58BC" w:rsidRDefault="008E6FDD" w:rsidP="008E6FDD">
      <w:pPr>
        <w:pStyle w:val="Voetnoottekst"/>
        <w:rPr>
          <w:rFonts w:asciiTheme="majorHAnsi" w:hAnsiTheme="majorHAnsi" w:cstheme="majorHAnsi"/>
          <w:sz w:val="22"/>
          <w:szCs w:val="22"/>
          <w:lang w:val="en-US"/>
        </w:rPr>
      </w:pPr>
      <w:proofErr w:type="spellStart"/>
      <w:r w:rsidRPr="00EE58BC">
        <w:rPr>
          <w:rFonts w:asciiTheme="majorHAnsi" w:hAnsiTheme="majorHAnsi" w:cstheme="majorHAnsi"/>
          <w:sz w:val="22"/>
          <w:szCs w:val="22"/>
          <w:lang w:val="en-US"/>
        </w:rPr>
        <w:t>Frühmann</w:t>
      </w:r>
      <w:proofErr w:type="spellEnd"/>
      <w:r w:rsidRPr="00EE58BC">
        <w:rPr>
          <w:rFonts w:asciiTheme="majorHAnsi" w:hAnsiTheme="majorHAnsi" w:cstheme="majorHAnsi"/>
          <w:sz w:val="22"/>
          <w:szCs w:val="22"/>
          <w:lang w:val="en-US"/>
        </w:rPr>
        <w:t xml:space="preserve"> P., </w:t>
      </w:r>
      <w:proofErr w:type="spellStart"/>
      <w:r w:rsidRPr="00EE58BC">
        <w:rPr>
          <w:rFonts w:asciiTheme="majorHAnsi" w:hAnsiTheme="majorHAnsi" w:cstheme="majorHAnsi"/>
          <w:sz w:val="22"/>
          <w:szCs w:val="22"/>
          <w:lang w:val="en-US"/>
        </w:rPr>
        <w:t>Frezza</w:t>
      </w:r>
      <w:proofErr w:type="spellEnd"/>
      <w:r w:rsidRPr="00EE58BC">
        <w:rPr>
          <w:rFonts w:asciiTheme="majorHAnsi" w:hAnsiTheme="majorHAnsi" w:cstheme="majorHAnsi"/>
          <w:sz w:val="22"/>
          <w:szCs w:val="22"/>
          <w:lang w:val="en-US"/>
        </w:rPr>
        <w:t xml:space="preserve"> L., (Eds.) (2019), </w:t>
      </w:r>
      <w:proofErr w:type="spellStart"/>
      <w:r w:rsidRPr="00EE58BC">
        <w:rPr>
          <w:rFonts w:asciiTheme="majorHAnsi" w:hAnsiTheme="majorHAnsi" w:cstheme="majorHAnsi"/>
          <w:sz w:val="22"/>
          <w:szCs w:val="22"/>
          <w:lang w:val="en-US"/>
        </w:rPr>
        <w:t>StoryTeller</w:t>
      </w:r>
      <w:proofErr w:type="spellEnd"/>
      <w:r w:rsidRPr="00EE58BC">
        <w:rPr>
          <w:rFonts w:asciiTheme="majorHAnsi" w:hAnsiTheme="majorHAnsi" w:cstheme="majorHAnsi"/>
          <w:sz w:val="22"/>
          <w:szCs w:val="22"/>
          <w:lang w:val="en-US"/>
        </w:rPr>
        <w:t xml:space="preserve">, Universal Methodology for Professionals. Erasmus+. Download available on: </w:t>
      </w:r>
      <w:hyperlink r:id="rId23" w:history="1">
        <w:r w:rsidRPr="00EE58BC">
          <w:rPr>
            <w:rStyle w:val="Hyperlink"/>
            <w:rFonts w:asciiTheme="majorHAnsi" w:hAnsiTheme="majorHAnsi" w:cstheme="majorHAnsi"/>
            <w:sz w:val="22"/>
            <w:szCs w:val="22"/>
            <w:lang w:val="en-US"/>
          </w:rPr>
          <w:t>www.learnstorytelling.eu</w:t>
        </w:r>
      </w:hyperlink>
    </w:p>
    <w:p w14:paraId="2EB19079" w14:textId="77777777" w:rsidR="008E6FDD" w:rsidRPr="00EE58BC" w:rsidRDefault="008E6FDD" w:rsidP="008E6FDD">
      <w:pPr>
        <w:pStyle w:val="Voetnoottekst"/>
        <w:rPr>
          <w:rFonts w:asciiTheme="majorHAnsi" w:hAnsiTheme="majorHAnsi" w:cstheme="majorHAnsi"/>
          <w:sz w:val="22"/>
          <w:szCs w:val="22"/>
          <w:lang w:val="en-US"/>
        </w:rPr>
      </w:pPr>
    </w:p>
    <w:p w14:paraId="6D00480C" w14:textId="77777777" w:rsidR="008E6FDD" w:rsidRPr="00EE58BC" w:rsidRDefault="008E6FDD" w:rsidP="008E6FDD">
      <w:pPr>
        <w:autoSpaceDE w:val="0"/>
        <w:autoSpaceDN w:val="0"/>
        <w:adjustRightInd w:val="0"/>
        <w:rPr>
          <w:rFonts w:asciiTheme="majorHAnsi" w:eastAsiaTheme="minorHAnsi" w:hAnsiTheme="majorHAnsi" w:cstheme="majorHAnsi"/>
          <w:sz w:val="22"/>
          <w:szCs w:val="22"/>
          <w:lang w:val="en-US"/>
        </w:rPr>
      </w:pPr>
      <w:r w:rsidRPr="00EE58BC">
        <w:rPr>
          <w:rFonts w:asciiTheme="majorHAnsi" w:eastAsiaTheme="minorHAnsi" w:hAnsiTheme="majorHAnsi" w:cstheme="majorHAnsi"/>
          <w:sz w:val="22"/>
          <w:szCs w:val="22"/>
          <w:lang w:val="en-US"/>
        </w:rPr>
        <w:t>Haggarty B. (2014), The Crick Crack Club, London. Retrieved from the internet</w:t>
      </w:r>
      <w:r w:rsidRPr="00EE58BC">
        <w:rPr>
          <w:rFonts w:asciiTheme="majorHAnsi" w:eastAsiaTheme="minorHAnsi" w:hAnsiTheme="majorHAnsi" w:cstheme="majorHAnsi"/>
          <w:sz w:val="22"/>
          <w:szCs w:val="22"/>
          <w:lang w:val="en-US" w:eastAsia="en-US"/>
        </w:rPr>
        <w:t xml:space="preserve"> </w:t>
      </w:r>
      <w:r w:rsidRPr="00EE58BC">
        <w:rPr>
          <w:rFonts w:asciiTheme="majorHAnsi" w:eastAsiaTheme="minorHAnsi" w:hAnsiTheme="majorHAnsi" w:cstheme="majorHAnsi"/>
          <w:sz w:val="22"/>
          <w:szCs w:val="22"/>
          <w:lang w:val="en-US"/>
        </w:rPr>
        <w:t>March</w:t>
      </w:r>
      <w:r w:rsidRPr="00EE58BC">
        <w:rPr>
          <w:rFonts w:asciiTheme="majorHAnsi" w:eastAsiaTheme="minorHAnsi" w:hAnsiTheme="majorHAnsi" w:cstheme="majorHAnsi"/>
          <w:sz w:val="22"/>
          <w:szCs w:val="22"/>
          <w:lang w:val="en-US" w:eastAsia="en-US"/>
        </w:rPr>
        <w:t xml:space="preserve"> 2014: </w:t>
      </w:r>
      <w:hyperlink r:id="rId24" w:history="1">
        <w:r w:rsidRPr="00EE58BC">
          <w:rPr>
            <w:rStyle w:val="Hyperlink"/>
            <w:rFonts w:asciiTheme="majorHAnsi" w:eastAsiaTheme="minorHAnsi" w:hAnsiTheme="majorHAnsi" w:cstheme="majorHAnsi"/>
            <w:sz w:val="22"/>
            <w:szCs w:val="22"/>
            <w:lang w:val="en-US"/>
          </w:rPr>
          <w:t>www.crickcrackclub.com</w:t>
        </w:r>
      </w:hyperlink>
    </w:p>
    <w:p w14:paraId="3ED8E93F" w14:textId="77777777" w:rsidR="008E6FDD" w:rsidRPr="00EE58BC" w:rsidRDefault="008E6FDD" w:rsidP="008E6FDD">
      <w:pPr>
        <w:autoSpaceDE w:val="0"/>
        <w:autoSpaceDN w:val="0"/>
        <w:adjustRightInd w:val="0"/>
        <w:rPr>
          <w:rFonts w:asciiTheme="majorHAnsi" w:eastAsiaTheme="minorHAnsi" w:hAnsiTheme="majorHAnsi" w:cstheme="majorHAnsi"/>
          <w:sz w:val="22"/>
          <w:szCs w:val="22"/>
          <w:lang w:val="en-US"/>
        </w:rPr>
      </w:pPr>
    </w:p>
    <w:p w14:paraId="2278FD84" w14:textId="77777777" w:rsidR="008E6FDD" w:rsidRPr="00EE58BC" w:rsidRDefault="008E6FDD" w:rsidP="008E6FDD">
      <w:pPr>
        <w:pStyle w:val="Kop1"/>
        <w:spacing w:before="0" w:beforeAutospacing="0" w:after="0" w:afterAutospacing="0"/>
        <w:rPr>
          <w:rFonts w:asciiTheme="majorHAnsi" w:hAnsiTheme="majorHAnsi" w:cstheme="majorHAnsi"/>
          <w:b w:val="0"/>
          <w:bCs w:val="0"/>
          <w:color w:val="333333"/>
          <w:sz w:val="22"/>
          <w:szCs w:val="22"/>
          <w:lang w:val="en-US"/>
        </w:rPr>
      </w:pPr>
      <w:r w:rsidRPr="00EE58BC">
        <w:rPr>
          <w:rFonts w:asciiTheme="majorHAnsi" w:hAnsiTheme="majorHAnsi" w:cstheme="majorHAnsi"/>
          <w:b w:val="0"/>
          <w:bCs w:val="0"/>
          <w:color w:val="333333"/>
          <w:sz w:val="22"/>
          <w:szCs w:val="22"/>
          <w:lang w:val="en-US"/>
        </w:rPr>
        <w:t xml:space="preserve">Horsley K. (2016), </w:t>
      </w:r>
      <w:hyperlink r:id="rId25" w:history="1">
        <w:r w:rsidRPr="00EE58BC">
          <w:rPr>
            <w:rStyle w:val="Hyperlink"/>
            <w:rFonts w:asciiTheme="majorHAnsi" w:hAnsiTheme="majorHAnsi" w:cstheme="majorHAnsi"/>
            <w:b w:val="0"/>
            <w:bCs w:val="0"/>
            <w:sz w:val="22"/>
            <w:szCs w:val="22"/>
            <w:lang w:val="en-US"/>
          </w:rPr>
          <w:t>https://www.narrative4change.com</w:t>
        </w:r>
      </w:hyperlink>
      <w:r w:rsidRPr="00EE58BC">
        <w:rPr>
          <w:rFonts w:asciiTheme="majorHAnsi" w:hAnsiTheme="majorHAnsi" w:cstheme="majorHAnsi"/>
          <w:b w:val="0"/>
          <w:bCs w:val="0"/>
          <w:sz w:val="22"/>
          <w:szCs w:val="22"/>
          <w:lang w:val="en-US"/>
        </w:rPr>
        <w:t xml:space="preserve"> (personal website); P. </w:t>
      </w:r>
      <w:proofErr w:type="spellStart"/>
      <w:r w:rsidRPr="00EE58BC">
        <w:rPr>
          <w:rFonts w:asciiTheme="majorHAnsi" w:hAnsiTheme="majorHAnsi" w:cstheme="majorHAnsi"/>
          <w:b w:val="0"/>
          <w:bCs w:val="0"/>
          <w:sz w:val="22"/>
          <w:szCs w:val="22"/>
          <w:lang w:val="en-US"/>
        </w:rPr>
        <w:t>Frühmann</w:t>
      </w:r>
      <w:proofErr w:type="spellEnd"/>
      <w:r w:rsidRPr="00EE58BC">
        <w:rPr>
          <w:rFonts w:asciiTheme="majorHAnsi" w:hAnsiTheme="majorHAnsi" w:cstheme="majorHAnsi"/>
          <w:b w:val="0"/>
          <w:bCs w:val="0"/>
          <w:sz w:val="22"/>
          <w:szCs w:val="22"/>
          <w:lang w:val="en-US"/>
        </w:rPr>
        <w:t xml:space="preserve"> attended a workshop during the International Storytelling festival in Amsterdam</w:t>
      </w:r>
    </w:p>
    <w:p w14:paraId="16A26C73" w14:textId="77777777" w:rsidR="008E6FDD" w:rsidRPr="00EE58BC" w:rsidRDefault="008E6FDD" w:rsidP="008E6FDD">
      <w:pPr>
        <w:pStyle w:val="Default"/>
        <w:rPr>
          <w:rStyle w:val="Hyperlink"/>
          <w:rFonts w:asciiTheme="majorHAnsi" w:eastAsia="Times New Roman" w:hAnsiTheme="majorHAnsi" w:cstheme="majorHAnsi"/>
          <w:sz w:val="22"/>
          <w:szCs w:val="22"/>
          <w:lang w:val="en-US"/>
        </w:rPr>
      </w:pPr>
    </w:p>
    <w:p w14:paraId="702733CB" w14:textId="77777777" w:rsidR="008E6FDD" w:rsidRPr="00EE58BC" w:rsidRDefault="008E6FDD" w:rsidP="008E6FDD">
      <w:pPr>
        <w:autoSpaceDE w:val="0"/>
        <w:autoSpaceDN w:val="0"/>
        <w:adjustRightInd w:val="0"/>
        <w:rPr>
          <w:rFonts w:asciiTheme="majorHAnsi" w:hAnsiTheme="majorHAnsi" w:cstheme="majorHAnsi"/>
          <w:sz w:val="22"/>
          <w:szCs w:val="22"/>
          <w:lang w:val="en-US"/>
        </w:rPr>
      </w:pPr>
      <w:r w:rsidRPr="00EE58BC">
        <w:rPr>
          <w:rFonts w:asciiTheme="majorHAnsi" w:hAnsiTheme="majorHAnsi" w:cstheme="majorHAnsi"/>
          <w:sz w:val="22"/>
          <w:szCs w:val="22"/>
          <w:lang w:val="en-US"/>
        </w:rPr>
        <w:t>Kurtz C.F. (2013), Working with Stories in Your Community or Organization, Third Edition. Copyright 2012 Cynthia F. Kurtz. All rights reserved. This work is licensed under the Creative Commons Attribution-</w:t>
      </w:r>
      <w:proofErr w:type="spellStart"/>
      <w:r w:rsidRPr="00EE58BC">
        <w:rPr>
          <w:rFonts w:asciiTheme="majorHAnsi" w:hAnsiTheme="majorHAnsi" w:cstheme="majorHAnsi"/>
          <w:sz w:val="22"/>
          <w:szCs w:val="22"/>
          <w:lang w:val="en-US"/>
        </w:rPr>
        <w:t>ShareAlike</w:t>
      </w:r>
      <w:proofErr w:type="spellEnd"/>
      <w:r w:rsidRPr="00EE58BC">
        <w:rPr>
          <w:rFonts w:asciiTheme="majorHAnsi" w:hAnsiTheme="majorHAnsi" w:cstheme="majorHAnsi"/>
          <w:sz w:val="22"/>
          <w:szCs w:val="22"/>
          <w:lang w:val="en-US"/>
        </w:rPr>
        <w:t xml:space="preserve"> 3.0 </w:t>
      </w:r>
      <w:proofErr w:type="spellStart"/>
      <w:r w:rsidRPr="00EE58BC">
        <w:rPr>
          <w:rFonts w:asciiTheme="majorHAnsi" w:hAnsiTheme="majorHAnsi" w:cstheme="majorHAnsi"/>
          <w:sz w:val="22"/>
          <w:szCs w:val="22"/>
          <w:lang w:val="en-US"/>
        </w:rPr>
        <w:t>Unported</w:t>
      </w:r>
      <w:proofErr w:type="spellEnd"/>
      <w:r w:rsidRPr="00EE58BC">
        <w:rPr>
          <w:rFonts w:asciiTheme="majorHAnsi" w:hAnsiTheme="majorHAnsi" w:cstheme="majorHAnsi"/>
          <w:sz w:val="22"/>
          <w:szCs w:val="22"/>
          <w:lang w:val="en-US"/>
        </w:rPr>
        <w:t xml:space="preserve"> License. Retrieved November 2014: </w:t>
      </w:r>
      <w:hyperlink r:id="rId26" w:history="1">
        <w:r w:rsidRPr="00EE58BC">
          <w:rPr>
            <w:rStyle w:val="Hyperlink"/>
            <w:rFonts w:asciiTheme="majorHAnsi" w:hAnsiTheme="majorHAnsi" w:cstheme="majorHAnsi"/>
            <w:sz w:val="22"/>
            <w:szCs w:val="22"/>
            <w:lang w:val="en-US"/>
          </w:rPr>
          <w:t>https://www.workingwithstories.org/WorkingWithStoriesThirdEdition_Web.pdf</w:t>
        </w:r>
      </w:hyperlink>
    </w:p>
    <w:p w14:paraId="2AFADF8B" w14:textId="77777777" w:rsidR="008E6FDD" w:rsidRPr="00EE58BC" w:rsidRDefault="008E6FDD" w:rsidP="008E6FDD">
      <w:pPr>
        <w:spacing w:before="100" w:beforeAutospacing="1" w:after="100" w:afterAutospacing="1"/>
        <w:rPr>
          <w:rFonts w:asciiTheme="majorHAnsi" w:hAnsiTheme="majorHAnsi" w:cstheme="majorHAnsi"/>
          <w:color w:val="000000"/>
          <w:sz w:val="22"/>
          <w:szCs w:val="22"/>
          <w:lang w:val="en-US"/>
        </w:rPr>
      </w:pPr>
      <w:proofErr w:type="spellStart"/>
      <w:r w:rsidRPr="00EE58BC">
        <w:rPr>
          <w:rFonts w:asciiTheme="majorHAnsi" w:hAnsiTheme="majorHAnsi" w:cstheme="majorHAnsi"/>
          <w:color w:val="222222"/>
          <w:sz w:val="22"/>
          <w:szCs w:val="22"/>
          <w:lang w:val="en-US"/>
        </w:rPr>
        <w:t>Nordby</w:t>
      </w:r>
      <w:proofErr w:type="spellEnd"/>
      <w:r w:rsidRPr="00EE58BC">
        <w:rPr>
          <w:rFonts w:asciiTheme="majorHAnsi" w:hAnsiTheme="majorHAnsi" w:cstheme="majorHAnsi"/>
          <w:color w:val="222222"/>
          <w:sz w:val="22"/>
          <w:szCs w:val="22"/>
          <w:lang w:val="en-US"/>
        </w:rPr>
        <w:t xml:space="preserve"> H. (2008),</w:t>
      </w:r>
      <w:r w:rsidRPr="00EE58BC">
        <w:rPr>
          <w:rFonts w:asciiTheme="majorHAnsi" w:hAnsiTheme="majorHAnsi" w:cstheme="majorHAnsi"/>
          <w:color w:val="000000"/>
          <w:kern w:val="36"/>
          <w:sz w:val="22"/>
          <w:szCs w:val="22"/>
          <w:lang w:val="en-US"/>
        </w:rPr>
        <w:t xml:space="preserve"> Values, Cultural Identity and Communication: A Perspective From Philosophy of Language. </w:t>
      </w:r>
      <w:r w:rsidRPr="00EE58BC">
        <w:rPr>
          <w:rFonts w:asciiTheme="majorHAnsi" w:hAnsiTheme="majorHAnsi" w:cstheme="majorHAnsi"/>
          <w:color w:val="000000"/>
          <w:sz w:val="22"/>
          <w:szCs w:val="22"/>
          <w:lang w:val="en-US"/>
        </w:rPr>
        <w:t xml:space="preserve">Journal of Intercultural Communication, ISSN 1404-1634, issue 17, June 2008. URL: </w:t>
      </w:r>
      <w:hyperlink r:id="rId27" w:history="1">
        <w:r w:rsidRPr="00EE58BC">
          <w:rPr>
            <w:rStyle w:val="Hyperlink"/>
            <w:rFonts w:asciiTheme="majorHAnsi" w:hAnsiTheme="majorHAnsi" w:cstheme="majorHAnsi"/>
            <w:sz w:val="22"/>
            <w:szCs w:val="22"/>
            <w:lang w:val="en-US"/>
          </w:rPr>
          <w:t>http://www.immi.se/intercultural/</w:t>
        </w:r>
      </w:hyperlink>
      <w:r w:rsidRPr="00EE58BC">
        <w:rPr>
          <w:rFonts w:asciiTheme="majorHAnsi" w:hAnsiTheme="majorHAnsi" w:cstheme="majorHAnsi"/>
          <w:color w:val="000000"/>
          <w:sz w:val="22"/>
          <w:szCs w:val="22"/>
          <w:lang w:val="en-US"/>
        </w:rPr>
        <w:t xml:space="preserve">. Retrieved February 2020 </w:t>
      </w:r>
    </w:p>
    <w:p w14:paraId="755EA771"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color w:val="000000" w:themeColor="text1"/>
          <w:sz w:val="22"/>
          <w:szCs w:val="22"/>
          <w:lang w:val="en-US"/>
        </w:rPr>
        <w:t xml:space="preserve">Murphy G. et al. (2018), False Memories for Fake News During Ireland’s Abortion Referendum, Journals Sage Pub.com, </w:t>
      </w:r>
      <w:hyperlink r:id="rId28" w:history="1">
        <w:r w:rsidRPr="00EE58BC">
          <w:rPr>
            <w:rStyle w:val="Hyperlink"/>
            <w:rFonts w:asciiTheme="majorHAnsi" w:hAnsiTheme="majorHAnsi" w:cstheme="majorHAnsi"/>
            <w:sz w:val="22"/>
            <w:szCs w:val="22"/>
            <w:lang w:val="en-US"/>
          </w:rPr>
          <w:t>https://doi.org/10.1177/0956797619864887</w:t>
        </w:r>
        <w:r w:rsidRPr="00EE58BC">
          <w:rPr>
            <w:rStyle w:val="Hyperlink"/>
            <w:rFonts w:asciiTheme="majorHAnsi" w:hAnsiTheme="majorHAnsi" w:cstheme="majorHAnsi"/>
            <w:color w:val="000000" w:themeColor="text1"/>
            <w:sz w:val="22"/>
            <w:szCs w:val="22"/>
            <w:lang w:val="en-US"/>
          </w:rPr>
          <w:t>. Retrieved January 2020</w:t>
        </w:r>
      </w:hyperlink>
    </w:p>
    <w:p w14:paraId="4B4A92FC" w14:textId="77777777" w:rsidR="008E6FDD" w:rsidRPr="00EE58BC" w:rsidRDefault="008E6FDD" w:rsidP="008E6FDD">
      <w:pPr>
        <w:autoSpaceDE w:val="0"/>
        <w:autoSpaceDN w:val="0"/>
        <w:adjustRightInd w:val="0"/>
        <w:rPr>
          <w:rFonts w:asciiTheme="majorHAnsi" w:hAnsiTheme="majorHAnsi" w:cstheme="majorHAnsi"/>
          <w:sz w:val="22"/>
          <w:szCs w:val="22"/>
          <w:lang w:val="en-US"/>
        </w:rPr>
      </w:pPr>
      <w:r w:rsidRPr="00EE58BC">
        <w:rPr>
          <w:rFonts w:asciiTheme="majorHAnsi" w:hAnsiTheme="majorHAnsi" w:cstheme="majorHAnsi"/>
          <w:sz w:val="22"/>
          <w:szCs w:val="22"/>
          <w:lang w:val="en-US"/>
        </w:rPr>
        <w:br/>
        <w:t xml:space="preserve">Reilly R.E. (2007), Storytelling: Pathway to Literacy, A project submitted to the Faculty of The Evergreen State College, U.S.A. Retrieved online June 2014: </w:t>
      </w:r>
      <w:hyperlink r:id="rId29" w:history="1">
        <w:r w:rsidRPr="00EE58BC">
          <w:rPr>
            <w:rStyle w:val="Hyperlink"/>
            <w:rFonts w:asciiTheme="majorHAnsi" w:hAnsiTheme="majorHAnsi" w:cstheme="majorHAnsi"/>
            <w:sz w:val="22"/>
            <w:szCs w:val="22"/>
            <w:lang w:val="en-US"/>
          </w:rPr>
          <w:t>http://archives.evergreen.edu/masterstheses/Accession89-10MIT/Reilly_R%20MITthesis%202007.pdf</w:t>
        </w:r>
      </w:hyperlink>
    </w:p>
    <w:p w14:paraId="06F5ADFC"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
    <w:p w14:paraId="1A204742" w14:textId="77777777" w:rsidR="008E6FDD" w:rsidRPr="00EE58BC" w:rsidRDefault="008E6FDD" w:rsidP="008E6FDD">
      <w:pPr>
        <w:rPr>
          <w:rFonts w:asciiTheme="majorHAnsi" w:hAnsiTheme="majorHAnsi" w:cstheme="majorHAnsi"/>
          <w:color w:val="222222"/>
          <w:sz w:val="22"/>
          <w:szCs w:val="22"/>
          <w:shd w:val="clear" w:color="auto" w:fill="FFFFFF"/>
          <w:lang w:val="en-US"/>
        </w:rPr>
      </w:pPr>
      <w:r w:rsidRPr="00EE58BC">
        <w:rPr>
          <w:rFonts w:asciiTheme="majorHAnsi" w:hAnsiTheme="majorHAnsi" w:cstheme="majorHAnsi"/>
          <w:color w:val="222222"/>
          <w:sz w:val="22"/>
          <w:szCs w:val="22"/>
          <w:shd w:val="clear" w:color="auto" w:fill="FFFFFF"/>
          <w:lang w:val="en-US"/>
        </w:rPr>
        <w:t xml:space="preserve">Sherman L.W. &amp; Strang H. (2007), </w:t>
      </w:r>
      <w:hyperlink r:id="rId30" w:history="1">
        <w:r w:rsidRPr="00EE58BC">
          <w:rPr>
            <w:rStyle w:val="Hyperlink"/>
            <w:rFonts w:asciiTheme="majorHAnsi" w:hAnsiTheme="majorHAnsi" w:cstheme="majorHAnsi"/>
            <w:color w:val="663366"/>
            <w:sz w:val="22"/>
            <w:szCs w:val="22"/>
            <w:lang w:val="en-US"/>
          </w:rPr>
          <w:t>"Restorative Justice: The Evidence"</w:t>
        </w:r>
      </w:hyperlink>
      <w:r w:rsidRPr="00EE58BC">
        <w:rPr>
          <w:rStyle w:val="apple-converted-space"/>
          <w:rFonts w:asciiTheme="majorHAnsi" w:hAnsiTheme="majorHAnsi" w:cstheme="majorHAnsi"/>
          <w:color w:val="222222"/>
          <w:sz w:val="22"/>
          <w:szCs w:val="22"/>
          <w:shd w:val="clear" w:color="auto" w:fill="FFFFFF"/>
          <w:lang w:val="en-US"/>
        </w:rPr>
        <w:t> </w:t>
      </w:r>
      <w:r w:rsidRPr="00EE58BC">
        <w:rPr>
          <w:rStyle w:val="cs1-format"/>
          <w:rFonts w:asciiTheme="majorHAnsi" w:hAnsiTheme="majorHAnsi" w:cstheme="majorHAnsi"/>
          <w:color w:val="222222"/>
          <w:sz w:val="22"/>
          <w:szCs w:val="22"/>
          <w:lang w:val="en-US"/>
        </w:rPr>
        <w:t>(PDF)</w:t>
      </w:r>
      <w:r w:rsidRPr="00EE58BC">
        <w:rPr>
          <w:rFonts w:asciiTheme="majorHAnsi" w:hAnsiTheme="majorHAnsi" w:cstheme="majorHAnsi"/>
          <w:color w:val="222222"/>
          <w:sz w:val="22"/>
          <w:szCs w:val="22"/>
          <w:shd w:val="clear" w:color="auto" w:fill="FFFFFF"/>
          <w:lang w:val="en-US"/>
        </w:rPr>
        <w:t xml:space="preserve">. University of Pennsylvania. Retrieved March 2019: </w:t>
      </w:r>
      <w:hyperlink r:id="rId31" w:history="1">
        <w:r w:rsidRPr="00EE58BC">
          <w:rPr>
            <w:rStyle w:val="Hyperlink"/>
            <w:rFonts w:asciiTheme="majorHAnsi" w:hAnsiTheme="majorHAnsi" w:cstheme="majorHAnsi"/>
            <w:sz w:val="22"/>
            <w:szCs w:val="22"/>
            <w:shd w:val="clear" w:color="auto" w:fill="FFFFFF"/>
            <w:lang w:val="en-US"/>
          </w:rPr>
          <w:t>https://www.iirp.edu/pdf/RJ_full_report.pdf</w:t>
        </w:r>
      </w:hyperlink>
    </w:p>
    <w:p w14:paraId="635A76FB" w14:textId="77777777" w:rsidR="008E6FDD" w:rsidRPr="00EE58BC" w:rsidRDefault="008E6FDD" w:rsidP="008E6FDD">
      <w:pPr>
        <w:rPr>
          <w:rFonts w:asciiTheme="majorHAnsi" w:hAnsiTheme="majorHAnsi" w:cstheme="majorHAnsi"/>
          <w:sz w:val="22"/>
          <w:szCs w:val="22"/>
          <w:lang w:val="en-US"/>
        </w:rPr>
      </w:pPr>
    </w:p>
    <w:p w14:paraId="20936A61" w14:textId="77777777" w:rsidR="008E6FDD" w:rsidRPr="00EE58BC" w:rsidRDefault="008E6FDD" w:rsidP="008E6FDD">
      <w:pPr>
        <w:autoSpaceDE w:val="0"/>
        <w:autoSpaceDN w:val="0"/>
        <w:adjustRightInd w:val="0"/>
        <w:rPr>
          <w:rFonts w:asciiTheme="majorHAnsi" w:eastAsiaTheme="minorHAnsi" w:hAnsiTheme="majorHAnsi" w:cstheme="majorHAnsi"/>
          <w:sz w:val="22"/>
          <w:szCs w:val="22"/>
          <w:lang w:val="en-US"/>
        </w:rPr>
      </w:pPr>
      <w:proofErr w:type="spellStart"/>
      <w:r w:rsidRPr="00EE58BC">
        <w:rPr>
          <w:rFonts w:asciiTheme="majorHAnsi" w:hAnsiTheme="majorHAnsi" w:cstheme="majorHAnsi"/>
          <w:sz w:val="22"/>
          <w:szCs w:val="22"/>
          <w:lang w:val="en-US"/>
        </w:rPr>
        <w:t>Shiponi</w:t>
      </w:r>
      <w:proofErr w:type="spellEnd"/>
      <w:r w:rsidRPr="00EE58BC">
        <w:rPr>
          <w:rFonts w:asciiTheme="majorHAnsi" w:hAnsiTheme="majorHAnsi" w:cstheme="majorHAnsi"/>
          <w:sz w:val="22"/>
          <w:szCs w:val="22"/>
          <w:lang w:val="en-US"/>
        </w:rPr>
        <w:t xml:space="preserve"> L. (2014) </w:t>
      </w:r>
      <w:proofErr w:type="spellStart"/>
      <w:r w:rsidRPr="00EE58BC">
        <w:rPr>
          <w:rFonts w:asciiTheme="majorHAnsi" w:eastAsiaTheme="minorHAnsi" w:hAnsiTheme="majorHAnsi" w:cstheme="majorHAnsi"/>
          <w:sz w:val="22"/>
          <w:szCs w:val="22"/>
          <w:lang w:val="en-US" w:eastAsia="en-US"/>
        </w:rPr>
        <w:t>Limor’s</w:t>
      </w:r>
      <w:proofErr w:type="spellEnd"/>
      <w:r w:rsidRPr="00EE58BC">
        <w:rPr>
          <w:rFonts w:asciiTheme="majorHAnsi" w:eastAsiaTheme="minorHAnsi" w:hAnsiTheme="majorHAnsi" w:cstheme="majorHAnsi"/>
          <w:sz w:val="22"/>
          <w:szCs w:val="22"/>
          <w:lang w:val="en-US" w:eastAsia="en-US"/>
        </w:rPr>
        <w:t xml:space="preserve"> Storytelling Agora, </w:t>
      </w:r>
      <w:hyperlink r:id="rId32" w:history="1">
        <w:r w:rsidRPr="00EE58BC">
          <w:rPr>
            <w:rStyle w:val="Hyperlink"/>
            <w:rFonts w:asciiTheme="majorHAnsi" w:eastAsiaTheme="minorHAnsi" w:hAnsiTheme="majorHAnsi" w:cstheme="majorHAnsi"/>
            <w:sz w:val="22"/>
            <w:szCs w:val="22"/>
            <w:lang w:val="en-US"/>
          </w:rPr>
          <w:t>http://www.thestorytailor.com</w:t>
        </w:r>
      </w:hyperlink>
      <w:r w:rsidRPr="00EE58BC">
        <w:rPr>
          <w:rFonts w:asciiTheme="majorHAnsi" w:eastAsiaTheme="minorHAnsi" w:hAnsiTheme="majorHAnsi" w:cstheme="majorHAnsi"/>
          <w:sz w:val="22"/>
          <w:szCs w:val="22"/>
          <w:lang w:val="en-US"/>
        </w:rPr>
        <w:t>. Retrieved from the internet</w:t>
      </w:r>
      <w:r w:rsidRPr="00EE58BC">
        <w:rPr>
          <w:rFonts w:asciiTheme="majorHAnsi" w:eastAsiaTheme="minorHAnsi" w:hAnsiTheme="majorHAnsi" w:cstheme="majorHAnsi"/>
          <w:sz w:val="22"/>
          <w:szCs w:val="22"/>
          <w:lang w:val="en-US" w:eastAsia="en-US"/>
        </w:rPr>
        <w:t xml:space="preserve"> October 2014</w:t>
      </w:r>
    </w:p>
    <w:p w14:paraId="5264D3FE" w14:textId="77777777" w:rsidR="008E6FDD" w:rsidRPr="00EE58BC" w:rsidRDefault="008E6FDD" w:rsidP="008E6FDD">
      <w:pPr>
        <w:rPr>
          <w:rStyle w:val="Hyperlink"/>
          <w:rFonts w:asciiTheme="majorHAnsi" w:hAnsiTheme="majorHAnsi" w:cstheme="majorHAnsi"/>
          <w:color w:val="000000" w:themeColor="text1"/>
          <w:sz w:val="22"/>
          <w:szCs w:val="22"/>
          <w:lang w:val="en-US"/>
        </w:rPr>
      </w:pPr>
    </w:p>
    <w:p w14:paraId="01259F6E" w14:textId="77777777" w:rsidR="008E6FDD" w:rsidRPr="00EE58BC" w:rsidRDefault="008E6FDD" w:rsidP="008E6FDD">
      <w:pPr>
        <w:rPr>
          <w:rFonts w:asciiTheme="majorHAnsi" w:hAnsiTheme="majorHAnsi" w:cstheme="majorHAnsi"/>
          <w:color w:val="227744"/>
          <w:sz w:val="22"/>
          <w:szCs w:val="22"/>
          <w:lang w:val="en-US"/>
        </w:rPr>
      </w:pPr>
      <w:proofErr w:type="spellStart"/>
      <w:r w:rsidRPr="00EE58BC">
        <w:rPr>
          <w:rFonts w:asciiTheme="majorHAnsi" w:hAnsiTheme="majorHAnsi" w:cstheme="majorHAnsi"/>
          <w:color w:val="000000" w:themeColor="text1"/>
          <w:sz w:val="22"/>
          <w:szCs w:val="22"/>
          <w:lang w:val="en-US"/>
        </w:rPr>
        <w:t>Simich</w:t>
      </w:r>
      <w:proofErr w:type="spellEnd"/>
      <w:r w:rsidRPr="00EE58BC">
        <w:rPr>
          <w:rFonts w:asciiTheme="majorHAnsi" w:hAnsiTheme="majorHAnsi" w:cstheme="majorHAnsi"/>
          <w:color w:val="000000" w:themeColor="text1"/>
          <w:sz w:val="22"/>
          <w:szCs w:val="22"/>
          <w:lang w:val="en-US"/>
        </w:rPr>
        <w:t xml:space="preserve">-Dudgeon, Carmen (1998), </w:t>
      </w:r>
      <w:r w:rsidRPr="00EE58BC">
        <w:rPr>
          <w:rFonts w:asciiTheme="majorHAnsi" w:hAnsiTheme="majorHAnsi" w:cstheme="majorHAnsi"/>
          <w:color w:val="333333"/>
          <w:sz w:val="22"/>
          <w:szCs w:val="22"/>
          <w:lang w:val="en-US"/>
        </w:rPr>
        <w:t>Classroom Strategies for Encouraging Collaborative Discussion.</w:t>
      </w:r>
      <w:r w:rsidRPr="00EE58BC">
        <w:rPr>
          <w:rFonts w:asciiTheme="majorHAnsi" w:hAnsiTheme="majorHAnsi" w:cstheme="majorHAnsi"/>
          <w:color w:val="227744"/>
          <w:sz w:val="22"/>
          <w:szCs w:val="22"/>
          <w:lang w:val="en-US"/>
        </w:rPr>
        <w:t xml:space="preserve"> </w:t>
      </w:r>
      <w:r w:rsidRPr="00EE58BC">
        <w:rPr>
          <w:rStyle w:val="HTML-citaat"/>
          <w:rFonts w:asciiTheme="majorHAnsi" w:hAnsiTheme="majorHAnsi" w:cstheme="majorHAnsi"/>
          <w:color w:val="222222"/>
          <w:sz w:val="22"/>
          <w:szCs w:val="22"/>
          <w:bdr w:val="none" w:sz="0" w:space="0" w:color="auto" w:frame="1"/>
          <w:lang w:val="en-US"/>
        </w:rPr>
        <w:t>Directions in Language and Education</w:t>
      </w:r>
      <w:r w:rsidRPr="00EE58BC">
        <w:rPr>
          <w:rFonts w:asciiTheme="majorHAnsi" w:hAnsiTheme="majorHAnsi" w:cstheme="majorHAnsi"/>
          <w:color w:val="222222"/>
          <w:sz w:val="22"/>
          <w:szCs w:val="22"/>
          <w:lang w:val="en-US"/>
        </w:rPr>
        <w:t xml:space="preserve">, n12 Sum 1998. </w:t>
      </w:r>
    </w:p>
    <w:p w14:paraId="1B61DE82" w14:textId="77777777" w:rsidR="008E6FDD" w:rsidRPr="00EE58BC" w:rsidRDefault="007D3633" w:rsidP="008E6FDD">
      <w:pPr>
        <w:rPr>
          <w:rStyle w:val="Hyperlink"/>
          <w:rFonts w:asciiTheme="majorHAnsi" w:hAnsiTheme="majorHAnsi" w:cstheme="majorHAnsi"/>
          <w:color w:val="000000" w:themeColor="text1"/>
          <w:sz w:val="22"/>
          <w:szCs w:val="22"/>
          <w:lang w:val="en-US"/>
        </w:rPr>
      </w:pPr>
      <w:hyperlink r:id="rId33" w:history="1">
        <w:r w:rsidR="008E6FDD" w:rsidRPr="00EE58BC">
          <w:rPr>
            <w:rStyle w:val="Hyperlink"/>
            <w:rFonts w:asciiTheme="majorHAnsi" w:hAnsiTheme="majorHAnsi" w:cstheme="majorHAnsi"/>
            <w:sz w:val="22"/>
            <w:szCs w:val="22"/>
            <w:lang w:val="en-US"/>
          </w:rPr>
          <w:t>https://eric.ed.gov/?id=ED435188</w:t>
        </w:r>
      </w:hyperlink>
      <w:r w:rsidR="008E6FDD" w:rsidRPr="00EE58BC">
        <w:rPr>
          <w:rStyle w:val="Hyperlink"/>
          <w:rFonts w:asciiTheme="majorHAnsi" w:hAnsiTheme="majorHAnsi" w:cstheme="majorHAnsi"/>
          <w:color w:val="000000" w:themeColor="text1"/>
          <w:sz w:val="22"/>
          <w:szCs w:val="22"/>
          <w:lang w:val="en-US"/>
        </w:rPr>
        <w:t xml:space="preserve">. </w:t>
      </w:r>
      <w:r w:rsidR="008E6FDD" w:rsidRPr="00EE58BC">
        <w:rPr>
          <w:rStyle w:val="Zwaar"/>
          <w:rFonts w:asciiTheme="majorHAnsi" w:hAnsiTheme="majorHAnsi" w:cstheme="majorHAnsi"/>
          <w:color w:val="444444"/>
          <w:sz w:val="22"/>
          <w:szCs w:val="22"/>
          <w:bdr w:val="none" w:sz="0" w:space="0" w:color="auto" w:frame="1"/>
          <w:lang w:val="en-US"/>
        </w:rPr>
        <w:t>ERIC Number:</w:t>
      </w:r>
      <w:r w:rsidR="008E6FDD" w:rsidRPr="00EE58BC">
        <w:rPr>
          <w:rStyle w:val="apple-converted-space"/>
          <w:rFonts w:asciiTheme="majorHAnsi" w:hAnsiTheme="majorHAnsi" w:cstheme="majorHAnsi"/>
          <w:b/>
          <w:bCs/>
          <w:color w:val="222222"/>
          <w:sz w:val="22"/>
          <w:szCs w:val="22"/>
          <w:shd w:val="clear" w:color="auto" w:fill="FFFFFF"/>
          <w:lang w:val="en-US"/>
        </w:rPr>
        <w:t> </w:t>
      </w:r>
      <w:r w:rsidR="008E6FDD" w:rsidRPr="00EE58BC">
        <w:rPr>
          <w:rFonts w:asciiTheme="majorHAnsi" w:hAnsiTheme="majorHAnsi" w:cstheme="majorHAnsi"/>
          <w:color w:val="222222"/>
          <w:sz w:val="22"/>
          <w:szCs w:val="22"/>
          <w:shd w:val="clear" w:color="auto" w:fill="FFFFFF"/>
          <w:lang w:val="en-US"/>
        </w:rPr>
        <w:t xml:space="preserve">ED435188. </w:t>
      </w:r>
      <w:r w:rsidR="008E6FDD" w:rsidRPr="00EE58BC">
        <w:rPr>
          <w:rStyle w:val="Hyperlink"/>
          <w:rFonts w:asciiTheme="majorHAnsi" w:hAnsiTheme="majorHAnsi" w:cstheme="majorHAnsi"/>
          <w:color w:val="000000" w:themeColor="text1"/>
          <w:sz w:val="22"/>
          <w:szCs w:val="22"/>
          <w:lang w:val="en-US"/>
        </w:rPr>
        <w:t xml:space="preserve">Retrieved 2014: </w:t>
      </w:r>
      <w:hyperlink r:id="rId34" w:history="1">
        <w:r w:rsidR="008E6FDD" w:rsidRPr="00EE58BC">
          <w:rPr>
            <w:rStyle w:val="Hyperlink"/>
            <w:rFonts w:asciiTheme="majorHAnsi" w:hAnsiTheme="majorHAnsi" w:cstheme="majorHAnsi"/>
            <w:sz w:val="22"/>
            <w:szCs w:val="22"/>
            <w:lang w:val="en-US"/>
          </w:rPr>
          <w:t>https://files.eric.ed.gov/fulltext/ED435188.pdf</w:t>
        </w:r>
      </w:hyperlink>
    </w:p>
    <w:p w14:paraId="14A1E6C4" w14:textId="77777777" w:rsidR="008E6FDD" w:rsidRPr="00EE58BC" w:rsidRDefault="008E6FDD" w:rsidP="008E6FDD">
      <w:pPr>
        <w:rPr>
          <w:rFonts w:asciiTheme="majorHAnsi" w:hAnsiTheme="majorHAnsi" w:cstheme="majorHAnsi"/>
          <w:sz w:val="22"/>
          <w:szCs w:val="22"/>
          <w:lang w:val="en-US"/>
        </w:rPr>
      </w:pPr>
    </w:p>
    <w:p w14:paraId="221E9B66"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color w:val="222222"/>
          <w:sz w:val="22"/>
          <w:szCs w:val="22"/>
          <w:shd w:val="clear" w:color="auto" w:fill="FFFFFF"/>
          <w:lang w:val="en-US"/>
        </w:rPr>
        <w:t xml:space="preserve">Wade K.A., Green S.L., Nash R.A. (2009), </w:t>
      </w:r>
      <w:r w:rsidRPr="00EE58BC">
        <w:rPr>
          <w:rFonts w:asciiTheme="majorHAnsi" w:hAnsiTheme="majorHAnsi" w:cstheme="majorHAnsi"/>
          <w:color w:val="1C1D1E"/>
          <w:sz w:val="22"/>
          <w:szCs w:val="22"/>
          <w:lang w:val="en-US"/>
        </w:rPr>
        <w:t xml:space="preserve">Can fabricated evidence induce false eyewitness testimony? Wiley Online Library, </w:t>
      </w:r>
      <w:hyperlink r:id="rId35" w:history="1">
        <w:r w:rsidRPr="00EE58BC">
          <w:rPr>
            <w:rStyle w:val="Hyperlink"/>
            <w:rFonts w:asciiTheme="majorHAnsi" w:hAnsiTheme="majorHAnsi" w:cstheme="majorHAnsi"/>
            <w:color w:val="005274"/>
            <w:sz w:val="22"/>
            <w:szCs w:val="22"/>
            <w:lang w:val="en-US"/>
          </w:rPr>
          <w:t>https://doi.org/10.1002/acp.1607</w:t>
        </w:r>
      </w:hyperlink>
      <w:r w:rsidRPr="00EE58BC">
        <w:rPr>
          <w:rFonts w:asciiTheme="majorHAnsi" w:hAnsiTheme="majorHAnsi" w:cstheme="majorHAnsi"/>
          <w:sz w:val="22"/>
          <w:szCs w:val="22"/>
          <w:lang w:val="en-US"/>
        </w:rPr>
        <w:t>, Retrieved January 2020</w:t>
      </w:r>
    </w:p>
    <w:p w14:paraId="0B3C5E01" w14:textId="77777777" w:rsidR="008E6FDD" w:rsidRPr="00EE58BC" w:rsidRDefault="008E6FDD" w:rsidP="008E6FDD">
      <w:pPr>
        <w:autoSpaceDE w:val="0"/>
        <w:autoSpaceDN w:val="0"/>
        <w:adjustRightInd w:val="0"/>
        <w:rPr>
          <w:rFonts w:asciiTheme="majorHAnsi" w:hAnsiTheme="majorHAnsi" w:cstheme="majorHAnsi"/>
          <w:sz w:val="22"/>
          <w:szCs w:val="22"/>
          <w:lang w:val="en-US"/>
        </w:rPr>
      </w:pPr>
    </w:p>
    <w:p w14:paraId="25EF0234" w14:textId="77777777" w:rsidR="008E6FDD" w:rsidRPr="00EE58BC" w:rsidRDefault="008E6FDD" w:rsidP="008E6FDD">
      <w:pPr>
        <w:contextualSpacing/>
        <w:rPr>
          <w:rFonts w:asciiTheme="majorHAnsi" w:hAnsiTheme="majorHAnsi" w:cstheme="majorHAnsi"/>
          <w:color w:val="000000" w:themeColor="text1"/>
          <w:sz w:val="22"/>
          <w:szCs w:val="22"/>
          <w:shd w:val="clear" w:color="auto" w:fill="FFFFFF"/>
          <w:lang w:val="en-US"/>
        </w:rPr>
      </w:pPr>
    </w:p>
    <w:p w14:paraId="5D3438B4" w14:textId="77777777" w:rsidR="008E6FDD" w:rsidRPr="00EE58BC" w:rsidRDefault="008E6FDD" w:rsidP="008E6FDD">
      <w:pPr>
        <w:tabs>
          <w:tab w:val="left" w:pos="6799"/>
          <w:tab w:val="right" w:pos="8300"/>
        </w:tabs>
        <w:rPr>
          <w:rFonts w:asciiTheme="majorHAnsi" w:hAnsiTheme="majorHAnsi" w:cstheme="majorHAnsi"/>
          <w:sz w:val="22"/>
          <w:szCs w:val="22"/>
          <w:lang w:val="en-US"/>
        </w:rPr>
      </w:pPr>
      <w:r w:rsidRPr="00EE58BC">
        <w:rPr>
          <w:rFonts w:asciiTheme="majorHAnsi" w:hAnsiTheme="majorHAnsi" w:cstheme="majorHAnsi"/>
          <w:b/>
          <w:bCs/>
          <w:sz w:val="22"/>
          <w:szCs w:val="22"/>
          <w:lang w:val="en-US"/>
        </w:rPr>
        <w:t>Other</w:t>
      </w:r>
      <w:r>
        <w:rPr>
          <w:rFonts w:asciiTheme="majorHAnsi" w:hAnsiTheme="majorHAnsi" w:cstheme="majorHAnsi"/>
          <w:b/>
          <w:bCs/>
          <w:sz w:val="22"/>
          <w:szCs w:val="22"/>
          <w:lang w:val="en-US"/>
        </w:rPr>
        <w:t xml:space="preserve"> (handouts)</w:t>
      </w:r>
    </w:p>
    <w:p w14:paraId="37702F3D" w14:textId="77777777" w:rsidR="008E6FDD" w:rsidRPr="00EE58BC" w:rsidRDefault="008E6FDD" w:rsidP="008E6FDD">
      <w:pPr>
        <w:rPr>
          <w:rFonts w:asciiTheme="majorHAnsi" w:hAnsiTheme="majorHAnsi" w:cstheme="majorHAnsi"/>
          <w:sz w:val="22"/>
          <w:szCs w:val="22"/>
          <w:lang w:val="en-US"/>
        </w:rPr>
      </w:pPr>
    </w:p>
    <w:p w14:paraId="65D11139" w14:textId="77777777" w:rsidR="008E6FDD" w:rsidRPr="00EE58BC" w:rsidRDefault="008E6FDD" w:rsidP="008E6FDD">
      <w:pPr>
        <w:rPr>
          <w:rFonts w:asciiTheme="majorHAnsi" w:hAnsiTheme="majorHAnsi" w:cstheme="majorHAnsi"/>
          <w:sz w:val="22"/>
          <w:szCs w:val="22"/>
          <w:lang w:val="en-US"/>
        </w:rPr>
      </w:pPr>
      <w:r w:rsidRPr="00EE58BC">
        <w:rPr>
          <w:rFonts w:asciiTheme="majorHAnsi" w:hAnsiTheme="majorHAnsi" w:cstheme="majorHAnsi"/>
          <w:sz w:val="22"/>
          <w:szCs w:val="22"/>
          <w:lang w:val="en-US"/>
        </w:rPr>
        <w:t>Fox, H. (2011). Level One Training in Narrative Therapy. Course handouts. (26-30 September 2011, Iasi, Romania). The Institute of Narrative Therapy, UK.</w:t>
      </w:r>
    </w:p>
    <w:p w14:paraId="208E9E49" w14:textId="77777777" w:rsidR="008E6FDD" w:rsidRPr="00EE58BC" w:rsidRDefault="008E6FDD" w:rsidP="008E6FDD">
      <w:pPr>
        <w:pStyle w:val="Default"/>
        <w:rPr>
          <w:rStyle w:val="Hyperlink"/>
          <w:rFonts w:asciiTheme="majorHAnsi" w:eastAsia="Times New Roman" w:hAnsiTheme="majorHAnsi" w:cstheme="majorHAnsi"/>
          <w:sz w:val="22"/>
          <w:szCs w:val="22"/>
          <w:lang w:val="en-US"/>
        </w:rPr>
      </w:pPr>
    </w:p>
    <w:p w14:paraId="6C649E17" w14:textId="0B2898B5" w:rsidR="005D3FA3" w:rsidRPr="005D3FA3" w:rsidRDefault="008E6FDD" w:rsidP="000E7705">
      <w:pPr>
        <w:rPr>
          <w:rFonts w:asciiTheme="minorHAnsi" w:hAnsiTheme="minorHAnsi" w:cstheme="minorHAnsi"/>
          <w:b/>
          <w:bCs/>
        </w:rPr>
      </w:pPr>
      <w:proofErr w:type="spellStart"/>
      <w:r w:rsidRPr="00EE58BC">
        <w:rPr>
          <w:rFonts w:asciiTheme="majorHAnsi" w:hAnsiTheme="majorHAnsi" w:cstheme="majorHAnsi"/>
          <w:sz w:val="22"/>
          <w:szCs w:val="22"/>
          <w:lang w:val="en-US"/>
        </w:rPr>
        <w:t>Gavrilovici</w:t>
      </w:r>
      <w:proofErr w:type="spellEnd"/>
      <w:r w:rsidRPr="00EE58BC">
        <w:rPr>
          <w:rFonts w:asciiTheme="majorHAnsi" w:hAnsiTheme="majorHAnsi" w:cstheme="majorHAnsi"/>
          <w:sz w:val="22"/>
          <w:szCs w:val="22"/>
          <w:lang w:val="en-US"/>
        </w:rPr>
        <w:t xml:space="preserve">, O. (2017). Training manual for Narrative Therapy Professional Course. Level One. Training handouts. Iasi: </w:t>
      </w:r>
      <w:proofErr w:type="spellStart"/>
      <w:r w:rsidRPr="00EE58BC">
        <w:rPr>
          <w:rFonts w:asciiTheme="majorHAnsi" w:hAnsiTheme="majorHAnsi" w:cstheme="majorHAnsi"/>
          <w:sz w:val="22"/>
          <w:szCs w:val="22"/>
          <w:lang w:val="en-US"/>
        </w:rPr>
        <w:t>Psiterra</w:t>
      </w:r>
      <w:proofErr w:type="spellEnd"/>
      <w:r w:rsidRPr="00EE58BC">
        <w:rPr>
          <w:rFonts w:asciiTheme="majorHAnsi" w:hAnsiTheme="majorHAnsi" w:cstheme="majorHAnsi"/>
          <w:sz w:val="22"/>
          <w:szCs w:val="22"/>
          <w:lang w:val="en-US"/>
        </w:rPr>
        <w:t xml:space="preserve"> Association. </w:t>
      </w:r>
    </w:p>
    <w:sectPr w:rsidR="005D3FA3" w:rsidRPr="005D3FA3" w:rsidSect="0028312E">
      <w:headerReference w:type="default" r:id="rId36"/>
      <w:footerReference w:type="even" r:id="rId37"/>
      <w:footerReference w:type="default" r:id="rId38"/>
      <w:pgSz w:w="11900" w:h="16840"/>
      <w:pgMar w:top="1417" w:right="1417" w:bottom="1417" w:left="1417" w:header="708"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E8909" w14:textId="77777777" w:rsidR="007D3633" w:rsidRDefault="007D3633" w:rsidP="0028312E">
      <w:r>
        <w:separator/>
      </w:r>
    </w:p>
  </w:endnote>
  <w:endnote w:type="continuationSeparator" w:id="0">
    <w:p w14:paraId="18EAE4D8" w14:textId="77777777" w:rsidR="007D3633" w:rsidRDefault="007D3633" w:rsidP="0028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Times">
    <w:altName w:val="Times"/>
    <w:panose1 w:val="00000000000000000000"/>
    <w:charset w:val="00"/>
    <w:family w:val="auto"/>
    <w:pitch w:val="variable"/>
    <w:sig w:usb0="00000003" w:usb1="00000000" w:usb2="00000000" w:usb3="00000000" w:csb0="00000007"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877603018"/>
      <w:docPartObj>
        <w:docPartGallery w:val="Page Numbers (Bottom of Page)"/>
        <w:docPartUnique/>
      </w:docPartObj>
    </w:sdtPr>
    <w:sdtEndPr>
      <w:rPr>
        <w:rStyle w:val="Paginanummer"/>
      </w:rPr>
    </w:sdtEndPr>
    <w:sdtContent>
      <w:p w14:paraId="25EED956" w14:textId="77777777" w:rsidR="008E6FDD" w:rsidRDefault="008E6FDD" w:rsidP="008D762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71474C9" w14:textId="77777777" w:rsidR="008E6FDD" w:rsidRDefault="008E6FDD" w:rsidP="0028312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469478917"/>
      <w:docPartObj>
        <w:docPartGallery w:val="Page Numbers (Bottom of Page)"/>
        <w:docPartUnique/>
      </w:docPartObj>
    </w:sdtPr>
    <w:sdtEndPr>
      <w:rPr>
        <w:rStyle w:val="Paginanummer"/>
      </w:rPr>
    </w:sdtEndPr>
    <w:sdtContent>
      <w:p w14:paraId="61667D68" w14:textId="77777777" w:rsidR="008E6FDD" w:rsidRDefault="008E6FDD" w:rsidP="008D762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3E5FB2A" w14:textId="77777777" w:rsidR="008E6FDD" w:rsidRPr="00207FA0" w:rsidRDefault="008E6FDD" w:rsidP="0028312E">
    <w:pPr>
      <w:pStyle w:val="Voettekst"/>
      <w:tabs>
        <w:tab w:val="right" w:pos="9000"/>
      </w:tabs>
      <w:ind w:right="360"/>
      <w:jc w:val="center"/>
      <w:rPr>
        <w:rFonts w:ascii="Lucida Sans" w:hAnsi="Lucida Sans" w:cs="Lucida Grande"/>
        <w:sz w:val="15"/>
        <w:szCs w:val="15"/>
      </w:rPr>
    </w:pPr>
    <w:r w:rsidRPr="00207FA0">
      <w:rPr>
        <w:rFonts w:ascii="Lucida Sans" w:hAnsi="Lucida Sans" w:cs="Lucida Grande"/>
        <w:i/>
        <w:iCs/>
        <w:sz w:val="15"/>
        <w:szCs w:val="15"/>
      </w:rPr>
      <w:t>This project has been funded with support from the European Commission. This publication reflects the views only of the author</w:t>
    </w:r>
    <w:r>
      <w:rPr>
        <w:rFonts w:ascii="Lucida Sans" w:hAnsi="Lucida Sans" w:cs="Lucida Grande"/>
        <w:i/>
        <w:iCs/>
        <w:sz w:val="15"/>
        <w:szCs w:val="15"/>
      </w:rPr>
      <w:t>(s)</w:t>
    </w:r>
    <w:r w:rsidRPr="00207FA0">
      <w:rPr>
        <w:rFonts w:ascii="Lucida Sans" w:hAnsi="Lucida Sans" w:cs="Lucida Grande"/>
        <w:i/>
        <w:iCs/>
        <w:sz w:val="15"/>
        <w:szCs w:val="15"/>
      </w:rPr>
      <w:t>, and the Commission cannot be held responsible for any use which may be made of the information contained therein.</w:t>
    </w:r>
  </w:p>
  <w:p w14:paraId="18E141D1" w14:textId="77777777" w:rsidR="008E6FDD" w:rsidRDefault="008E6FDD" w:rsidP="0028312E">
    <w:pPr>
      <w:pStyle w:val="Voettekst"/>
      <w:tabs>
        <w:tab w:val="clear" w:pos="4536"/>
        <w:tab w:val="clear" w:pos="9072"/>
        <w:tab w:val="left" w:pos="2814"/>
      </w:tabs>
    </w:pPr>
  </w:p>
  <w:p w14:paraId="14A6B450" w14:textId="77777777" w:rsidR="008E6FDD" w:rsidRDefault="008E6F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98588" w14:textId="77777777" w:rsidR="007D3633" w:rsidRDefault="007D3633" w:rsidP="0028312E">
      <w:r>
        <w:separator/>
      </w:r>
    </w:p>
  </w:footnote>
  <w:footnote w:type="continuationSeparator" w:id="0">
    <w:p w14:paraId="7028768E" w14:textId="77777777" w:rsidR="007D3633" w:rsidRDefault="007D3633" w:rsidP="00283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082C7" w14:textId="77777777" w:rsidR="008E6FDD" w:rsidRDefault="008E6FDD">
    <w:pPr>
      <w:pStyle w:val="Koptekst"/>
    </w:pPr>
    <w:r w:rsidRPr="0028312E">
      <w:rPr>
        <w:noProof/>
      </w:rPr>
      <w:drawing>
        <wp:anchor distT="0" distB="0" distL="114300" distR="114300" simplePos="0" relativeHeight="251659264" behindDoc="0" locked="0" layoutInCell="1" allowOverlap="1" wp14:anchorId="2F72C013" wp14:editId="603F66FA">
          <wp:simplePos x="0" y="0"/>
          <wp:positionH relativeFrom="column">
            <wp:posOffset>-3175</wp:posOffset>
          </wp:positionH>
          <wp:positionV relativeFrom="paragraph">
            <wp:posOffset>-170815</wp:posOffset>
          </wp:positionV>
          <wp:extent cx="1845310" cy="528320"/>
          <wp:effectExtent l="0" t="0" r="0" b="5080"/>
          <wp:wrapThrough wrapText="bothSides">
            <wp:wrapPolygon edited="0">
              <wp:start x="0" y="0"/>
              <wp:lineTo x="0" y="21288"/>
              <wp:lineTo x="21407" y="21288"/>
              <wp:lineTo x="21407" y="0"/>
              <wp:lineTo x="0" y="0"/>
            </wp:wrapPolygon>
          </wp:wrapThrough>
          <wp:docPr id="9" name="Picture 11" descr="eu_flag_co_funded_pos_[rgb]_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descr="eu_flag_co_funded_pos_[rgb]_righ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31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12E">
      <w:rPr>
        <w:noProof/>
      </w:rPr>
      <w:drawing>
        <wp:anchor distT="0" distB="0" distL="114300" distR="114300" simplePos="0" relativeHeight="251660288" behindDoc="1" locked="0" layoutInCell="1" allowOverlap="1" wp14:anchorId="7B5E68FF" wp14:editId="6FEEF938">
          <wp:simplePos x="0" y="0"/>
          <wp:positionH relativeFrom="column">
            <wp:posOffset>5325110</wp:posOffset>
          </wp:positionH>
          <wp:positionV relativeFrom="paragraph">
            <wp:posOffset>-258982</wp:posOffset>
          </wp:positionV>
          <wp:extent cx="675640" cy="674370"/>
          <wp:effectExtent l="0" t="0" r="0" b="0"/>
          <wp:wrapThrough wrapText="bothSides">
            <wp:wrapPolygon edited="0">
              <wp:start x="0" y="0"/>
              <wp:lineTo x="0" y="21153"/>
              <wp:lineTo x="21113" y="21153"/>
              <wp:lineTo x="21113" y="0"/>
              <wp:lineTo x="0" y="0"/>
            </wp:wrapPolygon>
          </wp:wrapThrough>
          <wp:docPr id="17" name="Afbeelding 17" descr="Afbeelding met tekening, tek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ening, teken, mensen&#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675640" cy="674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C73EC"/>
    <w:multiLevelType w:val="hybridMultilevel"/>
    <w:tmpl w:val="368046A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10323F8"/>
    <w:multiLevelType w:val="hybridMultilevel"/>
    <w:tmpl w:val="1102C90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12E"/>
    <w:rsid w:val="000065FB"/>
    <w:rsid w:val="00014897"/>
    <w:rsid w:val="00016AC1"/>
    <w:rsid w:val="0002291D"/>
    <w:rsid w:val="00026214"/>
    <w:rsid w:val="000311A6"/>
    <w:rsid w:val="00033FB2"/>
    <w:rsid w:val="00042581"/>
    <w:rsid w:val="00042660"/>
    <w:rsid w:val="00043793"/>
    <w:rsid w:val="00045F93"/>
    <w:rsid w:val="0008413F"/>
    <w:rsid w:val="000842EE"/>
    <w:rsid w:val="00084B17"/>
    <w:rsid w:val="000926A2"/>
    <w:rsid w:val="000940B0"/>
    <w:rsid w:val="000A2583"/>
    <w:rsid w:val="000D109D"/>
    <w:rsid w:val="000E4CA9"/>
    <w:rsid w:val="000E4E2A"/>
    <w:rsid w:val="000E7705"/>
    <w:rsid w:val="00100C70"/>
    <w:rsid w:val="00120171"/>
    <w:rsid w:val="00143DB8"/>
    <w:rsid w:val="001572AC"/>
    <w:rsid w:val="0016593D"/>
    <w:rsid w:val="001B1003"/>
    <w:rsid w:val="001D0D3F"/>
    <w:rsid w:val="00206282"/>
    <w:rsid w:val="002066FC"/>
    <w:rsid w:val="00217BA4"/>
    <w:rsid w:val="002251D8"/>
    <w:rsid w:val="002306C1"/>
    <w:rsid w:val="0023633A"/>
    <w:rsid w:val="002422D5"/>
    <w:rsid w:val="00242BE0"/>
    <w:rsid w:val="00245C2B"/>
    <w:rsid w:val="0025232F"/>
    <w:rsid w:val="00261E0E"/>
    <w:rsid w:val="00263D69"/>
    <w:rsid w:val="002653C6"/>
    <w:rsid w:val="00265A96"/>
    <w:rsid w:val="00274079"/>
    <w:rsid w:val="00282538"/>
    <w:rsid w:val="0028312E"/>
    <w:rsid w:val="002917AF"/>
    <w:rsid w:val="002958C9"/>
    <w:rsid w:val="002C211C"/>
    <w:rsid w:val="002D6F78"/>
    <w:rsid w:val="002E1C2C"/>
    <w:rsid w:val="002F5006"/>
    <w:rsid w:val="00303951"/>
    <w:rsid w:val="00306E58"/>
    <w:rsid w:val="0031689F"/>
    <w:rsid w:val="0032157B"/>
    <w:rsid w:val="00326DB5"/>
    <w:rsid w:val="00327FF8"/>
    <w:rsid w:val="00332735"/>
    <w:rsid w:val="00342852"/>
    <w:rsid w:val="0035291E"/>
    <w:rsid w:val="00385C73"/>
    <w:rsid w:val="00385DD2"/>
    <w:rsid w:val="003A1C6F"/>
    <w:rsid w:val="003B4502"/>
    <w:rsid w:val="003B6B7F"/>
    <w:rsid w:val="003B6DAA"/>
    <w:rsid w:val="003E1831"/>
    <w:rsid w:val="003E25D3"/>
    <w:rsid w:val="00407F7A"/>
    <w:rsid w:val="004272B4"/>
    <w:rsid w:val="004528FF"/>
    <w:rsid w:val="00453039"/>
    <w:rsid w:val="004669E0"/>
    <w:rsid w:val="00476786"/>
    <w:rsid w:val="004853B9"/>
    <w:rsid w:val="00491827"/>
    <w:rsid w:val="0049428A"/>
    <w:rsid w:val="004B1318"/>
    <w:rsid w:val="004C40E8"/>
    <w:rsid w:val="004C5CF5"/>
    <w:rsid w:val="004C6006"/>
    <w:rsid w:val="004D1FBC"/>
    <w:rsid w:val="004E6046"/>
    <w:rsid w:val="00506C9E"/>
    <w:rsid w:val="005411F8"/>
    <w:rsid w:val="0054429E"/>
    <w:rsid w:val="00587AB0"/>
    <w:rsid w:val="00595C48"/>
    <w:rsid w:val="005A46F4"/>
    <w:rsid w:val="005C5CE5"/>
    <w:rsid w:val="005D3FA3"/>
    <w:rsid w:val="005E3A72"/>
    <w:rsid w:val="005F7DD9"/>
    <w:rsid w:val="006121F4"/>
    <w:rsid w:val="006477E9"/>
    <w:rsid w:val="00653099"/>
    <w:rsid w:val="006870FE"/>
    <w:rsid w:val="00696736"/>
    <w:rsid w:val="006A0BFB"/>
    <w:rsid w:val="006A0D8B"/>
    <w:rsid w:val="006A61F7"/>
    <w:rsid w:val="006B77F8"/>
    <w:rsid w:val="006D5A06"/>
    <w:rsid w:val="006E2D32"/>
    <w:rsid w:val="006E3D40"/>
    <w:rsid w:val="007014CB"/>
    <w:rsid w:val="00703ABE"/>
    <w:rsid w:val="0073357A"/>
    <w:rsid w:val="0073709E"/>
    <w:rsid w:val="00743827"/>
    <w:rsid w:val="00753FF3"/>
    <w:rsid w:val="00756533"/>
    <w:rsid w:val="00761FEB"/>
    <w:rsid w:val="007622D7"/>
    <w:rsid w:val="00765E7F"/>
    <w:rsid w:val="00787F67"/>
    <w:rsid w:val="007B0B06"/>
    <w:rsid w:val="007B2D5E"/>
    <w:rsid w:val="007D0530"/>
    <w:rsid w:val="007D21AD"/>
    <w:rsid w:val="007D3633"/>
    <w:rsid w:val="007E280E"/>
    <w:rsid w:val="007E4479"/>
    <w:rsid w:val="00815C9C"/>
    <w:rsid w:val="008405BE"/>
    <w:rsid w:val="008462DB"/>
    <w:rsid w:val="0084727C"/>
    <w:rsid w:val="00850FA3"/>
    <w:rsid w:val="008707AF"/>
    <w:rsid w:val="00881058"/>
    <w:rsid w:val="00881EBB"/>
    <w:rsid w:val="0089215F"/>
    <w:rsid w:val="008B623E"/>
    <w:rsid w:val="008C59DA"/>
    <w:rsid w:val="008D7622"/>
    <w:rsid w:val="008E35B3"/>
    <w:rsid w:val="008E6FDD"/>
    <w:rsid w:val="008F54C4"/>
    <w:rsid w:val="00907C61"/>
    <w:rsid w:val="009167CE"/>
    <w:rsid w:val="009177D2"/>
    <w:rsid w:val="00920010"/>
    <w:rsid w:val="00933193"/>
    <w:rsid w:val="0094405C"/>
    <w:rsid w:val="00975F86"/>
    <w:rsid w:val="00984754"/>
    <w:rsid w:val="00987789"/>
    <w:rsid w:val="00987D5A"/>
    <w:rsid w:val="00993C61"/>
    <w:rsid w:val="009A2CBF"/>
    <w:rsid w:val="009A7F73"/>
    <w:rsid w:val="009B2A12"/>
    <w:rsid w:val="009B5654"/>
    <w:rsid w:val="009C1A4A"/>
    <w:rsid w:val="009E312F"/>
    <w:rsid w:val="00A226C1"/>
    <w:rsid w:val="00A43265"/>
    <w:rsid w:val="00A55267"/>
    <w:rsid w:val="00A806C6"/>
    <w:rsid w:val="00AA37D7"/>
    <w:rsid w:val="00AB5D55"/>
    <w:rsid w:val="00AB7534"/>
    <w:rsid w:val="00AD4792"/>
    <w:rsid w:val="00B0019E"/>
    <w:rsid w:val="00B02AE8"/>
    <w:rsid w:val="00B060F8"/>
    <w:rsid w:val="00B107BC"/>
    <w:rsid w:val="00B20A83"/>
    <w:rsid w:val="00B3093A"/>
    <w:rsid w:val="00B3371D"/>
    <w:rsid w:val="00B421FA"/>
    <w:rsid w:val="00B56ECB"/>
    <w:rsid w:val="00B6315F"/>
    <w:rsid w:val="00BA423A"/>
    <w:rsid w:val="00BA6EC0"/>
    <w:rsid w:val="00BD0903"/>
    <w:rsid w:val="00BD290E"/>
    <w:rsid w:val="00C244B5"/>
    <w:rsid w:val="00C26F17"/>
    <w:rsid w:val="00C35A3D"/>
    <w:rsid w:val="00C5124C"/>
    <w:rsid w:val="00D0038C"/>
    <w:rsid w:val="00D229E6"/>
    <w:rsid w:val="00D41DA9"/>
    <w:rsid w:val="00D42846"/>
    <w:rsid w:val="00D45A23"/>
    <w:rsid w:val="00D629B9"/>
    <w:rsid w:val="00D67EB1"/>
    <w:rsid w:val="00DA6FCA"/>
    <w:rsid w:val="00DD1345"/>
    <w:rsid w:val="00DD26E8"/>
    <w:rsid w:val="00DF3D23"/>
    <w:rsid w:val="00E11F8B"/>
    <w:rsid w:val="00E43176"/>
    <w:rsid w:val="00E73E86"/>
    <w:rsid w:val="00E85080"/>
    <w:rsid w:val="00E956DF"/>
    <w:rsid w:val="00E97094"/>
    <w:rsid w:val="00EB0534"/>
    <w:rsid w:val="00EC6B91"/>
    <w:rsid w:val="00EE346E"/>
    <w:rsid w:val="00EF35D1"/>
    <w:rsid w:val="00EF73A1"/>
    <w:rsid w:val="00EF77DF"/>
    <w:rsid w:val="00F04869"/>
    <w:rsid w:val="00F10A32"/>
    <w:rsid w:val="00F1126C"/>
    <w:rsid w:val="00F4470F"/>
    <w:rsid w:val="00F6397B"/>
    <w:rsid w:val="00F82670"/>
    <w:rsid w:val="00FA19C1"/>
    <w:rsid w:val="00FA5561"/>
    <w:rsid w:val="00FB1B36"/>
    <w:rsid w:val="00FC0FD9"/>
    <w:rsid w:val="00FC6314"/>
    <w:rsid w:val="00FD6608"/>
    <w:rsid w:val="00FE14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16758F5"/>
  <w15:chartTrackingRefBased/>
  <w15:docId w15:val="{BAB0EE4D-9D46-C04F-8DFB-6DA50576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312E"/>
    <w:rPr>
      <w:rFonts w:ascii="Times New Roman" w:eastAsia="Times New Roman" w:hAnsi="Times New Roman" w:cs="Times New Roman"/>
      <w:lang w:val="en-GB" w:eastAsia="nl-NL"/>
    </w:rPr>
  </w:style>
  <w:style w:type="paragraph" w:styleId="Kop1">
    <w:name w:val="heading 1"/>
    <w:basedOn w:val="Standaard"/>
    <w:link w:val="Kop1Char"/>
    <w:uiPriority w:val="9"/>
    <w:qFormat/>
    <w:rsid w:val="008E6FDD"/>
    <w:pPr>
      <w:spacing w:before="100" w:beforeAutospacing="1" w:after="100" w:afterAutospacing="1"/>
      <w:outlineLvl w:val="0"/>
    </w:pPr>
    <w:rPr>
      <w:rFonts w:ascii="Times" w:hAnsi="Times"/>
      <w:b/>
      <w:bCs/>
      <w:kern w:val="36"/>
      <w:sz w:val="48"/>
      <w:szCs w:val="4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8312E"/>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28312E"/>
    <w:rPr>
      <w:lang w:val="en-GB"/>
    </w:rPr>
  </w:style>
  <w:style w:type="paragraph" w:styleId="Voettekst">
    <w:name w:val="footer"/>
    <w:basedOn w:val="Standaard"/>
    <w:link w:val="VoettekstChar"/>
    <w:unhideWhenUsed/>
    <w:rsid w:val="0028312E"/>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rsid w:val="0028312E"/>
    <w:rPr>
      <w:lang w:val="en-GB"/>
    </w:rPr>
  </w:style>
  <w:style w:type="character" w:styleId="Paginanummer">
    <w:name w:val="page number"/>
    <w:basedOn w:val="Standaardalinea-lettertype"/>
    <w:uiPriority w:val="99"/>
    <w:semiHidden/>
    <w:unhideWhenUsed/>
    <w:rsid w:val="0028312E"/>
  </w:style>
  <w:style w:type="paragraph" w:styleId="Voetnoottekst">
    <w:name w:val="footnote text"/>
    <w:basedOn w:val="Standaard"/>
    <w:link w:val="VoetnoottekstChar"/>
    <w:uiPriority w:val="99"/>
    <w:unhideWhenUsed/>
    <w:rsid w:val="002251D8"/>
    <w:rPr>
      <w:rFonts w:ascii="Calibri" w:eastAsia="Calibri" w:hAnsi="Calibri" w:cs="Calibri"/>
      <w:lang w:eastAsia="en-US"/>
    </w:rPr>
  </w:style>
  <w:style w:type="character" w:customStyle="1" w:styleId="VoetnoottekstChar">
    <w:name w:val="Voetnoottekst Char"/>
    <w:basedOn w:val="Standaardalinea-lettertype"/>
    <w:link w:val="Voetnoottekst"/>
    <w:uiPriority w:val="99"/>
    <w:rsid w:val="002251D8"/>
    <w:rPr>
      <w:rFonts w:ascii="Calibri" w:eastAsia="Calibri" w:hAnsi="Calibri" w:cs="Calibri"/>
      <w:lang w:val="en-GB"/>
    </w:rPr>
  </w:style>
  <w:style w:type="character" w:styleId="Voetnootmarkering">
    <w:name w:val="footnote reference"/>
    <w:basedOn w:val="Standaardalinea-lettertype"/>
    <w:uiPriority w:val="99"/>
    <w:unhideWhenUsed/>
    <w:rsid w:val="002251D8"/>
    <w:rPr>
      <w:vertAlign w:val="superscript"/>
    </w:rPr>
  </w:style>
  <w:style w:type="character" w:styleId="Hyperlink">
    <w:name w:val="Hyperlink"/>
    <w:basedOn w:val="Standaardalinea-lettertype"/>
    <w:uiPriority w:val="99"/>
    <w:unhideWhenUsed/>
    <w:rsid w:val="002251D8"/>
    <w:rPr>
      <w:color w:val="0563C1" w:themeColor="hyperlink"/>
      <w:u w:val="single"/>
    </w:rPr>
  </w:style>
  <w:style w:type="character" w:customStyle="1" w:styleId="apple-converted-space">
    <w:name w:val="apple-converted-space"/>
    <w:basedOn w:val="Standaardalinea-lettertype"/>
    <w:rsid w:val="007E4479"/>
  </w:style>
  <w:style w:type="paragraph" w:styleId="Tekstopmerking">
    <w:name w:val="annotation text"/>
    <w:basedOn w:val="Standaard"/>
    <w:link w:val="TekstopmerkingChar"/>
    <w:uiPriority w:val="99"/>
    <w:unhideWhenUsed/>
    <w:rsid w:val="007E4479"/>
    <w:pPr>
      <w:spacing w:after="200"/>
    </w:pPr>
    <w:rPr>
      <w:rFonts w:ascii="Calibri" w:eastAsia="Calibri" w:hAnsi="Calibri" w:cs="Calibri"/>
      <w:sz w:val="20"/>
      <w:szCs w:val="20"/>
      <w:lang w:eastAsia="en-US"/>
    </w:rPr>
  </w:style>
  <w:style w:type="character" w:customStyle="1" w:styleId="TekstopmerkingChar">
    <w:name w:val="Tekst opmerking Char"/>
    <w:basedOn w:val="Standaardalinea-lettertype"/>
    <w:link w:val="Tekstopmerking"/>
    <w:uiPriority w:val="99"/>
    <w:rsid w:val="007E4479"/>
    <w:rPr>
      <w:rFonts w:ascii="Calibri" w:eastAsia="Calibri" w:hAnsi="Calibri" w:cs="Calibri"/>
      <w:sz w:val="20"/>
      <w:szCs w:val="20"/>
      <w:lang w:val="en-GB"/>
    </w:rPr>
  </w:style>
  <w:style w:type="paragraph" w:styleId="Lijstalinea">
    <w:name w:val="List Paragraph"/>
    <w:basedOn w:val="Standaard"/>
    <w:uiPriority w:val="34"/>
    <w:qFormat/>
    <w:rsid w:val="007622D7"/>
    <w:pPr>
      <w:ind w:left="720"/>
      <w:contextualSpacing/>
    </w:pPr>
    <w:rPr>
      <w:rFonts w:asciiTheme="minorHAnsi" w:eastAsiaTheme="minorHAnsi" w:hAnsiTheme="minorHAnsi" w:cstheme="minorBidi"/>
      <w:lang w:eastAsia="en-US"/>
    </w:rPr>
  </w:style>
  <w:style w:type="character" w:styleId="Verwijzingopmerking">
    <w:name w:val="annotation reference"/>
    <w:basedOn w:val="Standaardalinea-lettertype"/>
    <w:uiPriority w:val="99"/>
    <w:semiHidden/>
    <w:unhideWhenUsed/>
    <w:rsid w:val="007D21AD"/>
    <w:rPr>
      <w:sz w:val="16"/>
      <w:szCs w:val="16"/>
    </w:rPr>
  </w:style>
  <w:style w:type="paragraph" w:styleId="Onderwerpvanopmerking">
    <w:name w:val="annotation subject"/>
    <w:basedOn w:val="Tekstopmerking"/>
    <w:next w:val="Tekstopmerking"/>
    <w:link w:val="OnderwerpvanopmerkingChar"/>
    <w:uiPriority w:val="99"/>
    <w:semiHidden/>
    <w:unhideWhenUsed/>
    <w:rsid w:val="007D21AD"/>
    <w:pPr>
      <w:spacing w:after="0"/>
    </w:pPr>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uiPriority w:val="99"/>
    <w:semiHidden/>
    <w:rsid w:val="007D21AD"/>
    <w:rPr>
      <w:rFonts w:ascii="Times New Roman" w:eastAsia="Times New Roman" w:hAnsi="Times New Roman" w:cs="Times New Roman"/>
      <w:b/>
      <w:bCs/>
      <w:sz w:val="20"/>
      <w:szCs w:val="20"/>
      <w:lang w:val="en-GB" w:eastAsia="nl-NL"/>
    </w:rPr>
  </w:style>
  <w:style w:type="paragraph" w:styleId="Ballontekst">
    <w:name w:val="Balloon Text"/>
    <w:basedOn w:val="Standaard"/>
    <w:link w:val="BallontekstChar"/>
    <w:uiPriority w:val="99"/>
    <w:semiHidden/>
    <w:unhideWhenUsed/>
    <w:rsid w:val="007D21AD"/>
    <w:rPr>
      <w:sz w:val="18"/>
      <w:szCs w:val="18"/>
    </w:rPr>
  </w:style>
  <w:style w:type="character" w:customStyle="1" w:styleId="BallontekstChar">
    <w:name w:val="Ballontekst Char"/>
    <w:basedOn w:val="Standaardalinea-lettertype"/>
    <w:link w:val="Ballontekst"/>
    <w:uiPriority w:val="99"/>
    <w:semiHidden/>
    <w:rsid w:val="007D21AD"/>
    <w:rPr>
      <w:rFonts w:ascii="Times New Roman" w:eastAsia="Times New Roman" w:hAnsi="Times New Roman" w:cs="Times New Roman"/>
      <w:sz w:val="18"/>
      <w:szCs w:val="18"/>
      <w:lang w:val="en-GB" w:eastAsia="nl-NL"/>
    </w:rPr>
  </w:style>
  <w:style w:type="character" w:customStyle="1" w:styleId="Kop1Char">
    <w:name w:val="Kop 1 Char"/>
    <w:basedOn w:val="Standaardalinea-lettertype"/>
    <w:link w:val="Kop1"/>
    <w:uiPriority w:val="9"/>
    <w:rsid w:val="008E6FDD"/>
    <w:rPr>
      <w:rFonts w:ascii="Times" w:eastAsia="Times New Roman" w:hAnsi="Times" w:cs="Times New Roman"/>
      <w:b/>
      <w:bCs/>
      <w:kern w:val="36"/>
      <w:sz w:val="48"/>
      <w:szCs w:val="48"/>
      <w:lang w:eastAsia="nl-NL"/>
    </w:rPr>
  </w:style>
  <w:style w:type="paragraph" w:styleId="Normaalweb">
    <w:name w:val="Normal (Web)"/>
    <w:basedOn w:val="Standaard"/>
    <w:uiPriority w:val="99"/>
    <w:unhideWhenUsed/>
    <w:rsid w:val="008E6FDD"/>
    <w:pPr>
      <w:spacing w:before="100" w:beforeAutospacing="1" w:after="100" w:afterAutospacing="1"/>
    </w:pPr>
    <w:rPr>
      <w:rFonts w:ascii="Times" w:eastAsia="Times" w:hAnsi="Times"/>
      <w:sz w:val="20"/>
      <w:szCs w:val="20"/>
      <w:lang w:val="nl-NL"/>
    </w:rPr>
  </w:style>
  <w:style w:type="character" w:styleId="Zwaar">
    <w:name w:val="Strong"/>
    <w:basedOn w:val="Standaardalinea-lettertype"/>
    <w:uiPriority w:val="22"/>
    <w:qFormat/>
    <w:rsid w:val="008E6FDD"/>
    <w:rPr>
      <w:b/>
      <w:bCs/>
    </w:rPr>
  </w:style>
  <w:style w:type="paragraph" w:customStyle="1" w:styleId="Default">
    <w:name w:val="Default"/>
    <w:rsid w:val="008E6FDD"/>
    <w:pPr>
      <w:autoSpaceDE w:val="0"/>
      <w:autoSpaceDN w:val="0"/>
      <w:adjustRightInd w:val="0"/>
    </w:pPr>
    <w:rPr>
      <w:rFonts w:ascii="Times New Roman" w:hAnsi="Times New Roman" w:cs="Times New Roman"/>
      <w:color w:val="000000"/>
    </w:rPr>
  </w:style>
  <w:style w:type="character" w:styleId="HTML-citaat">
    <w:name w:val="HTML Cite"/>
    <w:basedOn w:val="Standaardalinea-lettertype"/>
    <w:uiPriority w:val="99"/>
    <w:semiHidden/>
    <w:unhideWhenUsed/>
    <w:rsid w:val="008E6FDD"/>
    <w:rPr>
      <w:i/>
      <w:iCs/>
    </w:rPr>
  </w:style>
  <w:style w:type="character" w:customStyle="1" w:styleId="cs1-format">
    <w:name w:val="cs1-format"/>
    <w:basedOn w:val="Standaardalinea-lettertype"/>
    <w:rsid w:val="008E6FDD"/>
  </w:style>
  <w:style w:type="paragraph" w:customStyle="1" w:styleId="nova-e-listitem">
    <w:name w:val="nova-e-list__item"/>
    <w:basedOn w:val="Standaard"/>
    <w:rsid w:val="008E6FDD"/>
    <w:pPr>
      <w:spacing w:before="100" w:beforeAutospacing="1" w:after="100" w:afterAutospacing="1"/>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728310">
      <w:bodyDiv w:val="1"/>
      <w:marLeft w:val="0"/>
      <w:marRight w:val="0"/>
      <w:marTop w:val="0"/>
      <w:marBottom w:val="0"/>
      <w:divBdr>
        <w:top w:val="none" w:sz="0" w:space="0" w:color="auto"/>
        <w:left w:val="none" w:sz="0" w:space="0" w:color="auto"/>
        <w:bottom w:val="none" w:sz="0" w:space="0" w:color="auto"/>
        <w:right w:val="none" w:sz="0" w:space="0" w:color="auto"/>
      </w:divBdr>
    </w:div>
    <w:div w:id="971129256">
      <w:bodyDiv w:val="1"/>
      <w:marLeft w:val="0"/>
      <w:marRight w:val="0"/>
      <w:marTop w:val="0"/>
      <w:marBottom w:val="0"/>
      <w:divBdr>
        <w:top w:val="none" w:sz="0" w:space="0" w:color="auto"/>
        <w:left w:val="none" w:sz="0" w:space="0" w:color="auto"/>
        <w:bottom w:val="none" w:sz="0" w:space="0" w:color="auto"/>
        <w:right w:val="none" w:sz="0" w:space="0" w:color="auto"/>
      </w:divBdr>
    </w:div>
    <w:div w:id="1528055552">
      <w:bodyDiv w:val="1"/>
      <w:marLeft w:val="0"/>
      <w:marRight w:val="0"/>
      <w:marTop w:val="0"/>
      <w:marBottom w:val="0"/>
      <w:divBdr>
        <w:top w:val="none" w:sz="0" w:space="0" w:color="auto"/>
        <w:left w:val="none" w:sz="0" w:space="0" w:color="auto"/>
        <w:bottom w:val="none" w:sz="0" w:space="0" w:color="auto"/>
        <w:right w:val="none" w:sz="0" w:space="0" w:color="auto"/>
      </w:divBdr>
    </w:div>
    <w:div w:id="164635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gepub.com/journalsPermissions.nav" TargetMode="External"/><Relationship Id="rId18" Type="http://schemas.openxmlformats.org/officeDocument/2006/relationships/hyperlink" Target="https://www.researchgate.net/deref/http%3A%2F%2Fdx.doi.org%2F10.1016%2Fj.jneuroling.2016.10.003?_sg%5B0%5D=DZ82ZsQdyAK7wjlMgObM5yGctu5OHd6GaI2xbzsSrDvwHmVI98q_W0mMmFMdgD15kwdk0TcRlQ6Km7JSqM1MGgXo0Q.mPxM7_pkGsZ_uhD5nY5b2BRnK1LT9AVz04rbtSdT2XMHzbTUkGnnSEXO89uuaxmpx6XfZScZ-e7YcBfh6VcrPA" TargetMode="External"/><Relationship Id="rId26" Type="http://schemas.openxmlformats.org/officeDocument/2006/relationships/hyperlink" Target="https://www.workingwithstories.org/WorkingWithStoriesThirdEdition_Web.pdf" TargetMode="External"/><Relationship Id="rId39" Type="http://schemas.openxmlformats.org/officeDocument/2006/relationships/fontTable" Target="fontTable.xml"/><Relationship Id="rId21" Type="http://schemas.openxmlformats.org/officeDocument/2006/relationships/hyperlink" Target="http://www.dbnl.org/tekst/frij004emo01-01/colofon.htm" TargetMode="External"/><Relationship Id="rId34" Type="http://schemas.openxmlformats.org/officeDocument/2006/relationships/hyperlink" Target="https://files.eric.ed.gov/fulltext/ED435188.pdf" TargetMode="External"/><Relationship Id="rId7" Type="http://schemas.openxmlformats.org/officeDocument/2006/relationships/endnotes" Target="endnotes.xml"/><Relationship Id="rId12" Type="http://schemas.openxmlformats.org/officeDocument/2006/relationships/hyperlink" Target="https://en.wikipedia.org/wiki/Digital_object_identifier" TargetMode="External"/><Relationship Id="rId17" Type="http://schemas.openxmlformats.org/officeDocument/2006/relationships/hyperlink" Target="http://www.sciencedirect.com/science/article/pii/0378216682900145" TargetMode="External"/><Relationship Id="rId25" Type="http://schemas.openxmlformats.org/officeDocument/2006/relationships/hyperlink" Target="https://www.narrative4change.com" TargetMode="External"/><Relationship Id="rId33" Type="http://schemas.openxmlformats.org/officeDocument/2006/relationships/hyperlink" Target="https://eric.ed.gov/?id=ED435188"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irp.org/uk" TargetMode="External"/><Relationship Id="rId20" Type="http://schemas.openxmlformats.org/officeDocument/2006/relationships/hyperlink" Target="http://www.paulekman.com/wp-content/uploads/2013/07/Basic-Emotions.pdf" TargetMode="External"/><Relationship Id="rId29" Type="http://schemas.openxmlformats.org/officeDocument/2006/relationships/hyperlink" Target="http://archives.evergreen.edu/masterstheses/Accession89-10MIT/Reilly_R%20MITthesis%20200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pecial:BookSources/978-3-258-07556-3" TargetMode="External"/><Relationship Id="rId24" Type="http://schemas.openxmlformats.org/officeDocument/2006/relationships/hyperlink" Target="http://www.crickcrackclub.com" TargetMode="External"/><Relationship Id="rId32" Type="http://schemas.openxmlformats.org/officeDocument/2006/relationships/hyperlink" Target="http://www.thestorytailor.com"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orywise.com/index.php/2017/12/18/notes-on-listening/" TargetMode="External"/><Relationship Id="rId23" Type="http://schemas.openxmlformats.org/officeDocument/2006/relationships/hyperlink" Target="http://www.learnstorytelling.eu" TargetMode="External"/><Relationship Id="rId28" Type="http://schemas.openxmlformats.org/officeDocument/2006/relationships/hyperlink" Target="https://doi.org/10.1177/0956797619864887.%20Retrieved%20January%202020" TargetMode="External"/><Relationship Id="rId36" Type="http://schemas.openxmlformats.org/officeDocument/2006/relationships/header" Target="header1.xml"/><Relationship Id="rId10" Type="http://schemas.openxmlformats.org/officeDocument/2006/relationships/hyperlink" Target="https://en.wikipedia.org/wiki/International_Standard_Book_Number" TargetMode="External"/><Relationship Id="rId19" Type="http://schemas.openxmlformats.org/officeDocument/2006/relationships/hyperlink" Target="http://www.paulekman.com/wp-content/uploads/2013/07/Basic-Emotions.pdf" TargetMode="External"/><Relationship Id="rId31" Type="http://schemas.openxmlformats.org/officeDocument/2006/relationships/hyperlink" Target="https://www.iirp.edu/pdf/RJ_full_report.pdf" TargetMode="External"/><Relationship Id="rId4" Type="http://schemas.openxmlformats.org/officeDocument/2006/relationships/settings" Target="settings.xml"/><Relationship Id="rId9" Type="http://schemas.openxmlformats.org/officeDocument/2006/relationships/hyperlink" Target="https://en.wikipedia.org/wiki/Special:BookSources/978-1-57731-593-3" TargetMode="External"/><Relationship Id="rId14" Type="http://schemas.openxmlformats.org/officeDocument/2006/relationships/hyperlink" Target="https://www.sciencefocus.com/the-human-body/false-memories-tricks-of-the-mind/" TargetMode="External"/><Relationship Id="rId22" Type="http://schemas.openxmlformats.org/officeDocument/2006/relationships/hyperlink" Target="http://www.rsrc.eu/outputs" TargetMode="External"/><Relationship Id="rId27" Type="http://schemas.openxmlformats.org/officeDocument/2006/relationships/hyperlink" Target="http://www.immi.se/intercultural/" TargetMode="External"/><Relationship Id="rId30" Type="http://schemas.openxmlformats.org/officeDocument/2006/relationships/hyperlink" Target="http://www.iirp.edu/pdf/RJ_full_report.pdf" TargetMode="External"/><Relationship Id="rId35" Type="http://schemas.openxmlformats.org/officeDocument/2006/relationships/hyperlink" Target="https://doi.org/10.1002/acp.1607"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Soe19</b:Tag>
    <b:SourceType>Book</b:SourceType>
    <b:Guid>{8FCC9895-BFCA-4615-91AF-D75294AA083B}</b:Guid>
    <b:Title>A Multimodal Perspective on Applied Storytelling Performances</b:Title>
    <b:Year>2019</b:Year>
    <b:City>London</b:City>
    <b:Publisher>Routledge</b:Publisher>
    <b:Author>
      <b:Author>
        <b:NameList>
          <b:Person>
            <b:Last>Lwin</b:Last>
            <b:First>Soe</b:First>
            <b:Middle>Marlar</b:Middle>
          </b:Person>
        </b:NameList>
      </b:Author>
    </b:Author>
    <b:RefOrder>1</b:RefOrder>
  </b:Source>
</b:Sources>
</file>

<file path=customXml/itemProps1.xml><?xml version="1.0" encoding="utf-8"?>
<ds:datastoreItem xmlns:ds="http://schemas.openxmlformats.org/officeDocument/2006/customXml" ds:itemID="{9CE2165F-6D45-574D-ABBE-1EA8D4F8A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12732</Words>
  <Characters>70026</Characters>
  <Application>Microsoft Office Word</Application>
  <DocSecurity>0</DocSecurity>
  <Lines>583</Lines>
  <Paragraphs>165</Paragraphs>
  <ScaleCrop>false</ScaleCrop>
  <HeadingPairs>
    <vt:vector size="6" baseType="variant">
      <vt:variant>
        <vt:lpstr>Titel</vt:lpstr>
      </vt:variant>
      <vt:variant>
        <vt:i4>1</vt:i4>
      </vt:variant>
      <vt:variant>
        <vt:lpstr>Title</vt:lpstr>
      </vt:variant>
      <vt:variant>
        <vt:i4>1</vt:i4>
      </vt:variant>
      <vt:variant>
        <vt:lpstr>Tittel</vt:lpstr>
      </vt:variant>
      <vt:variant>
        <vt:i4>1</vt:i4>
      </vt:variant>
    </vt:vector>
  </HeadingPairs>
  <TitlesOfParts>
    <vt:vector size="3" baseType="lpstr">
      <vt:lpstr/>
      <vt:lpstr/>
      <vt:lpstr/>
    </vt:vector>
  </TitlesOfParts>
  <Company/>
  <LinksUpToDate>false</LinksUpToDate>
  <CharactersWithSpaces>82593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2020-10-22T11:11:00Z</cp:lastPrinted>
  <dcterms:created xsi:type="dcterms:W3CDTF">2020-10-22T14:57:00Z</dcterms:created>
  <dcterms:modified xsi:type="dcterms:W3CDTF">2021-02-18T13:51:00Z</dcterms:modified>
</cp:coreProperties>
</file>